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A43A1" w:rsidRPr="00B84687" w:rsidRDefault="00BA43A1" w:rsidP="00BA43A1">
      <w:pPr>
        <w:tabs>
          <w:tab w:val="left" w:pos="586"/>
        </w:tabs>
        <w:jc w:val="center"/>
        <w:rPr>
          <w:b/>
          <w:sz w:val="20"/>
          <w:szCs w:val="20"/>
          <w:lang w:val="gl-ES"/>
        </w:rPr>
      </w:pPr>
    </w:p>
    <w:p w:rsidR="00BA43A1" w:rsidRPr="00B84687" w:rsidRDefault="00BA43A1" w:rsidP="00BA43A1">
      <w:pPr>
        <w:tabs>
          <w:tab w:val="left" w:pos="586"/>
        </w:tabs>
        <w:jc w:val="center"/>
        <w:rPr>
          <w:rFonts w:ascii="Xunta Sans" w:hAnsi="Xunta Sans"/>
          <w:b/>
          <w:sz w:val="20"/>
          <w:szCs w:val="20"/>
          <w:lang w:val="gl-ES"/>
        </w:rPr>
      </w:pPr>
      <w:r w:rsidRPr="00B84687">
        <w:rPr>
          <w:rFonts w:ascii="Xunta Sans" w:hAnsi="Xunta Sans"/>
          <w:b/>
          <w:sz w:val="20"/>
          <w:szCs w:val="20"/>
          <w:lang w:val="gl-ES"/>
        </w:rPr>
        <w:t xml:space="preserve">MEMORIA DE XUSTIFICACIÓN DA PUBLICIDADE DO COFINANCIAMENTO </w:t>
      </w:r>
      <w:r w:rsidR="001B11DA" w:rsidRPr="00B84687">
        <w:rPr>
          <w:rFonts w:ascii="Xunta Sans" w:hAnsi="Xunta Sans"/>
          <w:b/>
          <w:sz w:val="20"/>
          <w:szCs w:val="20"/>
          <w:lang w:val="gl-ES"/>
        </w:rPr>
        <w:t>POLO FONDO DE TRANSICIÓN XUSTA</w:t>
      </w:r>
    </w:p>
    <w:p w:rsidR="00BA43A1" w:rsidRPr="00B84687" w:rsidRDefault="00BA43A1" w:rsidP="00BA43A1">
      <w:pPr>
        <w:jc w:val="center"/>
        <w:rPr>
          <w:rFonts w:ascii="Xunta Sans" w:hAnsi="Xunta Sans"/>
          <w:b/>
          <w:sz w:val="20"/>
          <w:szCs w:val="20"/>
          <w:lang w:val="gl-ES"/>
        </w:rPr>
      </w:pPr>
    </w:p>
    <w:p w:rsidR="00BA43A1" w:rsidRPr="00B84687" w:rsidRDefault="00BA43A1" w:rsidP="00BA43A1">
      <w:pPr>
        <w:jc w:val="both"/>
        <w:rPr>
          <w:rFonts w:ascii="Xunta Sans" w:hAnsi="Xunta Sans"/>
          <w:sz w:val="20"/>
          <w:szCs w:val="20"/>
          <w:lang w:val="gl-ES"/>
        </w:rPr>
      </w:pPr>
      <w:r w:rsidRPr="00B84687">
        <w:rPr>
          <w:rFonts w:ascii="Xunta Sans" w:hAnsi="Xunta Sans"/>
          <w:b/>
          <w:sz w:val="20"/>
          <w:szCs w:val="20"/>
          <w:lang w:val="gl-ES"/>
        </w:rPr>
        <w:t xml:space="preserve">1.- Descrición da información facilitada ao público do apoio obtido do </w:t>
      </w:r>
      <w:r w:rsidR="001B11DA" w:rsidRPr="00B84687">
        <w:rPr>
          <w:rFonts w:ascii="Xunta Sans" w:hAnsi="Xunta Sans"/>
          <w:b/>
          <w:sz w:val="20"/>
          <w:szCs w:val="20"/>
          <w:lang w:val="gl-ES"/>
        </w:rPr>
        <w:t>Fondo de Transic</w:t>
      </w:r>
      <w:r w:rsidR="00706C8A">
        <w:rPr>
          <w:rFonts w:ascii="Xunta Sans" w:hAnsi="Xunta Sans"/>
          <w:b/>
          <w:sz w:val="20"/>
          <w:szCs w:val="20"/>
          <w:lang w:val="gl-ES"/>
        </w:rPr>
        <w:t>i</w:t>
      </w:r>
      <w:r w:rsidR="001B11DA" w:rsidRPr="00B84687">
        <w:rPr>
          <w:rFonts w:ascii="Xunta Sans" w:hAnsi="Xunta Sans"/>
          <w:b/>
          <w:sz w:val="20"/>
          <w:szCs w:val="20"/>
          <w:lang w:val="gl-ES"/>
        </w:rPr>
        <w:t>ón Xusta</w:t>
      </w:r>
      <w:r w:rsidRPr="00B84687">
        <w:rPr>
          <w:rFonts w:ascii="Xunta Sans" w:hAnsi="Xunta Sans"/>
          <w:b/>
          <w:sz w:val="20"/>
          <w:szCs w:val="20"/>
          <w:lang w:val="gl-ES"/>
        </w:rPr>
        <w:t xml:space="preserve"> no sitio da internet do beneficiario e nas súas contas nas redes sociais. Achegar link e captura da pantalla na que se visualicen os logotipos recollidos no encabezado deste documento</w:t>
      </w:r>
    </w:p>
    <w:p w:rsidR="00BA43A1" w:rsidRPr="00B84687" w:rsidRDefault="00BA43A1" w:rsidP="00BA43A1">
      <w:pPr>
        <w:jc w:val="both"/>
        <w:rPr>
          <w:rFonts w:ascii="Xunta Sans" w:hAnsi="Xunta Sans"/>
          <w:sz w:val="20"/>
          <w:szCs w:val="20"/>
          <w:lang w:val="gl-ES"/>
        </w:rPr>
      </w:pPr>
      <w:r w:rsidRPr="00B84687">
        <w:rPr>
          <w:rFonts w:ascii="Xunta Sans" w:hAnsi="Xunta Sans"/>
          <w:sz w:val="20"/>
          <w:szCs w:val="20"/>
          <w:lang w:val="gl-ES"/>
        </w:rPr>
        <w:t>(Se o beneficiario non dispón de sitio web e/ou de contas en redes sociais achegar Declaración Responsable asinada polo representante legal do beneficiario</w:t>
      </w:r>
      <w:r w:rsidR="001B11DA" w:rsidRPr="00B84687">
        <w:rPr>
          <w:rFonts w:ascii="Xunta Sans" w:hAnsi="Xunta Sans"/>
          <w:sz w:val="20"/>
          <w:szCs w:val="20"/>
          <w:lang w:val="gl-ES"/>
        </w:rPr>
        <w:t xml:space="preserve"> refl</w:t>
      </w:r>
      <w:r w:rsidR="008F3495">
        <w:rPr>
          <w:rFonts w:ascii="Xunta Sans" w:hAnsi="Xunta Sans"/>
          <w:sz w:val="20"/>
          <w:szCs w:val="20"/>
          <w:lang w:val="gl-ES"/>
        </w:rPr>
        <w:t>e</w:t>
      </w:r>
      <w:r w:rsidR="001B11DA" w:rsidRPr="00B84687">
        <w:rPr>
          <w:rFonts w:ascii="Xunta Sans" w:hAnsi="Xunta Sans"/>
          <w:sz w:val="20"/>
          <w:szCs w:val="20"/>
          <w:lang w:val="gl-ES"/>
        </w:rPr>
        <w:t>ctind</w:t>
      </w:r>
      <w:r w:rsidRPr="00B84687">
        <w:rPr>
          <w:rFonts w:ascii="Xunta Sans" w:hAnsi="Xunta Sans"/>
          <w:sz w:val="20"/>
          <w:szCs w:val="20"/>
          <w:lang w:val="gl-ES"/>
        </w:rPr>
        <w:t>o esta circun</w:t>
      </w:r>
      <w:r w:rsidR="00B84687" w:rsidRPr="00B84687">
        <w:rPr>
          <w:rFonts w:ascii="Xunta Sans" w:hAnsi="Xunta Sans"/>
          <w:sz w:val="20"/>
          <w:szCs w:val="20"/>
          <w:lang w:val="gl-ES"/>
        </w:rPr>
        <w:t>s</w:t>
      </w:r>
      <w:r w:rsidRPr="00B84687">
        <w:rPr>
          <w:rFonts w:ascii="Xunta Sans" w:hAnsi="Xunta Sans"/>
          <w:sz w:val="20"/>
          <w:szCs w:val="20"/>
          <w:lang w:val="gl-ES"/>
        </w:rPr>
        <w:t>tancia)</w:t>
      </w:r>
    </w:p>
    <w:p w:rsidR="00BA43A1" w:rsidRPr="00B84687" w:rsidRDefault="00BA43A1" w:rsidP="00BA43A1">
      <w:pPr>
        <w:jc w:val="both"/>
        <w:rPr>
          <w:rFonts w:ascii="Xunta Sans" w:hAnsi="Xunta Sans"/>
          <w:sz w:val="20"/>
          <w:szCs w:val="20"/>
          <w:lang w:val="gl-E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20"/>
      </w:tblGrid>
      <w:tr w:rsidR="00BA43A1" w:rsidRPr="00B84687" w:rsidTr="002E7FD2">
        <w:trPr>
          <w:trHeight w:val="1714"/>
        </w:trPr>
        <w:tc>
          <w:tcPr>
            <w:tcW w:w="9180" w:type="dxa"/>
          </w:tcPr>
          <w:p w:rsidR="00BA43A1" w:rsidRPr="00B84687" w:rsidRDefault="00BA43A1" w:rsidP="002E7FD2">
            <w:pPr>
              <w:jc w:val="both"/>
              <w:rPr>
                <w:rFonts w:ascii="Xunta Sans" w:hAnsi="Xunta Sans"/>
                <w:sz w:val="20"/>
                <w:szCs w:val="20"/>
                <w:lang w:val="gl-ES"/>
              </w:rPr>
            </w:pPr>
          </w:p>
          <w:p w:rsidR="00BA43A1" w:rsidRPr="00B84687" w:rsidRDefault="00BA43A1" w:rsidP="002E7FD2">
            <w:pPr>
              <w:jc w:val="both"/>
              <w:rPr>
                <w:rFonts w:ascii="Xunta Sans" w:hAnsi="Xunta Sans"/>
                <w:sz w:val="20"/>
                <w:szCs w:val="20"/>
                <w:lang w:val="gl-ES"/>
              </w:rPr>
            </w:pPr>
          </w:p>
          <w:p w:rsidR="00BA43A1" w:rsidRPr="00B84687" w:rsidRDefault="00BA43A1" w:rsidP="002E7FD2">
            <w:pPr>
              <w:jc w:val="both"/>
              <w:rPr>
                <w:rFonts w:ascii="Xunta Sans" w:hAnsi="Xunta Sans"/>
                <w:sz w:val="20"/>
                <w:szCs w:val="20"/>
                <w:lang w:val="gl-ES"/>
              </w:rPr>
            </w:pPr>
          </w:p>
          <w:p w:rsidR="00B84687" w:rsidRPr="00B84687" w:rsidRDefault="00B84687" w:rsidP="002E7FD2">
            <w:pPr>
              <w:jc w:val="both"/>
              <w:rPr>
                <w:rFonts w:ascii="Xunta Sans" w:hAnsi="Xunta Sans"/>
                <w:sz w:val="20"/>
                <w:szCs w:val="20"/>
                <w:lang w:val="gl-ES"/>
              </w:rPr>
            </w:pPr>
          </w:p>
          <w:p w:rsidR="00BA43A1" w:rsidRPr="00B84687" w:rsidRDefault="00BA43A1" w:rsidP="002E7FD2">
            <w:pPr>
              <w:jc w:val="both"/>
              <w:rPr>
                <w:rFonts w:ascii="Xunta Sans" w:hAnsi="Xunta Sans"/>
                <w:sz w:val="20"/>
                <w:szCs w:val="20"/>
                <w:lang w:val="gl-ES"/>
              </w:rPr>
            </w:pPr>
          </w:p>
          <w:p w:rsidR="00BA43A1" w:rsidRPr="00B84687" w:rsidRDefault="00BA43A1" w:rsidP="002E7FD2">
            <w:pPr>
              <w:jc w:val="both"/>
              <w:rPr>
                <w:rFonts w:ascii="Xunta Sans" w:hAnsi="Xunta Sans"/>
                <w:sz w:val="20"/>
                <w:szCs w:val="20"/>
                <w:lang w:val="gl-ES"/>
              </w:rPr>
            </w:pPr>
          </w:p>
          <w:p w:rsidR="00BA43A1" w:rsidRPr="00B84687" w:rsidRDefault="00BA43A1" w:rsidP="002E7FD2">
            <w:pPr>
              <w:jc w:val="both"/>
              <w:rPr>
                <w:rFonts w:ascii="Xunta Sans" w:hAnsi="Xunta Sans"/>
                <w:sz w:val="20"/>
                <w:szCs w:val="20"/>
                <w:lang w:val="gl-ES"/>
              </w:rPr>
            </w:pPr>
          </w:p>
        </w:tc>
      </w:tr>
    </w:tbl>
    <w:p w:rsidR="00BA43A1" w:rsidRPr="00B84687" w:rsidRDefault="00BA43A1" w:rsidP="00BA43A1">
      <w:pPr>
        <w:jc w:val="both"/>
        <w:rPr>
          <w:rFonts w:ascii="Xunta Sans" w:hAnsi="Xunta Sans"/>
          <w:sz w:val="20"/>
          <w:szCs w:val="20"/>
          <w:lang w:val="gl-ES"/>
        </w:rPr>
      </w:pPr>
    </w:p>
    <w:p w:rsidR="00BA43A1" w:rsidRPr="00B84687" w:rsidRDefault="00BA43A1" w:rsidP="00BA43A1">
      <w:pPr>
        <w:jc w:val="both"/>
        <w:rPr>
          <w:rFonts w:ascii="Xunta Sans" w:hAnsi="Xunta Sans"/>
          <w:b/>
          <w:sz w:val="20"/>
          <w:szCs w:val="20"/>
          <w:lang w:val="gl-ES"/>
        </w:rPr>
      </w:pPr>
      <w:r w:rsidRPr="00B84687">
        <w:rPr>
          <w:rFonts w:ascii="Xunta Sans" w:hAnsi="Xunta Sans"/>
          <w:b/>
          <w:sz w:val="20"/>
          <w:szCs w:val="20"/>
          <w:lang w:val="gl-ES"/>
        </w:rPr>
        <w:t>2.- Fotografías do cartel publicitario de tamaño mínimo A3 (420x297mm) ou pantalla el</w:t>
      </w:r>
      <w:r w:rsidR="00706C8A">
        <w:rPr>
          <w:rFonts w:ascii="Xunta Sans" w:hAnsi="Xunta Sans"/>
          <w:b/>
          <w:sz w:val="20"/>
          <w:szCs w:val="20"/>
          <w:lang w:val="gl-ES"/>
        </w:rPr>
        <w:t>e</w:t>
      </w:r>
      <w:r w:rsidRPr="00B84687">
        <w:rPr>
          <w:rFonts w:ascii="Xunta Sans" w:hAnsi="Xunta Sans"/>
          <w:b/>
          <w:sz w:val="20"/>
          <w:szCs w:val="20"/>
          <w:lang w:val="gl-ES"/>
        </w:rPr>
        <w:t>ctr</w:t>
      </w:r>
      <w:r w:rsidR="00706C8A">
        <w:rPr>
          <w:rFonts w:ascii="Xunta Sans" w:hAnsi="Xunta Sans"/>
          <w:b/>
          <w:sz w:val="20"/>
          <w:szCs w:val="20"/>
          <w:lang w:val="gl-ES"/>
        </w:rPr>
        <w:t>ó</w:t>
      </w:r>
      <w:bookmarkStart w:id="0" w:name="_GoBack"/>
      <w:bookmarkEnd w:id="0"/>
      <w:r w:rsidRPr="00B84687">
        <w:rPr>
          <w:rFonts w:ascii="Xunta Sans" w:hAnsi="Xunta Sans"/>
          <w:b/>
          <w:sz w:val="20"/>
          <w:szCs w:val="20"/>
          <w:lang w:val="gl-ES"/>
        </w:rPr>
        <w:t>nica equivalente colocado nun lugar ben visible para o público, por exemplo á entrada dun edificio, no que se indicarán o nome e o obxectivo principal da operación conforme o modelo dispoñible na páxina web do Inega (www.inega.gal)</w:t>
      </w:r>
    </w:p>
    <w:p w:rsidR="00BA43A1" w:rsidRPr="00B84687" w:rsidRDefault="00BA43A1" w:rsidP="00BA43A1">
      <w:pPr>
        <w:jc w:val="both"/>
        <w:rPr>
          <w:rFonts w:ascii="Xunta Sans" w:hAnsi="Xunta Sans"/>
          <w:sz w:val="20"/>
          <w:szCs w:val="20"/>
          <w:lang w:val="gl-ES"/>
        </w:rPr>
      </w:pPr>
    </w:p>
    <w:p w:rsidR="00BA43A1" w:rsidRPr="00B84687" w:rsidRDefault="00BA43A1" w:rsidP="00BA43A1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jc w:val="both"/>
        <w:rPr>
          <w:rFonts w:ascii="Xunta Sans" w:hAnsi="Xunta Sans"/>
          <w:sz w:val="20"/>
          <w:szCs w:val="20"/>
          <w:lang w:val="gl-ES"/>
        </w:rPr>
      </w:pPr>
    </w:p>
    <w:p w:rsidR="00BA43A1" w:rsidRPr="00B84687" w:rsidRDefault="00BA43A1" w:rsidP="00BA43A1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jc w:val="both"/>
        <w:rPr>
          <w:rFonts w:ascii="Xunta Sans" w:hAnsi="Xunta Sans"/>
          <w:sz w:val="20"/>
          <w:szCs w:val="20"/>
          <w:lang w:val="gl-ES"/>
        </w:rPr>
      </w:pPr>
    </w:p>
    <w:p w:rsidR="00BA43A1" w:rsidRPr="00B84687" w:rsidRDefault="00BA43A1" w:rsidP="00BA43A1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jc w:val="both"/>
        <w:rPr>
          <w:rFonts w:ascii="Xunta Sans" w:hAnsi="Xunta Sans"/>
          <w:sz w:val="20"/>
          <w:szCs w:val="20"/>
          <w:lang w:val="gl-ES"/>
        </w:rPr>
      </w:pPr>
    </w:p>
    <w:p w:rsidR="00B84687" w:rsidRPr="00B84687" w:rsidRDefault="00B84687" w:rsidP="00BA43A1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jc w:val="both"/>
        <w:rPr>
          <w:rFonts w:ascii="Xunta Sans" w:hAnsi="Xunta Sans"/>
          <w:sz w:val="20"/>
          <w:szCs w:val="20"/>
          <w:lang w:val="gl-ES"/>
        </w:rPr>
      </w:pPr>
    </w:p>
    <w:p w:rsidR="00BA43A1" w:rsidRPr="00B84687" w:rsidRDefault="00BA43A1" w:rsidP="00BA43A1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jc w:val="both"/>
        <w:rPr>
          <w:rFonts w:ascii="Xunta Sans" w:hAnsi="Xunta Sans"/>
          <w:sz w:val="20"/>
          <w:szCs w:val="20"/>
          <w:lang w:val="gl-ES"/>
        </w:rPr>
      </w:pPr>
    </w:p>
    <w:p w:rsidR="00BA43A1" w:rsidRPr="00B84687" w:rsidRDefault="00BA43A1" w:rsidP="00BA43A1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jc w:val="both"/>
        <w:rPr>
          <w:rFonts w:ascii="Xunta Sans" w:hAnsi="Xunta Sans"/>
          <w:sz w:val="20"/>
          <w:szCs w:val="20"/>
          <w:lang w:val="gl-ES"/>
        </w:rPr>
      </w:pPr>
    </w:p>
    <w:p w:rsidR="00BA43A1" w:rsidRPr="00B84687" w:rsidRDefault="00BA43A1" w:rsidP="00BA43A1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jc w:val="both"/>
        <w:rPr>
          <w:rFonts w:ascii="Xunta Sans" w:hAnsi="Xunta Sans"/>
          <w:sz w:val="20"/>
          <w:szCs w:val="20"/>
          <w:lang w:val="gl-ES"/>
        </w:rPr>
      </w:pPr>
    </w:p>
    <w:p w:rsidR="00BA43A1" w:rsidRPr="00B84687" w:rsidRDefault="00BA43A1" w:rsidP="00BA43A1">
      <w:pPr>
        <w:jc w:val="both"/>
        <w:rPr>
          <w:rFonts w:ascii="Xunta Sans" w:hAnsi="Xunta Sans"/>
          <w:sz w:val="20"/>
          <w:szCs w:val="20"/>
          <w:lang w:val="gl-ES"/>
        </w:rPr>
      </w:pPr>
    </w:p>
    <w:p w:rsidR="00BA43A1" w:rsidRPr="00B84687" w:rsidRDefault="00BA43A1" w:rsidP="00BA43A1">
      <w:pPr>
        <w:rPr>
          <w:rFonts w:ascii="Xunta Sans" w:hAnsi="Xunta Sans"/>
          <w:b/>
          <w:sz w:val="20"/>
          <w:szCs w:val="20"/>
          <w:lang w:val="gl-ES"/>
        </w:rPr>
      </w:pPr>
      <w:r w:rsidRPr="00B84687">
        <w:rPr>
          <w:rFonts w:ascii="Xunta Sans" w:hAnsi="Xunta Sans"/>
          <w:b/>
          <w:sz w:val="20"/>
          <w:szCs w:val="20"/>
          <w:lang w:val="gl-ES"/>
        </w:rPr>
        <w:t>3.- Indique as dimensións do cartel colocado (Ancho x Alto) (en mm)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20"/>
      </w:tblGrid>
      <w:tr w:rsidR="00BA43A1" w:rsidRPr="00B84687" w:rsidTr="002E7FD2">
        <w:tc>
          <w:tcPr>
            <w:tcW w:w="9286" w:type="dxa"/>
            <w:shd w:val="clear" w:color="auto" w:fill="auto"/>
          </w:tcPr>
          <w:p w:rsidR="00BA43A1" w:rsidRPr="00B84687" w:rsidRDefault="00BA43A1" w:rsidP="002E7FD2">
            <w:pPr>
              <w:rPr>
                <w:rFonts w:ascii="Xunta Sans" w:hAnsi="Xunta Sans"/>
                <w:sz w:val="20"/>
                <w:szCs w:val="20"/>
                <w:lang w:val="gl-ES"/>
              </w:rPr>
            </w:pPr>
          </w:p>
        </w:tc>
      </w:tr>
    </w:tbl>
    <w:p w:rsidR="00BA43A1" w:rsidRPr="00B84687" w:rsidRDefault="00BA43A1" w:rsidP="00BA43A1">
      <w:pPr>
        <w:rPr>
          <w:rFonts w:ascii="Xunta Sans" w:hAnsi="Xunta Sans"/>
          <w:b/>
          <w:sz w:val="20"/>
          <w:szCs w:val="20"/>
          <w:lang w:val="gl-ES"/>
        </w:rPr>
      </w:pPr>
    </w:p>
    <w:p w:rsidR="00BA43A1" w:rsidRPr="00B84687" w:rsidRDefault="00BA43A1" w:rsidP="00BA43A1">
      <w:pPr>
        <w:autoSpaceDE w:val="0"/>
        <w:autoSpaceDN w:val="0"/>
        <w:adjustRightInd w:val="0"/>
        <w:jc w:val="both"/>
        <w:rPr>
          <w:rFonts w:ascii="Xunta Sans" w:hAnsi="Xunta Sans"/>
          <w:b/>
          <w:sz w:val="20"/>
          <w:szCs w:val="20"/>
          <w:lang w:val="gl-ES"/>
        </w:rPr>
      </w:pPr>
      <w:r w:rsidRPr="00B84687">
        <w:rPr>
          <w:rFonts w:ascii="Xunta Sans" w:hAnsi="Xunta Sans"/>
          <w:b/>
          <w:sz w:val="20"/>
          <w:szCs w:val="20"/>
          <w:lang w:val="gl-ES"/>
        </w:rPr>
        <w:lastRenderedPageBreak/>
        <w:t xml:space="preserve">4.- Para operacións que consistan na realización de investimentos físicos e/ou compra de equipos de máis de </w:t>
      </w:r>
      <w:r w:rsidR="001B11DA" w:rsidRPr="00B84687">
        <w:rPr>
          <w:rFonts w:ascii="Xunta Sans" w:hAnsi="Xunta Sans"/>
          <w:b/>
          <w:sz w:val="20"/>
          <w:szCs w:val="20"/>
          <w:lang w:val="gl-ES"/>
        </w:rPr>
        <w:t>1</w:t>
      </w:r>
      <w:r w:rsidRPr="00B84687">
        <w:rPr>
          <w:rFonts w:ascii="Xunta Sans" w:hAnsi="Xunta Sans"/>
          <w:b/>
          <w:sz w:val="20"/>
          <w:szCs w:val="20"/>
          <w:lang w:val="gl-ES"/>
        </w:rPr>
        <w:t>00.000 euros de custo total, fotografía do cartel temporal ou valla publicitaria resistente nun lugar ben visible para o público</w:t>
      </w:r>
    </w:p>
    <w:p w:rsidR="00BA43A1" w:rsidRPr="00B84687" w:rsidRDefault="00BA43A1" w:rsidP="00BA43A1">
      <w:pPr>
        <w:rPr>
          <w:rFonts w:ascii="Xunta Sans" w:hAnsi="Xunta Sans"/>
          <w:b/>
          <w:sz w:val="20"/>
          <w:szCs w:val="20"/>
          <w:lang w:val="gl-E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20"/>
      </w:tblGrid>
      <w:tr w:rsidR="00BA43A1" w:rsidRPr="00B84687" w:rsidTr="002E7FD2">
        <w:trPr>
          <w:trHeight w:val="588"/>
        </w:trPr>
        <w:tc>
          <w:tcPr>
            <w:tcW w:w="9286" w:type="dxa"/>
            <w:shd w:val="clear" w:color="auto" w:fill="auto"/>
          </w:tcPr>
          <w:p w:rsidR="00BA43A1" w:rsidRDefault="00BA43A1" w:rsidP="002E7FD2">
            <w:pPr>
              <w:rPr>
                <w:rFonts w:ascii="Xunta Sans" w:hAnsi="Xunta Sans"/>
                <w:sz w:val="20"/>
                <w:szCs w:val="20"/>
                <w:lang w:val="gl-ES"/>
              </w:rPr>
            </w:pPr>
          </w:p>
          <w:p w:rsidR="00B84687" w:rsidRDefault="00B84687" w:rsidP="002E7FD2">
            <w:pPr>
              <w:rPr>
                <w:rFonts w:ascii="Xunta Sans" w:hAnsi="Xunta Sans"/>
                <w:sz w:val="20"/>
                <w:szCs w:val="20"/>
                <w:lang w:val="gl-ES"/>
              </w:rPr>
            </w:pPr>
          </w:p>
          <w:p w:rsidR="00B84687" w:rsidRPr="00B84687" w:rsidRDefault="00B84687" w:rsidP="002E7FD2">
            <w:pPr>
              <w:rPr>
                <w:rFonts w:ascii="Xunta Sans" w:hAnsi="Xunta Sans"/>
                <w:sz w:val="20"/>
                <w:szCs w:val="20"/>
                <w:lang w:val="gl-ES"/>
              </w:rPr>
            </w:pPr>
          </w:p>
        </w:tc>
      </w:tr>
    </w:tbl>
    <w:p w:rsidR="00BA43A1" w:rsidRPr="00B84687" w:rsidRDefault="00BA43A1" w:rsidP="00BA43A1">
      <w:pPr>
        <w:rPr>
          <w:rFonts w:ascii="Xunta Sans" w:hAnsi="Xunta Sans"/>
          <w:b/>
          <w:sz w:val="20"/>
          <w:szCs w:val="20"/>
          <w:lang w:val="gl-ES"/>
        </w:rPr>
      </w:pPr>
    </w:p>
    <w:p w:rsidR="00BA43A1" w:rsidRPr="00B84687" w:rsidRDefault="00BA43A1" w:rsidP="00BA43A1">
      <w:pPr>
        <w:jc w:val="both"/>
        <w:rPr>
          <w:rFonts w:ascii="Xunta Sans" w:hAnsi="Xunta Sans"/>
          <w:b/>
          <w:sz w:val="20"/>
          <w:szCs w:val="20"/>
          <w:lang w:val="gl-ES"/>
        </w:rPr>
      </w:pPr>
      <w:r w:rsidRPr="00B84687">
        <w:rPr>
          <w:rFonts w:ascii="Xunta Sans" w:hAnsi="Xunta Sans"/>
          <w:b/>
          <w:sz w:val="20"/>
          <w:szCs w:val="20"/>
          <w:lang w:val="gl-ES"/>
        </w:rPr>
        <w:t>5.- Outras medidas de información e comunicación</w:t>
      </w:r>
    </w:p>
    <w:p w:rsidR="00BA43A1" w:rsidRPr="00B84687" w:rsidRDefault="00BA43A1" w:rsidP="00BA43A1">
      <w:pPr>
        <w:jc w:val="both"/>
        <w:rPr>
          <w:rFonts w:ascii="Xunta Sans" w:hAnsi="Xunta Sans"/>
          <w:sz w:val="20"/>
          <w:szCs w:val="20"/>
          <w:lang w:val="gl-ES"/>
        </w:rPr>
      </w:pPr>
      <w:r w:rsidRPr="00B84687">
        <w:rPr>
          <w:rFonts w:ascii="Xunta Sans" w:hAnsi="Xunta Sans"/>
          <w:sz w:val="20"/>
          <w:szCs w:val="20"/>
          <w:lang w:val="gl-ES"/>
        </w:rPr>
        <w:t xml:space="preserve">(Describir brevemente. O beneficiario deberá recoñecer o apoio do </w:t>
      </w:r>
      <w:r w:rsidR="001B11DA" w:rsidRPr="00B84687">
        <w:rPr>
          <w:rFonts w:ascii="Xunta Sans" w:hAnsi="Xunta Sans"/>
          <w:sz w:val="20"/>
          <w:szCs w:val="20"/>
          <w:lang w:val="gl-ES"/>
        </w:rPr>
        <w:t>Fondo de Transic</w:t>
      </w:r>
      <w:r w:rsidR="00B84687">
        <w:rPr>
          <w:rFonts w:ascii="Xunta Sans" w:hAnsi="Xunta Sans"/>
          <w:sz w:val="20"/>
          <w:szCs w:val="20"/>
          <w:lang w:val="gl-ES"/>
        </w:rPr>
        <w:t>i</w:t>
      </w:r>
      <w:r w:rsidR="001B11DA" w:rsidRPr="00B84687">
        <w:rPr>
          <w:rFonts w:ascii="Xunta Sans" w:hAnsi="Xunta Sans"/>
          <w:sz w:val="20"/>
          <w:szCs w:val="20"/>
          <w:lang w:val="gl-ES"/>
        </w:rPr>
        <w:t>ón Xusta</w:t>
      </w:r>
      <w:r w:rsidRPr="00B84687">
        <w:rPr>
          <w:rFonts w:ascii="Xunta Sans" w:hAnsi="Xunta Sans"/>
          <w:sz w:val="20"/>
          <w:szCs w:val="20"/>
          <w:lang w:val="gl-ES"/>
        </w:rPr>
        <w:t xml:space="preserve"> á operación, mostrando en todas as medidas de información e comunicación que leve a cabo os emblemas recollidos no encabezado deste documento)</w:t>
      </w:r>
    </w:p>
    <w:p w:rsidR="00BA43A1" w:rsidRPr="00B84687" w:rsidRDefault="00BA43A1" w:rsidP="00BA43A1">
      <w:pPr>
        <w:jc w:val="both"/>
        <w:rPr>
          <w:rFonts w:ascii="Xunta Sans" w:hAnsi="Xunta Sans"/>
          <w:sz w:val="20"/>
          <w:szCs w:val="20"/>
          <w:lang w:val="gl-ES"/>
        </w:rPr>
      </w:pPr>
    </w:p>
    <w:p w:rsidR="00BA43A1" w:rsidRPr="00B84687" w:rsidRDefault="00BA43A1" w:rsidP="00BA43A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Xunta Sans" w:hAnsi="Xunta Sans"/>
          <w:sz w:val="20"/>
          <w:szCs w:val="20"/>
          <w:lang w:val="gl-ES"/>
        </w:rPr>
      </w:pPr>
    </w:p>
    <w:p w:rsidR="00BA43A1" w:rsidRPr="00B84687" w:rsidRDefault="00BA43A1" w:rsidP="00BA43A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Xunta Sans" w:hAnsi="Xunta Sans"/>
          <w:sz w:val="20"/>
          <w:szCs w:val="20"/>
          <w:lang w:val="gl-ES"/>
        </w:rPr>
      </w:pPr>
    </w:p>
    <w:p w:rsidR="00BA43A1" w:rsidRPr="00B84687" w:rsidRDefault="00BA43A1" w:rsidP="00BA43A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Xunta Sans" w:hAnsi="Xunta Sans"/>
          <w:sz w:val="20"/>
          <w:szCs w:val="20"/>
          <w:lang w:val="gl-ES"/>
        </w:rPr>
      </w:pPr>
    </w:p>
    <w:p w:rsidR="00BA43A1" w:rsidRDefault="00BA43A1" w:rsidP="00BA43A1">
      <w:pPr>
        <w:ind w:left="720"/>
        <w:jc w:val="both"/>
        <w:rPr>
          <w:rFonts w:ascii="Xunta Sans" w:hAnsi="Xunta Sans"/>
          <w:sz w:val="20"/>
          <w:szCs w:val="20"/>
          <w:lang w:val="gl-ES"/>
        </w:rPr>
      </w:pPr>
    </w:p>
    <w:p w:rsidR="00B84687" w:rsidRDefault="00B84687" w:rsidP="00BA43A1">
      <w:pPr>
        <w:ind w:left="720"/>
        <w:jc w:val="both"/>
        <w:rPr>
          <w:rFonts w:ascii="Xunta Sans" w:hAnsi="Xunta Sans"/>
          <w:sz w:val="20"/>
          <w:szCs w:val="20"/>
          <w:lang w:val="gl-ES"/>
        </w:rPr>
      </w:pPr>
    </w:p>
    <w:p w:rsidR="00B84687" w:rsidRPr="00B84687" w:rsidRDefault="00B84687" w:rsidP="00BA43A1">
      <w:pPr>
        <w:ind w:left="720"/>
        <w:jc w:val="both"/>
        <w:rPr>
          <w:rFonts w:ascii="Xunta Sans" w:hAnsi="Xunta Sans"/>
          <w:sz w:val="20"/>
          <w:szCs w:val="20"/>
          <w:lang w:val="gl-ES"/>
        </w:rPr>
      </w:pPr>
    </w:p>
    <w:p w:rsidR="00BA43A1" w:rsidRPr="00B84687" w:rsidRDefault="00BA43A1" w:rsidP="00BA43A1">
      <w:pPr>
        <w:ind w:left="720"/>
        <w:jc w:val="both"/>
        <w:rPr>
          <w:rFonts w:ascii="Xunta Sans" w:hAnsi="Xunta Sans"/>
          <w:sz w:val="20"/>
          <w:szCs w:val="20"/>
          <w:lang w:val="gl-ES"/>
        </w:rPr>
      </w:pPr>
      <w:r w:rsidRPr="00B84687">
        <w:rPr>
          <w:rFonts w:ascii="Xunta Sans" w:hAnsi="Xunta Sans"/>
          <w:sz w:val="20"/>
          <w:szCs w:val="20"/>
          <w:lang w:val="gl-ES"/>
        </w:rPr>
        <w:t>En……………………a……de………….de………</w:t>
      </w:r>
    </w:p>
    <w:p w:rsidR="00BA43A1" w:rsidRDefault="00BA43A1" w:rsidP="00BA43A1">
      <w:pPr>
        <w:ind w:left="720"/>
        <w:jc w:val="both"/>
        <w:rPr>
          <w:rFonts w:ascii="Xunta Sans" w:hAnsi="Xunta Sans"/>
          <w:sz w:val="20"/>
          <w:szCs w:val="20"/>
          <w:lang w:val="gl-ES"/>
        </w:rPr>
      </w:pPr>
    </w:p>
    <w:p w:rsidR="00B84687" w:rsidRPr="00B84687" w:rsidRDefault="00B84687" w:rsidP="00BA43A1">
      <w:pPr>
        <w:ind w:left="720"/>
        <w:jc w:val="both"/>
        <w:rPr>
          <w:rFonts w:ascii="Xunta Sans" w:hAnsi="Xunta Sans"/>
          <w:sz w:val="20"/>
          <w:szCs w:val="20"/>
          <w:lang w:val="gl-ES"/>
        </w:rPr>
      </w:pPr>
    </w:p>
    <w:p w:rsidR="00BA43A1" w:rsidRPr="00B84687" w:rsidRDefault="00BA43A1" w:rsidP="00BA43A1">
      <w:pPr>
        <w:ind w:left="720"/>
        <w:jc w:val="both"/>
        <w:rPr>
          <w:rFonts w:ascii="Xunta Sans" w:hAnsi="Xunta Sans"/>
          <w:sz w:val="20"/>
          <w:szCs w:val="20"/>
          <w:lang w:val="gl-ES"/>
        </w:rPr>
      </w:pPr>
      <w:r w:rsidRPr="00B84687">
        <w:rPr>
          <w:rFonts w:ascii="Xunta Sans" w:hAnsi="Xunta Sans"/>
          <w:sz w:val="20"/>
          <w:szCs w:val="20"/>
          <w:lang w:val="gl-ES"/>
        </w:rPr>
        <w:t>Nome e Cargo:</w:t>
      </w:r>
    </w:p>
    <w:p w:rsidR="00BA43A1" w:rsidRPr="00B84687" w:rsidRDefault="00BA43A1" w:rsidP="00BA43A1">
      <w:pPr>
        <w:ind w:left="-142" w:firstLine="850"/>
        <w:jc w:val="both"/>
        <w:rPr>
          <w:rFonts w:ascii="Xunta Sans" w:hAnsi="Xunta Sans"/>
          <w:sz w:val="20"/>
          <w:szCs w:val="20"/>
          <w:lang w:val="gl-ES"/>
        </w:rPr>
      </w:pPr>
      <w:r w:rsidRPr="00B84687">
        <w:rPr>
          <w:rFonts w:ascii="Xunta Sans" w:hAnsi="Xunta Sans"/>
          <w:sz w:val="20"/>
          <w:szCs w:val="20"/>
          <w:lang w:val="gl-ES"/>
        </w:rPr>
        <w:t>Asinado:</w:t>
      </w:r>
    </w:p>
    <w:p w:rsidR="004B751B" w:rsidRPr="00B84687" w:rsidRDefault="004B751B" w:rsidP="00BA43A1">
      <w:pPr>
        <w:rPr>
          <w:lang w:val="gl-ES"/>
        </w:rPr>
      </w:pPr>
    </w:p>
    <w:sectPr w:rsidR="004B751B" w:rsidRPr="00B84687" w:rsidSect="00610F91">
      <w:headerReference w:type="default" r:id="rId10"/>
      <w:pgSz w:w="11906" w:h="16838"/>
      <w:pgMar w:top="1819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D1826" w:rsidRDefault="00ED1826" w:rsidP="00553E5C">
      <w:pPr>
        <w:spacing w:after="0" w:line="240" w:lineRule="auto"/>
      </w:pPr>
      <w:r>
        <w:separator/>
      </w:r>
    </w:p>
  </w:endnote>
  <w:endnote w:type="continuationSeparator" w:id="0">
    <w:p w:rsidR="00ED1826" w:rsidRDefault="00ED1826" w:rsidP="00553E5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Xunta Sans">
    <w:altName w:val="Calibri"/>
    <w:panose1 w:val="00000000000000000000"/>
    <w:charset w:val="00"/>
    <w:family w:val="modern"/>
    <w:notTrueType/>
    <w:pitch w:val="variable"/>
    <w:sig w:usb0="00000007" w:usb1="00000001" w:usb2="00000000" w:usb3="00000000" w:csb0="00000093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D1826" w:rsidRDefault="00ED1826" w:rsidP="00553E5C">
      <w:pPr>
        <w:spacing w:after="0" w:line="240" w:lineRule="auto"/>
      </w:pPr>
      <w:r>
        <w:separator/>
      </w:r>
    </w:p>
  </w:footnote>
  <w:footnote w:type="continuationSeparator" w:id="0">
    <w:p w:rsidR="00ED1826" w:rsidRDefault="00ED1826" w:rsidP="00553E5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53E5C" w:rsidRDefault="00112EF7">
    <w:pPr>
      <w:pStyle w:val="Encabezado"/>
    </w:pPr>
    <w:r>
      <w:rPr>
        <w:noProof/>
        <w:lang w:eastAsia="es-ES"/>
      </w:rPr>
      <w:drawing>
        <wp:anchor distT="0" distB="0" distL="114300" distR="114300" simplePos="0" relativeHeight="251658240" behindDoc="0" locked="0" layoutInCell="1" allowOverlap="1" wp14:anchorId="7A159ADF" wp14:editId="29E362AF">
          <wp:simplePos x="0" y="0"/>
          <wp:positionH relativeFrom="column">
            <wp:posOffset>-75565</wp:posOffset>
          </wp:positionH>
          <wp:positionV relativeFrom="paragraph">
            <wp:posOffset>-34290</wp:posOffset>
          </wp:positionV>
          <wp:extent cx="1093470" cy="386080"/>
          <wp:effectExtent l="0" t="0" r="0" b="0"/>
          <wp:wrapSquare wrapText="bothSides"/>
          <wp:docPr id="1" name="Imagen 1" descr="XUNTA-2-Inst-Enerxetico-positiv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XUNTA-2-Inst-Enerxetico-positiv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93470" cy="38608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 xml:space="preserve">                                     </w:t>
    </w:r>
    <w:r w:rsidR="003C4A99">
      <w:t xml:space="preserve">               </w:t>
    </w:r>
    <w:r>
      <w:t xml:space="preserve"> </w:t>
    </w:r>
    <w:r w:rsidR="003C4A99">
      <w:rPr>
        <w:noProof/>
        <w:lang w:eastAsia="es-ES"/>
      </w:rPr>
      <w:drawing>
        <wp:inline distT="0" distB="0" distL="0" distR="0" wp14:anchorId="134DAF37" wp14:editId="26478A14">
          <wp:extent cx="1624708" cy="351645"/>
          <wp:effectExtent l="0" t="0" r="0" b="0"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27459" cy="352241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>
      <w:t xml:space="preserve">       </w:t>
    </w:r>
    <w:r w:rsidR="003C4A99">
      <w:t xml:space="preserve">     </w:t>
    </w:r>
    <w:r w:rsidR="003C4A99" w:rsidRPr="003C4A99">
      <w:rPr>
        <w:noProof/>
        <w:lang w:eastAsia="es-ES"/>
      </w:rPr>
      <w:drawing>
        <wp:inline distT="0" distB="0" distL="0" distR="0" wp14:anchorId="2188E47A" wp14:editId="1BB1F38A">
          <wp:extent cx="1657513" cy="350520"/>
          <wp:effectExtent l="0" t="0" r="0" b="0"/>
          <wp:docPr id="4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3"/>
                  <a:stretch>
                    <a:fillRect/>
                  </a:stretch>
                </pic:blipFill>
                <pic:spPr>
                  <a:xfrm>
                    <a:off x="0" y="0"/>
                    <a:ext cx="1669172" cy="35298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221485"/>
    <w:multiLevelType w:val="hybridMultilevel"/>
    <w:tmpl w:val="EF4AAC96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E3C0B36"/>
    <w:multiLevelType w:val="hybridMultilevel"/>
    <w:tmpl w:val="18E69F4E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B6D42B1"/>
    <w:multiLevelType w:val="hybridMultilevel"/>
    <w:tmpl w:val="627CCC0E"/>
    <w:lvl w:ilvl="0" w:tplc="E70A1E3C">
      <w:numFmt w:val="bullet"/>
      <w:lvlText w:val="-"/>
      <w:lvlJc w:val="left"/>
      <w:pPr>
        <w:ind w:left="720" w:hanging="360"/>
      </w:pPr>
      <w:rPr>
        <w:rFonts w:ascii="Xunta Sans" w:eastAsia="Times New Roman" w:hAnsi="Xunta Sans" w:cs="Times New Roman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AF06CC9"/>
    <w:multiLevelType w:val="hybridMultilevel"/>
    <w:tmpl w:val="9CFCE1D6"/>
    <w:lvl w:ilvl="0" w:tplc="0C0A0017">
      <w:start w:val="1"/>
      <w:numFmt w:val="lowerLetter"/>
      <w:lvlText w:val="%1)"/>
      <w:lvlJc w:val="left"/>
      <w:pPr>
        <w:ind w:left="720" w:hanging="360"/>
      </w:p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>
      <w:start w:val="1"/>
      <w:numFmt w:val="decimal"/>
      <w:lvlText w:val="%4."/>
      <w:lvlJc w:val="left"/>
      <w:pPr>
        <w:ind w:left="2880" w:hanging="360"/>
      </w:pPr>
    </w:lvl>
    <w:lvl w:ilvl="4" w:tplc="0C0A0019">
      <w:start w:val="1"/>
      <w:numFmt w:val="lowerLetter"/>
      <w:lvlText w:val="%5."/>
      <w:lvlJc w:val="left"/>
      <w:pPr>
        <w:ind w:left="3600" w:hanging="360"/>
      </w:pPr>
    </w:lvl>
    <w:lvl w:ilvl="5" w:tplc="0C0A001B">
      <w:start w:val="1"/>
      <w:numFmt w:val="lowerRoman"/>
      <w:lvlText w:val="%6."/>
      <w:lvlJc w:val="right"/>
      <w:pPr>
        <w:ind w:left="4320" w:hanging="180"/>
      </w:pPr>
    </w:lvl>
    <w:lvl w:ilvl="6" w:tplc="0C0A000F">
      <w:start w:val="1"/>
      <w:numFmt w:val="decimal"/>
      <w:lvlText w:val="%7."/>
      <w:lvlJc w:val="left"/>
      <w:pPr>
        <w:ind w:left="5040" w:hanging="360"/>
      </w:pPr>
    </w:lvl>
    <w:lvl w:ilvl="7" w:tplc="0C0A0019">
      <w:start w:val="1"/>
      <w:numFmt w:val="lowerLetter"/>
      <w:lvlText w:val="%8."/>
      <w:lvlJc w:val="left"/>
      <w:pPr>
        <w:ind w:left="5760" w:hanging="360"/>
      </w:pPr>
    </w:lvl>
    <w:lvl w:ilvl="8" w:tplc="0C0A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 w:grammar="clean"/>
  <w:defaultTabStop w:val="708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D1D47"/>
    <w:rsid w:val="000115C6"/>
    <w:rsid w:val="00032E1D"/>
    <w:rsid w:val="00044AF8"/>
    <w:rsid w:val="00090B98"/>
    <w:rsid w:val="00112EF7"/>
    <w:rsid w:val="00134C41"/>
    <w:rsid w:val="00162A61"/>
    <w:rsid w:val="001874E8"/>
    <w:rsid w:val="001B11DA"/>
    <w:rsid w:val="00252113"/>
    <w:rsid w:val="0029795E"/>
    <w:rsid w:val="002A5A16"/>
    <w:rsid w:val="00354A7B"/>
    <w:rsid w:val="003C4A99"/>
    <w:rsid w:val="003D1D47"/>
    <w:rsid w:val="003E6B1B"/>
    <w:rsid w:val="004B751B"/>
    <w:rsid w:val="004E48FD"/>
    <w:rsid w:val="00531837"/>
    <w:rsid w:val="00547E49"/>
    <w:rsid w:val="00553E5C"/>
    <w:rsid w:val="005A2719"/>
    <w:rsid w:val="005A4DC9"/>
    <w:rsid w:val="00610F91"/>
    <w:rsid w:val="00706C8A"/>
    <w:rsid w:val="0072414E"/>
    <w:rsid w:val="00804726"/>
    <w:rsid w:val="008D71C0"/>
    <w:rsid w:val="008F2F9D"/>
    <w:rsid w:val="008F3495"/>
    <w:rsid w:val="009139C3"/>
    <w:rsid w:val="009C355C"/>
    <w:rsid w:val="00AA16C3"/>
    <w:rsid w:val="00B37751"/>
    <w:rsid w:val="00B84687"/>
    <w:rsid w:val="00B9175F"/>
    <w:rsid w:val="00B95CC4"/>
    <w:rsid w:val="00BA43A1"/>
    <w:rsid w:val="00C66601"/>
    <w:rsid w:val="00D7045E"/>
    <w:rsid w:val="00D94BFA"/>
    <w:rsid w:val="00E863C5"/>
    <w:rsid w:val="00EA3D32"/>
    <w:rsid w:val="00ED1826"/>
    <w:rsid w:val="00F74690"/>
    <w:rsid w:val="00F906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69C6EEB4"/>
  <w15:docId w15:val="{C932394B-73DA-489E-B728-4181DE477A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3D1D47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3D1D47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804726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553E5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553E5C"/>
  </w:style>
  <w:style w:type="paragraph" w:styleId="Piedepgina">
    <w:name w:val="footer"/>
    <w:basedOn w:val="Normal"/>
    <w:link w:val="PiedepginaCar"/>
    <w:uiPriority w:val="99"/>
    <w:unhideWhenUsed/>
    <w:rsid w:val="00553E5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553E5C"/>
  </w:style>
  <w:style w:type="paragraph" w:styleId="Textodeglobo">
    <w:name w:val="Balloon Text"/>
    <w:basedOn w:val="Normal"/>
    <w:link w:val="TextodegloboCar"/>
    <w:uiPriority w:val="99"/>
    <w:semiHidden/>
    <w:unhideWhenUsed/>
    <w:rsid w:val="00553E5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53E5C"/>
    <w:rPr>
      <w:rFonts w:ascii="Tahoma" w:hAnsi="Tahoma" w:cs="Tahoma"/>
      <w:sz w:val="16"/>
      <w:szCs w:val="16"/>
    </w:rPr>
  </w:style>
  <w:style w:type="character" w:customStyle="1" w:styleId="FontStyle28">
    <w:name w:val="Font Style28"/>
    <w:uiPriority w:val="99"/>
    <w:qFormat/>
    <w:rsid w:val="00112EF7"/>
    <w:rPr>
      <w:rFonts w:ascii="Calibri" w:hAnsi="Calibri"/>
      <w:b/>
      <w:sz w:val="22"/>
    </w:rPr>
  </w:style>
  <w:style w:type="paragraph" w:styleId="Sinespaciado">
    <w:name w:val="No Spacing"/>
    <w:uiPriority w:val="1"/>
    <w:qFormat/>
    <w:rsid w:val="00F74690"/>
    <w:pPr>
      <w:spacing w:after="0" w:line="240" w:lineRule="auto"/>
    </w:pPr>
    <w:rPr>
      <w:rFonts w:eastAsiaTheme="minorEastAsia"/>
      <w:lang w:eastAsia="es-ES"/>
    </w:rPr>
  </w:style>
  <w:style w:type="character" w:styleId="Refdecomentario">
    <w:name w:val="annotation reference"/>
    <w:basedOn w:val="Fuentedeprrafopredeter"/>
    <w:uiPriority w:val="99"/>
    <w:semiHidden/>
    <w:unhideWhenUsed/>
    <w:rsid w:val="001B11DA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1B11DA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1B11DA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1B11DA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1B11DA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543E95796C0D344A94251202C506ACF3" ma:contentTypeVersion="0" ma:contentTypeDescription="Crear un documento." ma:contentTypeScope="" ma:versionID="1dad8a0227571456e5dfda272f2a0e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17d8f638d193cf74bf73c5be5128db6a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E7FEAF89-2567-4929-91CC-4E2144E4245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285EF2F8-D030-474C-9345-060CCD730EB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CEDC7B8-869B-4A10-A2FE-5171D9754498}">
  <ds:schemaRefs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2</Pages>
  <Words>240</Words>
  <Characters>1320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Consellería de Facenda</Company>
  <LinksUpToDate>false</LinksUpToDate>
  <CharactersWithSpaces>1557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Cacheiro Villamisar, Iván</dc:creator>
  <cp:lastModifiedBy>Lopez Martinez, María Jesús</cp:lastModifiedBy>
  <cp:revision>11</cp:revision>
  <cp:lastPrinted>2024-01-23T13:36:00Z</cp:lastPrinted>
  <dcterms:created xsi:type="dcterms:W3CDTF">2024-02-22T11:15:00Z</dcterms:created>
  <dcterms:modified xsi:type="dcterms:W3CDTF">2024-12-13T10:16:00Z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0x010100543E95796C0D344A94251202C506ACF3</vt:lpwstr>
  </property>
</Properties>
</file>