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footer4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95D88" w:rsidRDefault="00353898">
      <w:pPr>
        <w:pStyle w:val="Textoindependiente"/>
        <w:rPr>
          <w:rFonts w:ascii="Times New Roman"/>
          <w:sz w:val="20"/>
        </w:rPr>
      </w:pPr>
      <w:bookmarkStart w:id="0" w:name="_GoBack"/>
      <w:bookmarkEnd w:id="0"/>
      <w:r>
        <w:rPr>
          <w:noProof/>
          <w:lang w:eastAsia="es-ES"/>
        </w:rPr>
        <mc:AlternateContent>
          <mc:Choice Requires="wpg">
            <w:drawing>
              <wp:anchor distT="0" distB="0" distL="114300" distR="114300" simplePos="0" relativeHeight="486387712" behindDoc="1" locked="0" layoutInCell="1" allowOverlap="1">
                <wp:simplePos x="0" y="0"/>
                <wp:positionH relativeFrom="page">
                  <wp:posOffset>9525</wp:posOffset>
                </wp:positionH>
                <wp:positionV relativeFrom="page">
                  <wp:posOffset>0</wp:posOffset>
                </wp:positionV>
                <wp:extent cx="7548245" cy="10692765"/>
                <wp:effectExtent l="0" t="0" r="0" b="0"/>
                <wp:wrapNone/>
                <wp:docPr id="56" name="Group 3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7548245" cy="10692765"/>
                          <a:chOff x="15" y="0"/>
                          <a:chExt cx="11887" cy="16839"/>
                        </a:xfrm>
                      </wpg:grpSpPr>
                      <wps:wsp>
                        <wps:cNvPr id="57" name="Rectangle 38"/>
                        <wps:cNvSpPr>
                          <a:spLocks noChangeArrowheads="1"/>
                        </wps:cNvSpPr>
                        <wps:spPr bwMode="auto">
                          <a:xfrm>
                            <a:off x="271" y="16029"/>
                            <a:ext cx="10260" cy="293"/>
                          </a:xfrm>
                          <a:prstGeom prst="rect">
                            <a:avLst/>
                          </a:prstGeom>
                          <a:solidFill>
                            <a:srgbClr val="E2A039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58" name="Picture 37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15" y="0"/>
                            <a:ext cx="11887" cy="16839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59" name="Picture 36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65" y="0"/>
                            <a:ext cx="200" cy="2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34B86C9E" id="Group 35" o:spid="_x0000_s1026" style="position:absolute;margin-left:.75pt;margin-top:0;width:594.35pt;height:841.95pt;z-index:-16928768;mso-position-horizontal-relative:page;mso-position-vertical-relative:page" coordorigin="15" coordsize="11887,16839" o:gfxdata="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">
                <v:rect id="Rectangle 38" o:spid="_x0000_s1027" style="position:absolute;left:271;top:16029;width:10260;height:29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" fillcolor="#e2a039" stroked="f"/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Picture 37" o:spid="_x0000_s1028" type="#_x0000_t75" style="position:absolute;left:15;width:11887;height:16839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">
                  <v:imagedata r:id="rId9" o:title=""/>
                </v:shape>
                <v:shape id="Picture 36" o:spid="_x0000_s1029" type="#_x0000_t75" style="position:absolute;left:65;width:200;height:200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">
                  <v:imagedata r:id="rId10" o:title=""/>
                </v:shape>
                <w10:wrap anchorx="page" anchory="page"/>
              </v:group>
            </w:pict>
          </mc:Fallback>
        </mc:AlternateContent>
      </w:r>
    </w:p>
    <w:p w:rsidR="00A95D88" w:rsidRDefault="00A95D88">
      <w:pPr>
        <w:pStyle w:val="Textoindependiente"/>
        <w:rPr>
          <w:rFonts w:ascii="Times New Roman"/>
          <w:sz w:val="20"/>
        </w:rPr>
      </w:pPr>
    </w:p>
    <w:p w:rsidR="00A95D88" w:rsidRDefault="00A95D88">
      <w:pPr>
        <w:pStyle w:val="Textoindependiente"/>
        <w:rPr>
          <w:rFonts w:ascii="Times New Roman"/>
          <w:sz w:val="20"/>
        </w:rPr>
      </w:pPr>
    </w:p>
    <w:p w:rsidR="00A95D88" w:rsidRDefault="00A95D88">
      <w:pPr>
        <w:pStyle w:val="Textoindependiente"/>
        <w:rPr>
          <w:rFonts w:ascii="Times New Roman"/>
          <w:sz w:val="20"/>
        </w:rPr>
      </w:pPr>
    </w:p>
    <w:p w:rsidR="00A95D88" w:rsidRDefault="00A95D88">
      <w:pPr>
        <w:pStyle w:val="Textoindependiente"/>
        <w:rPr>
          <w:rFonts w:ascii="Times New Roman"/>
          <w:sz w:val="20"/>
        </w:rPr>
      </w:pPr>
    </w:p>
    <w:p w:rsidR="00A95D88" w:rsidRDefault="00A95D88">
      <w:pPr>
        <w:pStyle w:val="Textoindependiente"/>
        <w:rPr>
          <w:rFonts w:ascii="Times New Roman"/>
          <w:sz w:val="20"/>
        </w:rPr>
      </w:pPr>
    </w:p>
    <w:p w:rsidR="00A95D88" w:rsidRDefault="00A95D88">
      <w:pPr>
        <w:pStyle w:val="Textoindependiente"/>
        <w:rPr>
          <w:rFonts w:ascii="Times New Roman"/>
          <w:sz w:val="20"/>
        </w:rPr>
      </w:pPr>
    </w:p>
    <w:p w:rsidR="00A95D88" w:rsidRDefault="00A95D88">
      <w:pPr>
        <w:pStyle w:val="Textoindependiente"/>
        <w:rPr>
          <w:rFonts w:ascii="Times New Roman"/>
          <w:sz w:val="20"/>
        </w:rPr>
      </w:pPr>
    </w:p>
    <w:p w:rsidR="00A95D88" w:rsidRDefault="00A95D88">
      <w:pPr>
        <w:pStyle w:val="Textoindependiente"/>
        <w:rPr>
          <w:rFonts w:ascii="Times New Roman"/>
          <w:sz w:val="20"/>
        </w:rPr>
      </w:pPr>
    </w:p>
    <w:p w:rsidR="00A95D88" w:rsidRDefault="00A95D88">
      <w:pPr>
        <w:pStyle w:val="Textoindependiente"/>
        <w:rPr>
          <w:rFonts w:ascii="Times New Roman"/>
          <w:sz w:val="20"/>
        </w:rPr>
      </w:pPr>
    </w:p>
    <w:p w:rsidR="00A95D88" w:rsidRDefault="00A95D88">
      <w:pPr>
        <w:pStyle w:val="Textoindependiente"/>
        <w:rPr>
          <w:rFonts w:ascii="Times New Roman"/>
          <w:sz w:val="20"/>
        </w:rPr>
      </w:pPr>
    </w:p>
    <w:p w:rsidR="00A95D88" w:rsidRDefault="00A95D88">
      <w:pPr>
        <w:pStyle w:val="Textoindependiente"/>
        <w:rPr>
          <w:rFonts w:ascii="Times New Roman"/>
          <w:sz w:val="20"/>
        </w:rPr>
      </w:pPr>
    </w:p>
    <w:p w:rsidR="00A95D88" w:rsidRDefault="00A95D88">
      <w:pPr>
        <w:pStyle w:val="Textoindependiente"/>
        <w:rPr>
          <w:rFonts w:ascii="Times New Roman"/>
          <w:sz w:val="20"/>
        </w:rPr>
      </w:pPr>
    </w:p>
    <w:p w:rsidR="00A95D88" w:rsidRDefault="00A95D88">
      <w:pPr>
        <w:pStyle w:val="Textoindependiente"/>
        <w:rPr>
          <w:rFonts w:ascii="Times New Roman"/>
          <w:sz w:val="20"/>
        </w:rPr>
      </w:pPr>
    </w:p>
    <w:p w:rsidR="00A95D88" w:rsidRDefault="00A95D88">
      <w:pPr>
        <w:pStyle w:val="Textoindependiente"/>
        <w:rPr>
          <w:rFonts w:ascii="Times New Roman"/>
          <w:sz w:val="20"/>
        </w:rPr>
      </w:pPr>
    </w:p>
    <w:p w:rsidR="00A95D88" w:rsidRDefault="00A95D88">
      <w:pPr>
        <w:pStyle w:val="Textoindependiente"/>
        <w:rPr>
          <w:rFonts w:ascii="Times New Roman"/>
          <w:sz w:val="20"/>
        </w:rPr>
      </w:pPr>
    </w:p>
    <w:p w:rsidR="00A95D88" w:rsidRDefault="00A95D88">
      <w:pPr>
        <w:pStyle w:val="Textoindependiente"/>
        <w:rPr>
          <w:rFonts w:ascii="Times New Roman"/>
          <w:sz w:val="20"/>
        </w:rPr>
      </w:pPr>
    </w:p>
    <w:p w:rsidR="00A95D88" w:rsidRDefault="00A95D88">
      <w:pPr>
        <w:pStyle w:val="Textoindependiente"/>
        <w:rPr>
          <w:rFonts w:ascii="Times New Roman"/>
          <w:sz w:val="20"/>
        </w:rPr>
      </w:pPr>
    </w:p>
    <w:p w:rsidR="00A95D88" w:rsidRDefault="00A95D88">
      <w:pPr>
        <w:pStyle w:val="Textoindependiente"/>
        <w:rPr>
          <w:rFonts w:ascii="Times New Roman"/>
          <w:sz w:val="20"/>
        </w:rPr>
      </w:pPr>
    </w:p>
    <w:p w:rsidR="00A95D88" w:rsidRDefault="00A95D88">
      <w:pPr>
        <w:pStyle w:val="Textoindependiente"/>
        <w:rPr>
          <w:rFonts w:ascii="Times New Roman"/>
          <w:sz w:val="20"/>
        </w:rPr>
      </w:pPr>
    </w:p>
    <w:p w:rsidR="00A95D88" w:rsidRDefault="00A95D88">
      <w:pPr>
        <w:pStyle w:val="Textoindependiente"/>
        <w:rPr>
          <w:rFonts w:ascii="Times New Roman"/>
          <w:sz w:val="20"/>
        </w:rPr>
      </w:pPr>
    </w:p>
    <w:p w:rsidR="00A95D88" w:rsidRDefault="00A95D88">
      <w:pPr>
        <w:pStyle w:val="Textoindependiente"/>
        <w:rPr>
          <w:rFonts w:ascii="Times New Roman"/>
          <w:sz w:val="20"/>
        </w:rPr>
      </w:pPr>
    </w:p>
    <w:p w:rsidR="00A95D88" w:rsidRDefault="00A95D88">
      <w:pPr>
        <w:pStyle w:val="Textoindependiente"/>
        <w:rPr>
          <w:rFonts w:ascii="Times New Roman"/>
          <w:sz w:val="20"/>
        </w:rPr>
      </w:pPr>
    </w:p>
    <w:p w:rsidR="00A95D88" w:rsidRDefault="00A95D88">
      <w:pPr>
        <w:pStyle w:val="Textoindependiente"/>
        <w:rPr>
          <w:rFonts w:ascii="Times New Roman"/>
          <w:sz w:val="20"/>
        </w:rPr>
      </w:pPr>
    </w:p>
    <w:p w:rsidR="00A95D88" w:rsidRDefault="00A95D88">
      <w:pPr>
        <w:pStyle w:val="Textoindependiente"/>
        <w:rPr>
          <w:rFonts w:ascii="Times New Roman"/>
          <w:sz w:val="20"/>
        </w:rPr>
      </w:pPr>
    </w:p>
    <w:p w:rsidR="00A95D88" w:rsidRDefault="00A95D88">
      <w:pPr>
        <w:pStyle w:val="Textoindependiente"/>
        <w:rPr>
          <w:rFonts w:ascii="Times New Roman"/>
          <w:sz w:val="20"/>
        </w:rPr>
      </w:pPr>
    </w:p>
    <w:p w:rsidR="00A95D88" w:rsidRDefault="00A95D88">
      <w:pPr>
        <w:pStyle w:val="Textoindependiente"/>
        <w:rPr>
          <w:rFonts w:ascii="Times New Roman"/>
          <w:sz w:val="20"/>
        </w:rPr>
      </w:pPr>
    </w:p>
    <w:p w:rsidR="00A95D88" w:rsidRDefault="00A95D88">
      <w:pPr>
        <w:pStyle w:val="Textoindependiente"/>
        <w:rPr>
          <w:rFonts w:ascii="Times New Roman"/>
          <w:sz w:val="20"/>
        </w:rPr>
      </w:pPr>
    </w:p>
    <w:p w:rsidR="00A95D88" w:rsidRDefault="00A95D88">
      <w:pPr>
        <w:pStyle w:val="Textoindependiente"/>
        <w:spacing w:before="10"/>
        <w:rPr>
          <w:rFonts w:ascii="Times New Roman"/>
          <w:sz w:val="18"/>
        </w:rPr>
      </w:pPr>
    </w:p>
    <w:p w:rsidR="00A95D88" w:rsidRDefault="008F3513">
      <w:pPr>
        <w:spacing w:line="834" w:lineRule="exact"/>
        <w:ind w:left="420" w:right="302"/>
        <w:jc w:val="center"/>
        <w:rPr>
          <w:b/>
          <w:sz w:val="72"/>
        </w:rPr>
      </w:pPr>
      <w:r>
        <w:rPr>
          <w:b/>
          <w:color w:val="FFFFFF"/>
          <w:sz w:val="72"/>
        </w:rPr>
        <w:t>XUSTIFICACIÓN</w:t>
      </w:r>
      <w:r>
        <w:rPr>
          <w:b/>
          <w:color w:val="FFFFFF"/>
          <w:spacing w:val="-1"/>
          <w:sz w:val="72"/>
        </w:rPr>
        <w:t xml:space="preserve"> </w:t>
      </w:r>
      <w:r>
        <w:rPr>
          <w:b/>
          <w:color w:val="FFFFFF"/>
          <w:sz w:val="72"/>
        </w:rPr>
        <w:t>DA</w:t>
      </w:r>
      <w:r>
        <w:rPr>
          <w:b/>
          <w:color w:val="FFFFFF"/>
          <w:spacing w:val="-1"/>
          <w:sz w:val="72"/>
        </w:rPr>
        <w:t xml:space="preserve"> </w:t>
      </w:r>
      <w:r>
        <w:rPr>
          <w:b/>
          <w:color w:val="FFFFFF"/>
          <w:sz w:val="72"/>
        </w:rPr>
        <w:t>REDUCIÓN</w:t>
      </w:r>
    </w:p>
    <w:p w:rsidR="00A95D88" w:rsidRDefault="008F3513">
      <w:pPr>
        <w:spacing w:line="879" w:lineRule="exact"/>
        <w:ind w:left="415" w:right="302"/>
        <w:jc w:val="center"/>
        <w:rPr>
          <w:b/>
          <w:sz w:val="72"/>
        </w:rPr>
      </w:pPr>
      <w:r>
        <w:rPr>
          <w:b/>
          <w:color w:val="FFFFFF"/>
          <w:sz w:val="72"/>
        </w:rPr>
        <w:t>DAS</w:t>
      </w:r>
      <w:r>
        <w:rPr>
          <w:b/>
          <w:color w:val="FFFFFF"/>
          <w:spacing w:val="-3"/>
          <w:sz w:val="72"/>
        </w:rPr>
        <w:t xml:space="preserve"> </w:t>
      </w:r>
      <w:r>
        <w:rPr>
          <w:b/>
          <w:color w:val="FFFFFF"/>
          <w:sz w:val="72"/>
        </w:rPr>
        <w:t>EMISIÓNS</w:t>
      </w:r>
      <w:r>
        <w:rPr>
          <w:b/>
          <w:color w:val="FFFFFF"/>
          <w:spacing w:val="-2"/>
          <w:sz w:val="72"/>
        </w:rPr>
        <w:t xml:space="preserve"> </w:t>
      </w:r>
      <w:r>
        <w:rPr>
          <w:b/>
          <w:color w:val="FFFFFF"/>
          <w:sz w:val="72"/>
        </w:rPr>
        <w:t>DE</w:t>
      </w:r>
      <w:r>
        <w:rPr>
          <w:b/>
          <w:color w:val="FFFFFF"/>
          <w:spacing w:val="-3"/>
          <w:sz w:val="72"/>
        </w:rPr>
        <w:t xml:space="preserve"> </w:t>
      </w:r>
      <w:r>
        <w:rPr>
          <w:b/>
          <w:color w:val="FFFFFF"/>
          <w:sz w:val="72"/>
        </w:rPr>
        <w:t>GEI</w:t>
      </w:r>
    </w:p>
    <w:p w:rsidR="00A95D88" w:rsidRDefault="008F3513">
      <w:pPr>
        <w:spacing w:before="194"/>
        <w:ind w:left="728" w:right="609" w:firstLine="1"/>
        <w:jc w:val="center"/>
        <w:rPr>
          <w:b/>
          <w:sz w:val="72"/>
        </w:rPr>
      </w:pPr>
      <w:r>
        <w:rPr>
          <w:b/>
          <w:color w:val="FFFFFF"/>
          <w:sz w:val="72"/>
        </w:rPr>
        <w:t>MENOS UN 80% NAS</w:t>
      </w:r>
      <w:r>
        <w:rPr>
          <w:b/>
          <w:color w:val="FFFFFF"/>
          <w:spacing w:val="1"/>
          <w:sz w:val="72"/>
        </w:rPr>
        <w:t xml:space="preserve"> </w:t>
      </w:r>
      <w:r>
        <w:rPr>
          <w:b/>
          <w:color w:val="FFFFFF"/>
          <w:sz w:val="72"/>
        </w:rPr>
        <w:t>INSTALACIÓNS</w:t>
      </w:r>
      <w:r>
        <w:rPr>
          <w:b/>
          <w:color w:val="FFFFFF"/>
          <w:spacing w:val="-1"/>
          <w:sz w:val="72"/>
        </w:rPr>
        <w:t xml:space="preserve"> </w:t>
      </w:r>
      <w:r>
        <w:rPr>
          <w:b/>
          <w:color w:val="FFFFFF"/>
          <w:sz w:val="72"/>
        </w:rPr>
        <w:t>DE</w:t>
      </w:r>
      <w:r>
        <w:rPr>
          <w:b/>
          <w:color w:val="FFFFFF"/>
          <w:spacing w:val="-5"/>
          <w:sz w:val="72"/>
        </w:rPr>
        <w:t xml:space="preserve"> </w:t>
      </w:r>
      <w:r>
        <w:rPr>
          <w:b/>
          <w:color w:val="FFFFFF"/>
          <w:sz w:val="72"/>
        </w:rPr>
        <w:t>BIOMASA</w:t>
      </w:r>
    </w:p>
    <w:p w:rsidR="00A95D88" w:rsidRDefault="00A95D88">
      <w:pPr>
        <w:pStyle w:val="Textoindependiente"/>
        <w:spacing w:before="10"/>
        <w:rPr>
          <w:b/>
          <w:sz w:val="59"/>
        </w:rPr>
      </w:pPr>
    </w:p>
    <w:p w:rsidR="00A95D88" w:rsidRDefault="008F3513">
      <w:pPr>
        <w:pStyle w:val="Ttulo1"/>
        <w:ind w:left="320" w:right="200" w:hanging="2"/>
        <w:jc w:val="center"/>
      </w:pPr>
      <w:r>
        <w:rPr>
          <w:color w:val="FFFFFF"/>
        </w:rPr>
        <w:t>Real decreto 1124/2021, do 21 de decembro, polo que se aproba a concesión</w:t>
      </w:r>
      <w:r>
        <w:rPr>
          <w:color w:val="FFFFFF"/>
          <w:spacing w:val="1"/>
        </w:rPr>
        <w:t xml:space="preserve"> </w:t>
      </w:r>
      <w:r>
        <w:rPr>
          <w:color w:val="FFFFFF"/>
        </w:rPr>
        <w:t>directa ás comunidades autónomas e ás cidades de Ceuta e Melilla de axudas</w:t>
      </w:r>
      <w:r>
        <w:rPr>
          <w:color w:val="FFFFFF"/>
          <w:spacing w:val="1"/>
        </w:rPr>
        <w:t xml:space="preserve"> </w:t>
      </w:r>
      <w:r>
        <w:rPr>
          <w:color w:val="FFFFFF"/>
        </w:rPr>
        <w:t>para a execución de programas de incentivo para a implantación de instalacións</w:t>
      </w:r>
      <w:r>
        <w:rPr>
          <w:color w:val="FFFFFF"/>
          <w:spacing w:val="-61"/>
        </w:rPr>
        <w:t xml:space="preserve"> </w:t>
      </w:r>
      <w:r>
        <w:rPr>
          <w:color w:val="FFFFFF"/>
        </w:rPr>
        <w:t>de enerxías renovables térmicas nos distintos sectores da economía. no marco</w:t>
      </w:r>
      <w:r>
        <w:rPr>
          <w:color w:val="FFFFFF"/>
          <w:spacing w:val="1"/>
        </w:rPr>
        <w:t xml:space="preserve"> </w:t>
      </w:r>
      <w:r>
        <w:rPr>
          <w:color w:val="FFFFFF"/>
        </w:rPr>
        <w:t>do</w:t>
      </w:r>
      <w:r>
        <w:rPr>
          <w:color w:val="FFFFFF"/>
          <w:spacing w:val="-1"/>
        </w:rPr>
        <w:t xml:space="preserve"> </w:t>
      </w:r>
      <w:r>
        <w:rPr>
          <w:color w:val="FFFFFF"/>
        </w:rPr>
        <w:t>Plan de</w:t>
      </w:r>
      <w:r>
        <w:rPr>
          <w:color w:val="FFFFFF"/>
          <w:spacing w:val="-1"/>
        </w:rPr>
        <w:t xml:space="preserve"> </w:t>
      </w:r>
      <w:r>
        <w:rPr>
          <w:color w:val="FFFFFF"/>
        </w:rPr>
        <w:t>Recuperación,</w:t>
      </w:r>
      <w:r>
        <w:rPr>
          <w:color w:val="FFFFFF"/>
          <w:spacing w:val="-1"/>
        </w:rPr>
        <w:t xml:space="preserve"> </w:t>
      </w:r>
      <w:r>
        <w:rPr>
          <w:color w:val="FFFFFF"/>
        </w:rPr>
        <w:t>Transformación</w:t>
      </w:r>
      <w:r>
        <w:rPr>
          <w:color w:val="FFFFFF"/>
          <w:spacing w:val="-3"/>
        </w:rPr>
        <w:t xml:space="preserve"> </w:t>
      </w:r>
      <w:r>
        <w:rPr>
          <w:color w:val="FFFFFF"/>
        </w:rPr>
        <w:t>e</w:t>
      </w:r>
      <w:r>
        <w:rPr>
          <w:color w:val="FFFFFF"/>
          <w:spacing w:val="-2"/>
        </w:rPr>
        <w:t xml:space="preserve"> </w:t>
      </w:r>
      <w:r>
        <w:rPr>
          <w:color w:val="FFFFFF"/>
        </w:rPr>
        <w:t>Resiliencia</w:t>
      </w:r>
    </w:p>
    <w:p w:rsidR="00A95D88" w:rsidRDefault="00A95D88">
      <w:pPr>
        <w:jc w:val="center"/>
        <w:sectPr w:rsidR="00A95D88">
          <w:type w:val="continuous"/>
          <w:pgSz w:w="11920" w:h="16850"/>
          <w:pgMar w:top="1600" w:right="920" w:bottom="280" w:left="1180" w:header="720" w:footer="720" w:gutter="0"/>
          <w:cols w:space="720"/>
        </w:sectPr>
      </w:pPr>
    </w:p>
    <w:p w:rsidR="00A95D88" w:rsidRDefault="00A95D88">
      <w:pPr>
        <w:pStyle w:val="Textoindependiente"/>
        <w:rPr>
          <w:b/>
          <w:sz w:val="20"/>
        </w:rPr>
      </w:pPr>
    </w:p>
    <w:p w:rsidR="00A95D88" w:rsidRDefault="00A95D88">
      <w:pPr>
        <w:pStyle w:val="Textoindependiente"/>
        <w:rPr>
          <w:b/>
          <w:sz w:val="20"/>
        </w:rPr>
      </w:pPr>
    </w:p>
    <w:p w:rsidR="00A95D88" w:rsidRDefault="00A95D88">
      <w:pPr>
        <w:pStyle w:val="Textoindependiente"/>
        <w:rPr>
          <w:b/>
          <w:sz w:val="20"/>
        </w:rPr>
      </w:pPr>
    </w:p>
    <w:p w:rsidR="00A95D88" w:rsidRDefault="008F3513">
      <w:pPr>
        <w:spacing w:before="189"/>
        <w:ind w:left="238"/>
        <w:rPr>
          <w:b/>
          <w:sz w:val="28"/>
        </w:rPr>
      </w:pPr>
      <w:r>
        <w:rPr>
          <w:b/>
          <w:color w:val="DF761F"/>
          <w:sz w:val="28"/>
        </w:rPr>
        <w:t>Índice</w:t>
      </w:r>
    </w:p>
    <w:p w:rsidR="00A95D88" w:rsidRDefault="00A95D88">
      <w:pPr>
        <w:pStyle w:val="Textoindependiente"/>
        <w:spacing w:before="11"/>
        <w:rPr>
          <w:b/>
          <w:sz w:val="21"/>
        </w:rPr>
      </w:pPr>
    </w:p>
    <w:p w:rsidR="00A95D88" w:rsidRDefault="008F3513">
      <w:pPr>
        <w:pStyle w:val="Prrafodelista"/>
        <w:numPr>
          <w:ilvl w:val="0"/>
          <w:numId w:val="12"/>
        </w:numPr>
        <w:tabs>
          <w:tab w:val="left" w:pos="718"/>
          <w:tab w:val="left" w:pos="719"/>
          <w:tab w:val="left" w:pos="9201"/>
        </w:tabs>
        <w:ind w:hanging="481"/>
        <w:rPr>
          <w:b/>
          <w:i/>
        </w:rPr>
      </w:pPr>
      <w:hyperlink w:anchor="_bookmark0" w:history="1">
        <w:r>
          <w:rPr>
            <w:b/>
            <w:i/>
          </w:rPr>
          <w:t>Motivación</w:t>
        </w:r>
        <w:r>
          <w:rPr>
            <w:b/>
            <w:i/>
            <w:u w:val="thick"/>
          </w:rPr>
          <w:tab/>
        </w:r>
        <w:r>
          <w:rPr>
            <w:b/>
            <w:i/>
          </w:rPr>
          <w:t>3</w:t>
        </w:r>
      </w:hyperlink>
    </w:p>
    <w:p w:rsidR="00A95D88" w:rsidRDefault="00A95D88">
      <w:pPr>
        <w:pStyle w:val="Textoindependiente"/>
        <w:spacing w:before="2"/>
        <w:rPr>
          <w:b/>
          <w:i/>
          <w:sz w:val="18"/>
        </w:rPr>
      </w:pPr>
    </w:p>
    <w:p w:rsidR="00A95D88" w:rsidRDefault="008F3513">
      <w:pPr>
        <w:pStyle w:val="Prrafodelista"/>
        <w:numPr>
          <w:ilvl w:val="0"/>
          <w:numId w:val="12"/>
        </w:numPr>
        <w:tabs>
          <w:tab w:val="left" w:pos="718"/>
          <w:tab w:val="left" w:pos="719"/>
          <w:tab w:val="left" w:pos="9201"/>
        </w:tabs>
        <w:spacing w:before="57" w:line="273" w:lineRule="auto"/>
        <w:ind w:left="238" w:right="495" w:firstLine="0"/>
        <w:rPr>
          <w:b/>
          <w:i/>
        </w:rPr>
      </w:pPr>
      <w:hyperlink w:anchor="_bookmark1" w:history="1">
        <w:r>
          <w:rPr>
            <w:b/>
            <w:i/>
          </w:rPr>
          <w:t>Acreditación da redución das emisións de GEI de polo menos un 80% nas instalacións de</w:t>
        </w:r>
      </w:hyperlink>
      <w:r>
        <w:rPr>
          <w:b/>
          <w:i/>
          <w:spacing w:val="1"/>
        </w:rPr>
        <w:t xml:space="preserve"> </w:t>
      </w:r>
      <w:hyperlink w:anchor="_bookmark1" w:history="1">
        <w:r>
          <w:rPr>
            <w:b/>
            <w:i/>
          </w:rPr>
          <w:t>biomasa</w:t>
        </w:r>
        <w:r>
          <w:rPr>
            <w:b/>
            <w:i/>
            <w:u w:val="thick"/>
          </w:rPr>
          <w:tab/>
        </w:r>
        <w:r>
          <w:rPr>
            <w:b/>
            <w:i/>
          </w:rPr>
          <w:t>3</w:t>
        </w:r>
      </w:hyperlink>
    </w:p>
    <w:p w:rsidR="00A95D88" w:rsidRDefault="00A95D88">
      <w:pPr>
        <w:pStyle w:val="Textoindependiente"/>
        <w:rPr>
          <w:b/>
          <w:i/>
          <w:sz w:val="20"/>
        </w:rPr>
      </w:pPr>
    </w:p>
    <w:p w:rsidR="00A95D88" w:rsidRDefault="008F3513">
      <w:pPr>
        <w:pStyle w:val="Prrafodelista"/>
        <w:numPr>
          <w:ilvl w:val="1"/>
          <w:numId w:val="12"/>
        </w:numPr>
        <w:tabs>
          <w:tab w:val="left" w:pos="997"/>
          <w:tab w:val="left" w:pos="998"/>
          <w:tab w:val="right" w:leader="dot" w:pos="9306"/>
        </w:tabs>
        <w:spacing w:before="190"/>
        <w:ind w:hanging="520"/>
      </w:pPr>
      <w:hyperlink w:anchor="_bookmark7" w:history="1">
        <w:r>
          <w:t>Descrición</w:t>
        </w:r>
        <w:r>
          <w:rPr>
            <w:spacing w:val="-4"/>
          </w:rPr>
          <w:t xml:space="preserve"> </w:t>
        </w:r>
        <w:r>
          <w:t>da</w:t>
        </w:r>
        <w:r>
          <w:rPr>
            <w:spacing w:val="-3"/>
          </w:rPr>
          <w:t xml:space="preserve"> </w:t>
        </w:r>
        <w:r>
          <w:t>metodoloxía</w:t>
        </w:r>
        <w:r>
          <w:rPr>
            <w:spacing w:val="-3"/>
          </w:rPr>
          <w:t xml:space="preserve"> </w:t>
        </w:r>
        <w:r>
          <w:t>de</w:t>
        </w:r>
        <w:r>
          <w:rPr>
            <w:spacing w:val="-1"/>
          </w:rPr>
          <w:t xml:space="preserve"> </w:t>
        </w:r>
        <w:r>
          <w:t>cálculo</w:t>
        </w:r>
        <w:r>
          <w:rPr>
            <w:spacing w:val="1"/>
          </w:rPr>
          <w:t xml:space="preserve"> </w:t>
        </w:r>
        <w:r>
          <w:t>do</w:t>
        </w:r>
        <w:r>
          <w:rPr>
            <w:spacing w:val="1"/>
          </w:rPr>
          <w:t xml:space="preserve"> </w:t>
        </w:r>
        <w:r>
          <w:t>Anexo VI da</w:t>
        </w:r>
        <w:r>
          <w:rPr>
            <w:spacing w:val="-5"/>
          </w:rPr>
          <w:t xml:space="preserve"> </w:t>
        </w:r>
        <w:r>
          <w:t>Directiva</w:t>
        </w:r>
        <w:r>
          <w:rPr>
            <w:spacing w:val="-3"/>
          </w:rPr>
          <w:t xml:space="preserve"> </w:t>
        </w:r>
        <w:r>
          <w:t>(EU)</w:t>
        </w:r>
        <w:r>
          <w:rPr>
            <w:spacing w:val="-2"/>
          </w:rPr>
          <w:t xml:space="preserve"> </w:t>
        </w:r>
        <w:r>
          <w:t>2018/2001</w:t>
        </w:r>
      </w:hyperlink>
      <w:r>
        <w:tab/>
        <w:t>5</w:t>
      </w:r>
    </w:p>
    <w:p w:rsidR="00A95D88" w:rsidRDefault="008F3513">
      <w:pPr>
        <w:pStyle w:val="Prrafodelista"/>
        <w:numPr>
          <w:ilvl w:val="1"/>
          <w:numId w:val="12"/>
        </w:numPr>
        <w:tabs>
          <w:tab w:val="left" w:pos="947"/>
        </w:tabs>
        <w:spacing w:before="161"/>
        <w:ind w:left="946" w:right="502" w:hanging="468"/>
      </w:pPr>
      <w:hyperlink w:anchor="_bookmark8" w:history="1">
        <w:r>
          <w:t>Datos calculados por un técnico en relación á subministración de combustibles de biomasa:</w:t>
        </w:r>
      </w:hyperlink>
      <w:r>
        <w:rPr>
          <w:spacing w:val="1"/>
        </w:rPr>
        <w:t xml:space="preserve"> </w:t>
      </w:r>
      <w:hyperlink w:anchor="_bookmark8" w:history="1">
        <w:r>
          <w:t>valor</w:t>
        </w:r>
        <w:r>
          <w:rPr>
            <w:spacing w:val="-6"/>
          </w:rPr>
          <w:t xml:space="preserve"> </w:t>
        </w:r>
        <w:r>
          <w:t>das</w:t>
        </w:r>
        <w:r>
          <w:rPr>
            <w:spacing w:val="-2"/>
          </w:rPr>
          <w:t xml:space="preserve"> </w:t>
        </w:r>
        <w:r>
          <w:t>emisións</w:t>
        </w:r>
        <w:r>
          <w:rPr>
            <w:spacing w:val="-2"/>
          </w:rPr>
          <w:t xml:space="preserve"> </w:t>
        </w:r>
        <w:r>
          <w:t>procedentes</w:t>
        </w:r>
        <w:r>
          <w:rPr>
            <w:spacing w:val="-2"/>
          </w:rPr>
          <w:t xml:space="preserve"> </w:t>
        </w:r>
        <w:r>
          <w:t>da</w:t>
        </w:r>
        <w:r>
          <w:rPr>
            <w:spacing w:val="-2"/>
          </w:rPr>
          <w:t xml:space="preserve"> </w:t>
        </w:r>
        <w:r>
          <w:t>produción</w:t>
        </w:r>
        <w:r>
          <w:rPr>
            <w:spacing w:val="-3"/>
          </w:rPr>
          <w:t xml:space="preserve"> </w:t>
        </w:r>
        <w:r>
          <w:t>do</w:t>
        </w:r>
        <w:r>
          <w:rPr>
            <w:spacing w:val="-1"/>
          </w:rPr>
          <w:t xml:space="preserve"> </w:t>
        </w:r>
        <w:r>
          <w:t>combustible</w:t>
        </w:r>
        <w:r>
          <w:rPr>
            <w:spacing w:val="-2"/>
          </w:rPr>
          <w:t xml:space="preserve"> </w:t>
        </w:r>
        <w:r>
          <w:t>(informe</w:t>
        </w:r>
        <w:r>
          <w:rPr>
            <w:spacing w:val="-1"/>
          </w:rPr>
          <w:t xml:space="preserve"> </w:t>
        </w:r>
        <w:r>
          <w:t>de</w:t>
        </w:r>
        <w:r>
          <w:rPr>
            <w:spacing w:val="-4"/>
          </w:rPr>
          <w:t xml:space="preserve"> </w:t>
        </w:r>
        <w:r>
          <w:t>xustificación</w:t>
        </w:r>
        <w:r>
          <w:rPr>
            <w:spacing w:val="-3"/>
          </w:rPr>
          <w:t xml:space="preserve"> </w:t>
        </w:r>
        <w:r>
          <w:t>de</w:t>
        </w:r>
        <w:r>
          <w:rPr>
            <w:spacing w:val="-5"/>
          </w:rPr>
          <w:t xml:space="preserve"> </w:t>
        </w:r>
        <w:r>
          <w:t>E)6</w:t>
        </w:r>
      </w:hyperlink>
    </w:p>
    <w:p w:rsidR="00A95D88" w:rsidRDefault="008F3513">
      <w:pPr>
        <w:pStyle w:val="Prrafodelista"/>
        <w:numPr>
          <w:ilvl w:val="1"/>
          <w:numId w:val="12"/>
        </w:numPr>
        <w:tabs>
          <w:tab w:val="left" w:pos="947"/>
        </w:tabs>
        <w:spacing w:before="162"/>
        <w:ind w:left="946" w:hanging="469"/>
      </w:pPr>
      <w:hyperlink w:anchor="_bookmark9" w:history="1">
        <w:r>
          <w:t>Datos</w:t>
        </w:r>
        <w:r>
          <w:rPr>
            <w:spacing w:val="-1"/>
          </w:rPr>
          <w:t xml:space="preserve"> </w:t>
        </w:r>
        <w:r>
          <w:t>calculados</w:t>
        </w:r>
        <w:r>
          <w:rPr>
            <w:spacing w:val="-1"/>
          </w:rPr>
          <w:t xml:space="preserve"> </w:t>
        </w:r>
        <w:r>
          <w:t>polo</w:t>
        </w:r>
        <w:r>
          <w:rPr>
            <w:spacing w:val="-3"/>
          </w:rPr>
          <w:t xml:space="preserve"> </w:t>
        </w:r>
        <w:r>
          <w:t>técnico que</w:t>
        </w:r>
        <w:r>
          <w:rPr>
            <w:spacing w:val="-2"/>
          </w:rPr>
          <w:t xml:space="preserve"> </w:t>
        </w:r>
        <w:r>
          <w:t>realiza</w:t>
        </w:r>
        <w:r>
          <w:rPr>
            <w:spacing w:val="-1"/>
          </w:rPr>
          <w:t xml:space="preserve"> </w:t>
        </w:r>
        <w:r>
          <w:t>a</w:t>
        </w:r>
        <w:r>
          <w:rPr>
            <w:spacing w:val="-3"/>
          </w:rPr>
          <w:t xml:space="preserve"> </w:t>
        </w:r>
        <w:r>
          <w:t>memoria</w:t>
        </w:r>
        <w:r>
          <w:rPr>
            <w:spacing w:val="-2"/>
          </w:rPr>
          <w:t xml:space="preserve"> </w:t>
        </w:r>
        <w:r>
          <w:t>de xustificación</w:t>
        </w:r>
        <w:r>
          <w:rPr>
            <w:spacing w:val="-1"/>
          </w:rPr>
          <w:t xml:space="preserve"> </w:t>
        </w:r>
        <w:r>
          <w:t>de redución</w:t>
        </w:r>
        <w:r>
          <w:rPr>
            <w:spacing w:val="-4"/>
          </w:rPr>
          <w:t xml:space="preserve"> </w:t>
        </w:r>
        <w:r>
          <w:t>de emisións7</w:t>
        </w:r>
      </w:hyperlink>
    </w:p>
    <w:p w:rsidR="00A95D88" w:rsidRDefault="00353898">
      <w:pPr>
        <w:pStyle w:val="Prrafodelista"/>
        <w:numPr>
          <w:ilvl w:val="2"/>
          <w:numId w:val="12"/>
        </w:numPr>
        <w:tabs>
          <w:tab w:val="left" w:pos="1438"/>
          <w:tab w:val="left" w:pos="1439"/>
          <w:tab w:val="right" w:pos="9246"/>
        </w:tabs>
        <w:spacing w:before="41"/>
        <w:ind w:hanging="721"/>
      </w:pPr>
      <w:r>
        <w:rPr>
          <w:noProof/>
          <w:lang w:eastAsia="es-ES"/>
        </w:rPr>
        <mc:AlternateContent>
          <mc:Choice Requires="wps">
            <w:drawing>
              <wp:anchor distT="0" distB="0" distL="114300" distR="114300" simplePos="0" relativeHeight="15729152" behindDoc="0" locked="0" layoutInCell="1" allowOverlap="1">
                <wp:simplePos x="0" y="0"/>
                <wp:positionH relativeFrom="page">
                  <wp:posOffset>2371725</wp:posOffset>
                </wp:positionH>
                <wp:positionV relativeFrom="paragraph">
                  <wp:posOffset>173990</wp:posOffset>
                </wp:positionV>
                <wp:extent cx="4177665" cy="8890"/>
                <wp:effectExtent l="0" t="0" r="0" b="0"/>
                <wp:wrapNone/>
                <wp:docPr id="55" name="Rectangle 3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4177665" cy="8890"/>
                        </a:xfrm>
                        <a:prstGeom prst="rect">
                          <a:avLst/>
                        </a:prstGeom>
                        <a:solidFill>
                          <a:srgbClr val="00000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4CE8166A" id="Rectangle 34" o:spid="_x0000_s1026" style="position:absolute;margin-left:186.75pt;margin-top:13.7pt;width:328.95pt;height:.7pt;z-index:1572915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" fillcolor="black" stroked="f">
                <w10:wrap anchorx="page"/>
              </v:rect>
            </w:pict>
          </mc:Fallback>
        </mc:AlternateContent>
      </w:r>
      <w:hyperlink w:anchor="_bookmark2" w:history="1">
        <w:r w:rsidR="008F3513">
          <w:t>Formulación</w:t>
        </w:r>
        <w:r w:rsidR="008F3513">
          <w:tab/>
          <w:t>7</w:t>
        </w:r>
      </w:hyperlink>
    </w:p>
    <w:p w:rsidR="00A95D88" w:rsidRDefault="008F3513">
      <w:pPr>
        <w:pStyle w:val="Prrafodelista"/>
        <w:numPr>
          <w:ilvl w:val="2"/>
          <w:numId w:val="12"/>
        </w:numPr>
        <w:tabs>
          <w:tab w:val="left" w:pos="1438"/>
          <w:tab w:val="left" w:pos="1439"/>
          <w:tab w:val="left" w:pos="9134"/>
        </w:tabs>
        <w:spacing w:before="38"/>
        <w:ind w:hanging="721"/>
      </w:pPr>
      <w:hyperlink w:anchor="_bookmark3" w:history="1">
        <w:r>
          <w:t>Datos</w:t>
        </w:r>
        <w:r>
          <w:rPr>
            <w:spacing w:val="-1"/>
          </w:rPr>
          <w:t xml:space="preserve"> </w:t>
        </w:r>
        <w:r>
          <w:t>necesarios</w:t>
        </w:r>
        <w:r>
          <w:rPr>
            <w:spacing w:val="-1"/>
          </w:rPr>
          <w:t xml:space="preserve"> </w:t>
        </w:r>
        <w:r>
          <w:t>para</w:t>
        </w:r>
        <w:r>
          <w:rPr>
            <w:spacing w:val="-4"/>
          </w:rPr>
          <w:t xml:space="preserve"> </w:t>
        </w:r>
        <w:r>
          <w:t>calcular</w:t>
        </w:r>
        <w:r>
          <w:rPr>
            <w:spacing w:val="-2"/>
          </w:rPr>
          <w:t xml:space="preserve"> </w:t>
        </w:r>
        <w:r>
          <w:t>a</w:t>
        </w:r>
        <w:r>
          <w:rPr>
            <w:spacing w:val="-1"/>
          </w:rPr>
          <w:t xml:space="preserve"> </w:t>
        </w:r>
        <w:r>
          <w:t>redución</w:t>
        </w:r>
        <w:r>
          <w:rPr>
            <w:spacing w:val="-1"/>
          </w:rPr>
          <w:t xml:space="preserve"> </w:t>
        </w:r>
        <w:r>
          <w:t>de</w:t>
        </w:r>
        <w:r>
          <w:rPr>
            <w:spacing w:val="-3"/>
          </w:rPr>
          <w:t xml:space="preserve"> </w:t>
        </w:r>
        <w:r>
          <w:t>emisións</w:t>
        </w:r>
        <w:r>
          <w:rPr>
            <w:spacing w:val="-1"/>
          </w:rPr>
          <w:t xml:space="preserve"> </w:t>
        </w:r>
        <w:r>
          <w:t>de GEI</w:t>
        </w:r>
        <w:r>
          <w:rPr>
            <w:u w:val="single"/>
          </w:rPr>
          <w:tab/>
        </w:r>
        <w:r>
          <w:t>8</w:t>
        </w:r>
      </w:hyperlink>
    </w:p>
    <w:p w:rsidR="00A95D88" w:rsidRDefault="008F3513">
      <w:pPr>
        <w:pStyle w:val="Prrafodelista"/>
        <w:numPr>
          <w:ilvl w:val="2"/>
          <w:numId w:val="12"/>
        </w:numPr>
        <w:tabs>
          <w:tab w:val="left" w:pos="1438"/>
          <w:tab w:val="left" w:pos="1439"/>
          <w:tab w:val="left" w:pos="9137"/>
        </w:tabs>
        <w:spacing w:before="41"/>
        <w:ind w:hanging="721"/>
      </w:pPr>
      <w:hyperlink w:anchor="_bookmark4" w:history="1">
        <w:r>
          <w:t>Cálculo</w:t>
        </w:r>
        <w:r>
          <w:rPr>
            <w:spacing w:val="-2"/>
          </w:rPr>
          <w:t xml:space="preserve"> </w:t>
        </w:r>
        <w:r>
          <w:t>das</w:t>
        </w:r>
        <w:r>
          <w:rPr>
            <w:spacing w:val="-4"/>
          </w:rPr>
          <w:t xml:space="preserve"> </w:t>
        </w:r>
        <w:r>
          <w:t>emisións</w:t>
        </w:r>
        <w:r>
          <w:rPr>
            <w:spacing w:val="-3"/>
          </w:rPr>
          <w:t xml:space="preserve"> </w:t>
        </w:r>
        <w:r>
          <w:t>(E)</w:t>
        </w:r>
        <w:r>
          <w:rPr>
            <w:spacing w:val="-3"/>
          </w:rPr>
          <w:t xml:space="preserve"> </w:t>
        </w:r>
        <w:r>
          <w:t>polo</w:t>
        </w:r>
        <w:r>
          <w:rPr>
            <w:spacing w:val="-2"/>
          </w:rPr>
          <w:t xml:space="preserve"> </w:t>
        </w:r>
        <w:r>
          <w:t>técnico</w:t>
        </w:r>
        <w:r>
          <w:rPr>
            <w:spacing w:val="-3"/>
          </w:rPr>
          <w:t xml:space="preserve"> </w:t>
        </w:r>
        <w:r>
          <w:t>de</w:t>
        </w:r>
        <w:r>
          <w:rPr>
            <w:spacing w:val="-1"/>
          </w:rPr>
          <w:t xml:space="preserve"> </w:t>
        </w:r>
        <w:r>
          <w:t>subministración</w:t>
        </w:r>
        <w:r>
          <w:rPr>
            <w:spacing w:val="-2"/>
          </w:rPr>
          <w:t xml:space="preserve"> </w:t>
        </w:r>
        <w:r>
          <w:t>de</w:t>
        </w:r>
        <w:r>
          <w:rPr>
            <w:spacing w:val="-1"/>
          </w:rPr>
          <w:t xml:space="preserve"> </w:t>
        </w:r>
        <w:r>
          <w:t>pellets</w:t>
        </w:r>
        <w:r>
          <w:rPr>
            <w:u w:val="single"/>
          </w:rPr>
          <w:tab/>
        </w:r>
        <w:r>
          <w:t>9</w:t>
        </w:r>
      </w:hyperlink>
    </w:p>
    <w:p w:rsidR="00A95D88" w:rsidRDefault="008F3513">
      <w:pPr>
        <w:pStyle w:val="Prrafodelista"/>
        <w:numPr>
          <w:ilvl w:val="2"/>
          <w:numId w:val="12"/>
        </w:numPr>
        <w:tabs>
          <w:tab w:val="left" w:pos="1438"/>
          <w:tab w:val="left" w:pos="1439"/>
        </w:tabs>
        <w:spacing w:before="44"/>
        <w:ind w:hanging="721"/>
      </w:pPr>
      <w:hyperlink w:anchor="_bookmark5" w:history="1">
        <w:r>
          <w:t>Cálculo</w:t>
        </w:r>
        <w:r>
          <w:rPr>
            <w:spacing w:val="-1"/>
          </w:rPr>
          <w:t xml:space="preserve"> </w:t>
        </w:r>
        <w:r>
          <w:t>da</w:t>
        </w:r>
        <w:r>
          <w:rPr>
            <w:spacing w:val="-1"/>
          </w:rPr>
          <w:t xml:space="preserve"> </w:t>
        </w:r>
        <w:r>
          <w:t>redución</w:t>
        </w:r>
        <w:r>
          <w:rPr>
            <w:spacing w:val="-2"/>
          </w:rPr>
          <w:t xml:space="preserve"> </w:t>
        </w:r>
        <w:r>
          <w:t>de emisións</w:t>
        </w:r>
        <w:r>
          <w:rPr>
            <w:spacing w:val="-1"/>
          </w:rPr>
          <w:t xml:space="preserve"> </w:t>
        </w:r>
        <w:r>
          <w:t>de</w:t>
        </w:r>
        <w:r>
          <w:rPr>
            <w:spacing w:val="-4"/>
          </w:rPr>
          <w:t xml:space="preserve"> </w:t>
        </w:r>
        <w:r>
          <w:t>GEI</w:t>
        </w:r>
        <w:r>
          <w:rPr>
            <w:spacing w:val="-1"/>
          </w:rPr>
          <w:t xml:space="preserve"> </w:t>
        </w:r>
        <w:r>
          <w:t>por</w:t>
        </w:r>
        <w:r>
          <w:rPr>
            <w:spacing w:val="-1"/>
          </w:rPr>
          <w:t xml:space="preserve"> </w:t>
        </w:r>
        <w:r>
          <w:t>parte</w:t>
        </w:r>
        <w:r>
          <w:rPr>
            <w:spacing w:val="3"/>
          </w:rPr>
          <w:t xml:space="preserve"> </w:t>
        </w:r>
        <w:r>
          <w:t>do</w:t>
        </w:r>
        <w:r>
          <w:rPr>
            <w:spacing w:val="-3"/>
          </w:rPr>
          <w:t xml:space="preserve"> </w:t>
        </w:r>
        <w:r>
          <w:t>técnico</w:t>
        </w:r>
        <w:r>
          <w:rPr>
            <w:spacing w:val="-3"/>
          </w:rPr>
          <w:t xml:space="preserve"> </w:t>
        </w:r>
        <w:r>
          <w:t>que realiza</w:t>
        </w:r>
        <w:r>
          <w:rPr>
            <w:spacing w:val="-4"/>
          </w:rPr>
          <w:t xml:space="preserve"> </w:t>
        </w:r>
        <w:r>
          <w:t xml:space="preserve">a </w:t>
        </w:r>
      </w:hyperlink>
      <w:hyperlink w:anchor="_bookmark5" w:history="1">
        <w:r>
          <w:t>memoria</w:t>
        </w:r>
        <w:r>
          <w:rPr>
            <w:spacing w:val="70"/>
            <w:u w:val="single"/>
          </w:rPr>
          <w:t xml:space="preserve"> </w:t>
        </w:r>
        <w:r>
          <w:t>12</w:t>
        </w:r>
      </w:hyperlink>
    </w:p>
    <w:p w:rsidR="00A95D88" w:rsidRDefault="00A95D88">
      <w:pPr>
        <w:pStyle w:val="Textoindependiente"/>
        <w:spacing w:before="2"/>
        <w:rPr>
          <w:sz w:val="18"/>
        </w:rPr>
      </w:pPr>
    </w:p>
    <w:p w:rsidR="00A95D88" w:rsidRDefault="008F3513">
      <w:pPr>
        <w:pStyle w:val="Prrafodelista"/>
        <w:numPr>
          <w:ilvl w:val="0"/>
          <w:numId w:val="12"/>
        </w:numPr>
        <w:tabs>
          <w:tab w:val="left" w:pos="718"/>
          <w:tab w:val="left" w:pos="719"/>
          <w:tab w:val="left" w:pos="9026"/>
        </w:tabs>
        <w:spacing w:before="57"/>
        <w:ind w:hanging="481"/>
        <w:rPr>
          <w:b/>
          <w:i/>
        </w:rPr>
      </w:pPr>
      <w:hyperlink w:anchor="_bookmark6" w:history="1">
        <w:r>
          <w:rPr>
            <w:b/>
            <w:i/>
          </w:rPr>
          <w:t>Modelos</w:t>
        </w:r>
        <w:r>
          <w:rPr>
            <w:b/>
            <w:i/>
            <w:u w:val="thick"/>
          </w:rPr>
          <w:tab/>
        </w:r>
        <w:r>
          <w:rPr>
            <w:b/>
            <w:i/>
          </w:rPr>
          <w:t>13</w:t>
        </w:r>
      </w:hyperlink>
    </w:p>
    <w:sdt>
      <w:sdtPr>
        <w:id w:val="-1149745662"/>
        <w:docPartObj>
          <w:docPartGallery w:val="Table of Contents"/>
          <w:docPartUnique/>
        </w:docPartObj>
      </w:sdtPr>
      <w:sdtEndPr/>
      <w:sdtContent>
        <w:p w:rsidR="00A95D88" w:rsidRDefault="008F3513">
          <w:pPr>
            <w:pStyle w:val="TDC1"/>
            <w:numPr>
              <w:ilvl w:val="1"/>
              <w:numId w:val="12"/>
            </w:numPr>
            <w:tabs>
              <w:tab w:val="left" w:pos="947"/>
              <w:tab w:val="right" w:leader="dot" w:pos="9307"/>
            </w:tabs>
            <w:ind w:left="946" w:hanging="469"/>
          </w:pPr>
          <w:hyperlink w:anchor="_bookmark7" w:history="1">
            <w:r>
              <w:t>Modelo de</w:t>
            </w:r>
            <w:r>
              <w:rPr>
                <w:spacing w:val="1"/>
              </w:rPr>
              <w:t xml:space="preserve"> </w:t>
            </w:r>
            <w:r>
              <w:t>declaración</w:t>
            </w:r>
            <w:r>
              <w:rPr>
                <w:spacing w:val="-3"/>
              </w:rPr>
              <w:t xml:space="preserve"> </w:t>
            </w:r>
            <w:r>
              <w:t>responsable</w:t>
            </w:r>
          </w:hyperlink>
          <w:r>
            <w:tab/>
            <w:t>13</w:t>
          </w:r>
        </w:p>
        <w:p w:rsidR="00A95D88" w:rsidRDefault="008F3513">
          <w:pPr>
            <w:pStyle w:val="TDC1"/>
            <w:numPr>
              <w:ilvl w:val="1"/>
              <w:numId w:val="12"/>
            </w:numPr>
            <w:tabs>
              <w:tab w:val="left" w:pos="947"/>
              <w:tab w:val="right" w:leader="dot" w:pos="9307"/>
            </w:tabs>
            <w:ind w:left="946" w:hanging="469"/>
          </w:pPr>
          <w:hyperlink w:anchor="_bookmark8" w:history="1">
            <w:r>
              <w:t>Modelo de</w:t>
            </w:r>
            <w:r>
              <w:rPr>
                <w:spacing w:val="-2"/>
              </w:rPr>
              <w:t xml:space="preserve"> </w:t>
            </w:r>
            <w:r>
              <w:t>memoria</w:t>
            </w:r>
            <w:r>
              <w:rPr>
                <w:spacing w:val="-1"/>
              </w:rPr>
              <w:t xml:space="preserve"> </w:t>
            </w:r>
            <w:r>
              <w:t>de</w:t>
            </w:r>
            <w:r>
              <w:rPr>
                <w:spacing w:val="-2"/>
              </w:rPr>
              <w:t xml:space="preserve"> </w:t>
            </w:r>
            <w:r>
              <w:t>xustificación</w:t>
            </w:r>
            <w:r>
              <w:tab/>
              <w:t>14</w:t>
            </w:r>
          </w:hyperlink>
        </w:p>
        <w:p w:rsidR="00A95D88" w:rsidRDefault="008F3513">
          <w:pPr>
            <w:pStyle w:val="TDC1"/>
            <w:numPr>
              <w:ilvl w:val="1"/>
              <w:numId w:val="12"/>
            </w:numPr>
            <w:tabs>
              <w:tab w:val="left" w:pos="947"/>
              <w:tab w:val="right" w:leader="dot" w:pos="9307"/>
            </w:tabs>
            <w:spacing w:before="159"/>
            <w:ind w:left="946" w:hanging="469"/>
          </w:pPr>
          <w:hyperlink w:anchor="_bookmark9" w:history="1">
            <w:r>
              <w:t>Modelo de</w:t>
            </w:r>
            <w:r>
              <w:rPr>
                <w:spacing w:val="1"/>
              </w:rPr>
              <w:t xml:space="preserve"> </w:t>
            </w:r>
            <w:r>
              <w:t>informe</w:t>
            </w:r>
            <w:r>
              <w:rPr>
                <w:spacing w:val="1"/>
              </w:rPr>
              <w:t xml:space="preserve"> </w:t>
            </w:r>
            <w:r>
              <w:t>xustificación</w:t>
            </w:r>
            <w:r>
              <w:tab/>
              <w:t>15</w:t>
            </w:r>
          </w:hyperlink>
        </w:p>
      </w:sdtContent>
    </w:sdt>
    <w:p w:rsidR="00A95D88" w:rsidRDefault="00A95D88">
      <w:pPr>
        <w:sectPr w:rsidR="00A95D88">
          <w:headerReference w:type="default" r:id="rId11"/>
          <w:footerReference w:type="default" r:id="rId12"/>
          <w:pgSz w:w="11920" w:h="16850"/>
          <w:pgMar w:top="1620" w:right="920" w:bottom="960" w:left="1180" w:header="657" w:footer="763" w:gutter="0"/>
          <w:cols w:space="720"/>
        </w:sectPr>
      </w:pPr>
    </w:p>
    <w:p w:rsidR="00A95D88" w:rsidRDefault="00A95D88">
      <w:pPr>
        <w:pStyle w:val="Textoindependiente"/>
        <w:spacing w:before="7"/>
        <w:rPr>
          <w:sz w:val="23"/>
        </w:rPr>
      </w:pPr>
    </w:p>
    <w:p w:rsidR="00A95D88" w:rsidRDefault="008F3513">
      <w:pPr>
        <w:pStyle w:val="Ttulo1"/>
        <w:numPr>
          <w:ilvl w:val="0"/>
          <w:numId w:val="11"/>
        </w:numPr>
        <w:tabs>
          <w:tab w:val="left" w:pos="670"/>
          <w:tab w:val="left" w:pos="671"/>
        </w:tabs>
        <w:ind w:hanging="433"/>
      </w:pPr>
      <w:bookmarkStart w:id="1" w:name="_bookmark0"/>
      <w:bookmarkEnd w:id="1"/>
      <w:r>
        <w:rPr>
          <w:color w:val="DF761F"/>
        </w:rPr>
        <w:t>Motivación</w:t>
      </w:r>
    </w:p>
    <w:p w:rsidR="00A95D88" w:rsidRDefault="008F3513">
      <w:pPr>
        <w:pStyle w:val="Textoindependiente"/>
        <w:spacing w:before="216" w:line="276" w:lineRule="auto"/>
        <w:ind w:left="238" w:right="489"/>
        <w:jc w:val="both"/>
      </w:pPr>
      <w:r>
        <w:rPr>
          <w:color w:val="0D0D0D"/>
        </w:rPr>
        <w:t>No anexo I, o Real decreto 1124/2021, do 21 de decembro, establece como requisitos para que a</w:t>
      </w:r>
      <w:r>
        <w:rPr>
          <w:color w:val="0D0D0D"/>
          <w:spacing w:val="1"/>
        </w:rPr>
        <w:t xml:space="preserve"> </w:t>
      </w:r>
      <w:r>
        <w:rPr>
          <w:color w:val="0D0D0D"/>
        </w:rPr>
        <w:t>biomasa teña a consideración de actuación subvencionable que as instalacións deben acadar unha</w:t>
      </w:r>
      <w:r>
        <w:rPr>
          <w:color w:val="0D0D0D"/>
          <w:spacing w:val="1"/>
        </w:rPr>
        <w:t xml:space="preserve"> </w:t>
      </w:r>
      <w:r>
        <w:rPr>
          <w:color w:val="0D0D0D"/>
        </w:rPr>
        <w:t>redución</w:t>
      </w:r>
      <w:r>
        <w:rPr>
          <w:color w:val="0D0D0D"/>
          <w:spacing w:val="-2"/>
        </w:rPr>
        <w:t xml:space="preserve"> </w:t>
      </w:r>
      <w:r>
        <w:rPr>
          <w:color w:val="0D0D0D"/>
        </w:rPr>
        <w:t>das</w:t>
      </w:r>
      <w:r>
        <w:rPr>
          <w:color w:val="0D0D0D"/>
          <w:spacing w:val="-4"/>
        </w:rPr>
        <w:t xml:space="preserve"> </w:t>
      </w:r>
      <w:r>
        <w:rPr>
          <w:color w:val="0D0D0D"/>
        </w:rPr>
        <w:t>emisións</w:t>
      </w:r>
      <w:r>
        <w:rPr>
          <w:color w:val="0D0D0D"/>
          <w:spacing w:val="-4"/>
        </w:rPr>
        <w:t xml:space="preserve"> </w:t>
      </w:r>
      <w:r>
        <w:rPr>
          <w:color w:val="0D0D0D"/>
        </w:rPr>
        <w:t>de</w:t>
      </w:r>
      <w:r>
        <w:rPr>
          <w:color w:val="0D0D0D"/>
          <w:spacing w:val="-1"/>
        </w:rPr>
        <w:t xml:space="preserve"> </w:t>
      </w:r>
      <w:r>
        <w:rPr>
          <w:color w:val="0D0D0D"/>
        </w:rPr>
        <w:t>gases de</w:t>
      </w:r>
      <w:r>
        <w:rPr>
          <w:color w:val="0D0D0D"/>
          <w:spacing w:val="-3"/>
        </w:rPr>
        <w:t xml:space="preserve"> </w:t>
      </w:r>
      <w:r>
        <w:rPr>
          <w:color w:val="0D0D0D"/>
        </w:rPr>
        <w:t>efecto invernadoiro de</w:t>
      </w:r>
      <w:r>
        <w:rPr>
          <w:color w:val="0D0D0D"/>
          <w:spacing w:val="-1"/>
        </w:rPr>
        <w:t xml:space="preserve"> </w:t>
      </w:r>
      <w:r>
        <w:rPr>
          <w:color w:val="0D0D0D"/>
        </w:rPr>
        <w:t>polo</w:t>
      </w:r>
      <w:r>
        <w:rPr>
          <w:color w:val="0D0D0D"/>
          <w:spacing w:val="-2"/>
        </w:rPr>
        <w:t xml:space="preserve"> </w:t>
      </w:r>
      <w:r>
        <w:rPr>
          <w:color w:val="0D0D0D"/>
        </w:rPr>
        <w:t>menos</w:t>
      </w:r>
      <w:r>
        <w:rPr>
          <w:color w:val="0D0D0D"/>
          <w:spacing w:val="4"/>
        </w:rPr>
        <w:t xml:space="preserve"> </w:t>
      </w:r>
      <w:r>
        <w:rPr>
          <w:color w:val="0D0D0D"/>
        </w:rPr>
        <w:t>un</w:t>
      </w:r>
      <w:r>
        <w:rPr>
          <w:color w:val="0D0D0D"/>
          <w:spacing w:val="-2"/>
        </w:rPr>
        <w:t xml:space="preserve"> </w:t>
      </w:r>
      <w:r>
        <w:rPr>
          <w:color w:val="0D0D0D"/>
        </w:rPr>
        <w:t>80</w:t>
      </w:r>
      <w:r>
        <w:rPr>
          <w:color w:val="0D0D0D"/>
          <w:spacing w:val="-3"/>
        </w:rPr>
        <w:t xml:space="preserve"> </w:t>
      </w:r>
      <w:r>
        <w:rPr>
          <w:color w:val="0D0D0D"/>
        </w:rPr>
        <w:t>%</w:t>
      </w:r>
      <w:r>
        <w:rPr>
          <w:color w:val="0D0D0D"/>
          <w:spacing w:val="1"/>
        </w:rPr>
        <w:t xml:space="preserve"> </w:t>
      </w:r>
      <w:r>
        <w:rPr>
          <w:color w:val="0D0D0D"/>
        </w:rPr>
        <w:t>ao fin</w:t>
      </w:r>
      <w:r>
        <w:rPr>
          <w:color w:val="0D0D0D"/>
          <w:spacing w:val="-2"/>
        </w:rPr>
        <w:t xml:space="preserve"> </w:t>
      </w:r>
      <w:r>
        <w:rPr>
          <w:color w:val="0D0D0D"/>
        </w:rPr>
        <w:t>de</w:t>
      </w:r>
      <w:r>
        <w:rPr>
          <w:color w:val="0D0D0D"/>
          <w:spacing w:val="-3"/>
        </w:rPr>
        <w:t xml:space="preserve"> </w:t>
      </w:r>
      <w:r>
        <w:rPr>
          <w:color w:val="0D0D0D"/>
        </w:rPr>
        <w:t>alcanzar</w:t>
      </w:r>
      <w:r>
        <w:rPr>
          <w:color w:val="0D0D0D"/>
          <w:spacing w:val="-1"/>
        </w:rPr>
        <w:t xml:space="preserve"> </w:t>
      </w:r>
      <w:r>
        <w:rPr>
          <w:color w:val="0D0D0D"/>
        </w:rPr>
        <w:t>un</w:t>
      </w:r>
    </w:p>
    <w:p w:rsidR="00A95D88" w:rsidRDefault="008F3513">
      <w:pPr>
        <w:pStyle w:val="Textoindependiente"/>
        <w:spacing w:line="276" w:lineRule="auto"/>
        <w:ind w:left="238" w:right="490"/>
        <w:jc w:val="both"/>
      </w:pPr>
      <w:r>
        <w:rPr>
          <w:color w:val="0D0D0D"/>
        </w:rPr>
        <w:t>«Coeficiente</w:t>
      </w:r>
      <w:r>
        <w:rPr>
          <w:color w:val="0D0D0D"/>
          <w:spacing w:val="-3"/>
        </w:rPr>
        <w:t xml:space="preserve"> </w:t>
      </w:r>
      <w:r>
        <w:rPr>
          <w:color w:val="0D0D0D"/>
        </w:rPr>
        <w:t>de</w:t>
      </w:r>
      <w:r>
        <w:rPr>
          <w:color w:val="0D0D0D"/>
          <w:spacing w:val="-3"/>
        </w:rPr>
        <w:t xml:space="preserve"> </w:t>
      </w:r>
      <w:r>
        <w:rPr>
          <w:color w:val="0D0D0D"/>
        </w:rPr>
        <w:t>cálculo</w:t>
      </w:r>
      <w:r>
        <w:rPr>
          <w:color w:val="0D0D0D"/>
          <w:spacing w:val="-3"/>
        </w:rPr>
        <w:t xml:space="preserve"> </w:t>
      </w:r>
      <w:r>
        <w:rPr>
          <w:color w:val="0D0D0D"/>
        </w:rPr>
        <w:t>das</w:t>
      </w:r>
      <w:r>
        <w:rPr>
          <w:color w:val="0D0D0D"/>
          <w:spacing w:val="-6"/>
        </w:rPr>
        <w:t xml:space="preserve"> </w:t>
      </w:r>
      <w:r>
        <w:rPr>
          <w:color w:val="0D0D0D"/>
        </w:rPr>
        <w:t>axudas</w:t>
      </w:r>
      <w:r>
        <w:rPr>
          <w:color w:val="0D0D0D"/>
          <w:spacing w:val="-3"/>
        </w:rPr>
        <w:t xml:space="preserve"> </w:t>
      </w:r>
      <w:r>
        <w:rPr>
          <w:color w:val="0D0D0D"/>
        </w:rPr>
        <w:t>para</w:t>
      </w:r>
      <w:r>
        <w:rPr>
          <w:color w:val="0D0D0D"/>
          <w:spacing w:val="-5"/>
        </w:rPr>
        <w:t xml:space="preserve"> </w:t>
      </w:r>
      <w:r>
        <w:rPr>
          <w:color w:val="0D0D0D"/>
        </w:rPr>
        <w:t>obxectivos</w:t>
      </w:r>
      <w:r>
        <w:rPr>
          <w:color w:val="0D0D0D"/>
          <w:spacing w:val="-3"/>
        </w:rPr>
        <w:t xml:space="preserve"> </w:t>
      </w:r>
      <w:r>
        <w:rPr>
          <w:color w:val="0D0D0D"/>
        </w:rPr>
        <w:t>climáticos»</w:t>
      </w:r>
      <w:r>
        <w:rPr>
          <w:color w:val="0D0D0D"/>
          <w:spacing w:val="-3"/>
        </w:rPr>
        <w:t xml:space="preserve"> </w:t>
      </w:r>
      <w:r>
        <w:rPr>
          <w:color w:val="0D0D0D"/>
        </w:rPr>
        <w:t>do</w:t>
      </w:r>
      <w:r>
        <w:rPr>
          <w:color w:val="0D0D0D"/>
          <w:spacing w:val="-3"/>
        </w:rPr>
        <w:t xml:space="preserve"> </w:t>
      </w:r>
      <w:r>
        <w:rPr>
          <w:color w:val="0D0D0D"/>
        </w:rPr>
        <w:t>100</w:t>
      </w:r>
      <w:r>
        <w:rPr>
          <w:color w:val="0D0D0D"/>
          <w:spacing w:val="-5"/>
        </w:rPr>
        <w:t xml:space="preserve"> </w:t>
      </w:r>
      <w:r>
        <w:rPr>
          <w:color w:val="0D0D0D"/>
        </w:rPr>
        <w:t>%,</w:t>
      </w:r>
      <w:r>
        <w:rPr>
          <w:color w:val="0D0D0D"/>
          <w:spacing w:val="-3"/>
        </w:rPr>
        <w:t xml:space="preserve"> </w:t>
      </w:r>
      <w:r>
        <w:rPr>
          <w:color w:val="0D0D0D"/>
        </w:rPr>
        <w:t>de</w:t>
      </w:r>
      <w:r>
        <w:rPr>
          <w:color w:val="0D0D0D"/>
          <w:spacing w:val="-4"/>
        </w:rPr>
        <w:t xml:space="preserve"> </w:t>
      </w:r>
      <w:r>
        <w:rPr>
          <w:color w:val="0D0D0D"/>
        </w:rPr>
        <w:t>acordo</w:t>
      </w:r>
      <w:r>
        <w:rPr>
          <w:color w:val="0D0D0D"/>
          <w:spacing w:val="-2"/>
        </w:rPr>
        <w:t xml:space="preserve"> </w:t>
      </w:r>
      <w:r>
        <w:rPr>
          <w:color w:val="0D0D0D"/>
        </w:rPr>
        <w:t>co</w:t>
      </w:r>
      <w:r>
        <w:rPr>
          <w:color w:val="0D0D0D"/>
          <w:spacing w:val="-5"/>
        </w:rPr>
        <w:t xml:space="preserve"> </w:t>
      </w:r>
      <w:r>
        <w:rPr>
          <w:color w:val="0D0D0D"/>
        </w:rPr>
        <w:t>establecido</w:t>
      </w:r>
      <w:r>
        <w:rPr>
          <w:color w:val="0D0D0D"/>
          <w:spacing w:val="-3"/>
        </w:rPr>
        <w:t xml:space="preserve"> </w:t>
      </w:r>
      <w:r>
        <w:rPr>
          <w:color w:val="0D0D0D"/>
        </w:rPr>
        <w:t>no</w:t>
      </w:r>
      <w:r>
        <w:rPr>
          <w:color w:val="0D0D0D"/>
          <w:spacing w:val="-47"/>
        </w:rPr>
        <w:t xml:space="preserve"> </w:t>
      </w:r>
      <w:r>
        <w:rPr>
          <w:color w:val="0D0D0D"/>
        </w:rPr>
        <w:t>anexo VI do Regulamento (UE) 2021/241 polo que se establece o Mecanismo de Recuperación e</w:t>
      </w:r>
      <w:r>
        <w:rPr>
          <w:color w:val="0D0D0D"/>
          <w:spacing w:val="1"/>
        </w:rPr>
        <w:t xml:space="preserve"> </w:t>
      </w:r>
      <w:r>
        <w:rPr>
          <w:color w:val="0D0D0D"/>
        </w:rPr>
        <w:t>Resiliencia.</w:t>
      </w:r>
    </w:p>
    <w:p w:rsidR="00A95D88" w:rsidRDefault="008F3513">
      <w:pPr>
        <w:pStyle w:val="Textoindependiente"/>
        <w:spacing w:before="122"/>
        <w:ind w:left="238"/>
        <w:jc w:val="both"/>
      </w:pPr>
      <w:r>
        <w:rPr>
          <w:color w:val="0D0D0D"/>
        </w:rPr>
        <w:t>Así</w:t>
      </w:r>
      <w:r>
        <w:rPr>
          <w:color w:val="0D0D0D"/>
          <w:spacing w:val="-3"/>
        </w:rPr>
        <w:t xml:space="preserve"> </w:t>
      </w:r>
      <w:r>
        <w:rPr>
          <w:color w:val="0D0D0D"/>
        </w:rPr>
        <w:t>mesmo,</w:t>
      </w:r>
      <w:r>
        <w:rPr>
          <w:color w:val="0D0D0D"/>
          <w:spacing w:val="-1"/>
        </w:rPr>
        <w:t xml:space="preserve"> </w:t>
      </w:r>
      <w:r>
        <w:rPr>
          <w:color w:val="0D0D0D"/>
        </w:rPr>
        <w:t>de</w:t>
      </w:r>
      <w:r>
        <w:rPr>
          <w:color w:val="0D0D0D"/>
          <w:spacing w:val="-1"/>
        </w:rPr>
        <w:t xml:space="preserve"> </w:t>
      </w:r>
      <w:r>
        <w:rPr>
          <w:color w:val="0D0D0D"/>
        </w:rPr>
        <w:t>conform</w:t>
      </w:r>
      <w:r>
        <w:rPr>
          <w:color w:val="0D0D0D"/>
        </w:rPr>
        <w:t>idade co</w:t>
      </w:r>
      <w:r>
        <w:rPr>
          <w:color w:val="0D0D0D"/>
          <w:spacing w:val="-3"/>
        </w:rPr>
        <w:t xml:space="preserve"> </w:t>
      </w:r>
      <w:r>
        <w:rPr>
          <w:color w:val="0D0D0D"/>
        </w:rPr>
        <w:t>apartado g.1)</w:t>
      </w:r>
      <w:r>
        <w:rPr>
          <w:color w:val="0D0D0D"/>
          <w:spacing w:val="-5"/>
        </w:rPr>
        <w:t xml:space="preserve"> </w:t>
      </w:r>
      <w:r>
        <w:rPr>
          <w:color w:val="0D0D0D"/>
        </w:rPr>
        <w:t>do</w:t>
      </w:r>
      <w:r>
        <w:rPr>
          <w:color w:val="0D0D0D"/>
          <w:spacing w:val="-1"/>
        </w:rPr>
        <w:t xml:space="preserve"> </w:t>
      </w:r>
      <w:r>
        <w:rPr>
          <w:color w:val="0D0D0D"/>
        </w:rPr>
        <w:t>anexo</w:t>
      </w:r>
      <w:r>
        <w:rPr>
          <w:color w:val="0D0D0D"/>
          <w:spacing w:val="-1"/>
        </w:rPr>
        <w:t xml:space="preserve"> </w:t>
      </w:r>
      <w:r>
        <w:rPr>
          <w:color w:val="0D0D0D"/>
        </w:rPr>
        <w:t>AII.1,</w:t>
      </w:r>
      <w:r>
        <w:rPr>
          <w:color w:val="0D0D0D"/>
          <w:spacing w:val="-1"/>
        </w:rPr>
        <w:t xml:space="preserve"> </w:t>
      </w:r>
      <w:r>
        <w:rPr>
          <w:color w:val="0D0D0D"/>
        </w:rPr>
        <w:t>será</w:t>
      </w:r>
      <w:r>
        <w:rPr>
          <w:color w:val="0D0D0D"/>
          <w:spacing w:val="-5"/>
        </w:rPr>
        <w:t xml:space="preserve"> </w:t>
      </w:r>
      <w:r>
        <w:rPr>
          <w:color w:val="0D0D0D"/>
        </w:rPr>
        <w:t>necesario</w:t>
      </w:r>
      <w:r>
        <w:rPr>
          <w:color w:val="0D0D0D"/>
          <w:spacing w:val="-3"/>
        </w:rPr>
        <w:t xml:space="preserve"> </w:t>
      </w:r>
      <w:r>
        <w:rPr>
          <w:color w:val="0D0D0D"/>
        </w:rPr>
        <w:t>acreditar:</w:t>
      </w:r>
    </w:p>
    <w:p w:rsidR="00A95D88" w:rsidRDefault="008F3513">
      <w:pPr>
        <w:spacing w:before="159" w:line="276" w:lineRule="auto"/>
        <w:ind w:left="238" w:right="485"/>
        <w:jc w:val="both"/>
        <w:rPr>
          <w:i/>
        </w:rPr>
      </w:pPr>
      <w:r>
        <w:rPr>
          <w:i/>
          <w:color w:val="0D0D0D"/>
          <w:spacing w:val="-1"/>
        </w:rPr>
        <w:t>"Declaración</w:t>
      </w:r>
      <w:r>
        <w:rPr>
          <w:i/>
          <w:color w:val="0D0D0D"/>
          <w:spacing w:val="-11"/>
        </w:rPr>
        <w:t xml:space="preserve"> </w:t>
      </w:r>
      <w:r>
        <w:rPr>
          <w:i/>
          <w:color w:val="0D0D0D"/>
        </w:rPr>
        <w:t>de</w:t>
      </w:r>
      <w:r>
        <w:rPr>
          <w:i/>
          <w:color w:val="0D0D0D"/>
          <w:spacing w:val="-9"/>
        </w:rPr>
        <w:t xml:space="preserve"> </w:t>
      </w:r>
      <w:r>
        <w:rPr>
          <w:i/>
          <w:color w:val="0D0D0D"/>
        </w:rPr>
        <w:t>que</w:t>
      </w:r>
      <w:r>
        <w:rPr>
          <w:i/>
          <w:color w:val="0D0D0D"/>
          <w:spacing w:val="-9"/>
        </w:rPr>
        <w:t xml:space="preserve"> </w:t>
      </w:r>
      <w:r>
        <w:rPr>
          <w:i/>
          <w:color w:val="0D0D0D"/>
        </w:rPr>
        <w:t>todos</w:t>
      </w:r>
      <w:r>
        <w:rPr>
          <w:i/>
          <w:color w:val="0D0D0D"/>
          <w:spacing w:val="-12"/>
        </w:rPr>
        <w:t xml:space="preserve"> </w:t>
      </w:r>
      <w:r>
        <w:rPr>
          <w:i/>
          <w:color w:val="0D0D0D"/>
        </w:rPr>
        <w:t>os</w:t>
      </w:r>
      <w:r>
        <w:rPr>
          <w:i/>
          <w:color w:val="0D0D0D"/>
          <w:spacing w:val="-8"/>
        </w:rPr>
        <w:t xml:space="preserve"> </w:t>
      </w:r>
      <w:r>
        <w:rPr>
          <w:i/>
          <w:color w:val="0D0D0D"/>
        </w:rPr>
        <w:t>combustibles</w:t>
      </w:r>
      <w:r>
        <w:rPr>
          <w:i/>
          <w:color w:val="0D0D0D"/>
          <w:spacing w:val="-9"/>
        </w:rPr>
        <w:t xml:space="preserve"> </w:t>
      </w:r>
      <w:r>
        <w:rPr>
          <w:i/>
          <w:color w:val="0D0D0D"/>
        </w:rPr>
        <w:t>a</w:t>
      </w:r>
      <w:r>
        <w:rPr>
          <w:i/>
          <w:color w:val="0D0D0D"/>
          <w:spacing w:val="-10"/>
        </w:rPr>
        <w:t xml:space="preserve"> </w:t>
      </w:r>
      <w:r>
        <w:rPr>
          <w:i/>
          <w:color w:val="0D0D0D"/>
        </w:rPr>
        <w:t>utilizar</w:t>
      </w:r>
      <w:r>
        <w:rPr>
          <w:i/>
          <w:color w:val="0D0D0D"/>
          <w:spacing w:val="-11"/>
        </w:rPr>
        <w:t xml:space="preserve"> </w:t>
      </w:r>
      <w:r>
        <w:rPr>
          <w:i/>
          <w:color w:val="0D0D0D"/>
        </w:rPr>
        <w:t>teñen</w:t>
      </w:r>
      <w:r>
        <w:rPr>
          <w:i/>
          <w:color w:val="0D0D0D"/>
          <w:spacing w:val="-10"/>
        </w:rPr>
        <w:t xml:space="preserve"> </w:t>
      </w:r>
      <w:r>
        <w:rPr>
          <w:i/>
          <w:color w:val="0D0D0D"/>
        </w:rPr>
        <w:t>un</w:t>
      </w:r>
      <w:r>
        <w:rPr>
          <w:i/>
          <w:color w:val="0D0D0D"/>
          <w:spacing w:val="-9"/>
        </w:rPr>
        <w:t xml:space="preserve"> </w:t>
      </w:r>
      <w:r>
        <w:rPr>
          <w:i/>
          <w:color w:val="0D0D0D"/>
        </w:rPr>
        <w:t>valor</w:t>
      </w:r>
      <w:r>
        <w:rPr>
          <w:i/>
          <w:color w:val="0D0D0D"/>
          <w:spacing w:val="-8"/>
        </w:rPr>
        <w:t xml:space="preserve"> </w:t>
      </w:r>
      <w:r>
        <w:rPr>
          <w:i/>
          <w:color w:val="0D0D0D"/>
        </w:rPr>
        <w:t>por</w:t>
      </w:r>
      <w:r>
        <w:rPr>
          <w:i/>
          <w:color w:val="0D0D0D"/>
          <w:spacing w:val="-9"/>
        </w:rPr>
        <w:t xml:space="preserve"> </w:t>
      </w:r>
      <w:r>
        <w:rPr>
          <w:i/>
          <w:color w:val="0D0D0D"/>
        </w:rPr>
        <w:t>defecto</w:t>
      </w:r>
      <w:r>
        <w:rPr>
          <w:i/>
          <w:color w:val="0D0D0D"/>
          <w:spacing w:val="-9"/>
        </w:rPr>
        <w:t xml:space="preserve"> </w:t>
      </w:r>
      <w:r>
        <w:rPr>
          <w:i/>
          <w:color w:val="0D0D0D"/>
        </w:rPr>
        <w:t>de</w:t>
      </w:r>
      <w:r>
        <w:rPr>
          <w:i/>
          <w:color w:val="0D0D0D"/>
          <w:spacing w:val="-11"/>
        </w:rPr>
        <w:t xml:space="preserve"> </w:t>
      </w:r>
      <w:r>
        <w:rPr>
          <w:i/>
          <w:color w:val="0D0D0D"/>
        </w:rPr>
        <w:t>redución</w:t>
      </w:r>
      <w:r>
        <w:rPr>
          <w:i/>
          <w:color w:val="0D0D0D"/>
          <w:spacing w:val="-11"/>
        </w:rPr>
        <w:t xml:space="preserve"> </w:t>
      </w:r>
      <w:r>
        <w:rPr>
          <w:i/>
          <w:color w:val="0D0D0D"/>
        </w:rPr>
        <w:t>de</w:t>
      </w:r>
      <w:r>
        <w:rPr>
          <w:i/>
          <w:color w:val="0D0D0D"/>
          <w:spacing w:val="-9"/>
        </w:rPr>
        <w:t xml:space="preserve"> </w:t>
      </w:r>
      <w:r>
        <w:rPr>
          <w:i/>
          <w:color w:val="0D0D0D"/>
        </w:rPr>
        <w:t>emisións</w:t>
      </w:r>
      <w:r>
        <w:rPr>
          <w:i/>
          <w:color w:val="0D0D0D"/>
          <w:spacing w:val="-47"/>
        </w:rPr>
        <w:t xml:space="preserve"> </w:t>
      </w:r>
      <w:r>
        <w:rPr>
          <w:i/>
          <w:color w:val="0D0D0D"/>
        </w:rPr>
        <w:t>de GEI do 80 % ou superior segundo os indicados para a produción de calor establecidos no anexo VI</w:t>
      </w:r>
      <w:r>
        <w:rPr>
          <w:i/>
          <w:color w:val="0D0D0D"/>
          <w:spacing w:val="1"/>
        </w:rPr>
        <w:t xml:space="preserve"> </w:t>
      </w:r>
      <w:r>
        <w:rPr>
          <w:i/>
          <w:color w:val="0D0D0D"/>
          <w:spacing w:val="-1"/>
        </w:rPr>
        <w:t>da</w:t>
      </w:r>
      <w:r>
        <w:rPr>
          <w:i/>
          <w:color w:val="0D0D0D"/>
          <w:spacing w:val="-13"/>
        </w:rPr>
        <w:t xml:space="preserve"> </w:t>
      </w:r>
      <w:r>
        <w:rPr>
          <w:i/>
          <w:color w:val="0D0D0D"/>
          <w:spacing w:val="-1"/>
        </w:rPr>
        <w:t>Directiva</w:t>
      </w:r>
      <w:r>
        <w:rPr>
          <w:i/>
          <w:color w:val="0D0D0D"/>
          <w:spacing w:val="-15"/>
        </w:rPr>
        <w:t xml:space="preserve"> </w:t>
      </w:r>
      <w:r>
        <w:rPr>
          <w:i/>
          <w:color w:val="0D0D0D"/>
          <w:spacing w:val="-1"/>
        </w:rPr>
        <w:t>(UE)</w:t>
      </w:r>
      <w:r>
        <w:rPr>
          <w:i/>
          <w:color w:val="0D0D0D"/>
          <w:spacing w:val="-14"/>
        </w:rPr>
        <w:t xml:space="preserve"> </w:t>
      </w:r>
      <w:r>
        <w:rPr>
          <w:i/>
          <w:color w:val="0D0D0D"/>
          <w:spacing w:val="-1"/>
        </w:rPr>
        <w:t>2018/2001</w:t>
      </w:r>
      <w:r>
        <w:rPr>
          <w:i/>
          <w:color w:val="0D0D0D"/>
          <w:spacing w:val="-10"/>
        </w:rPr>
        <w:t xml:space="preserve"> </w:t>
      </w:r>
      <w:r>
        <w:rPr>
          <w:i/>
          <w:color w:val="0D0D0D"/>
        </w:rPr>
        <w:t>do</w:t>
      </w:r>
      <w:r>
        <w:rPr>
          <w:i/>
          <w:color w:val="0D0D0D"/>
          <w:spacing w:val="-12"/>
        </w:rPr>
        <w:t xml:space="preserve"> </w:t>
      </w:r>
      <w:r>
        <w:rPr>
          <w:i/>
          <w:color w:val="0D0D0D"/>
        </w:rPr>
        <w:t>Parlamento</w:t>
      </w:r>
      <w:r>
        <w:rPr>
          <w:i/>
          <w:color w:val="0D0D0D"/>
          <w:spacing w:val="-14"/>
        </w:rPr>
        <w:t xml:space="preserve"> </w:t>
      </w:r>
      <w:r>
        <w:rPr>
          <w:i/>
          <w:color w:val="0D0D0D"/>
        </w:rPr>
        <w:t>Europeo</w:t>
      </w:r>
      <w:r>
        <w:rPr>
          <w:i/>
          <w:color w:val="0D0D0D"/>
          <w:spacing w:val="-12"/>
        </w:rPr>
        <w:t xml:space="preserve"> </w:t>
      </w:r>
      <w:r>
        <w:rPr>
          <w:i/>
          <w:color w:val="0D0D0D"/>
        </w:rPr>
        <w:t>e</w:t>
      </w:r>
      <w:r>
        <w:rPr>
          <w:i/>
          <w:color w:val="0D0D0D"/>
          <w:spacing w:val="-14"/>
        </w:rPr>
        <w:t xml:space="preserve"> </w:t>
      </w:r>
      <w:r>
        <w:rPr>
          <w:i/>
          <w:color w:val="0D0D0D"/>
        </w:rPr>
        <w:t>do</w:t>
      </w:r>
      <w:r>
        <w:rPr>
          <w:i/>
          <w:color w:val="0D0D0D"/>
          <w:spacing w:val="-12"/>
        </w:rPr>
        <w:t xml:space="preserve"> </w:t>
      </w:r>
      <w:r>
        <w:rPr>
          <w:i/>
          <w:color w:val="0D0D0D"/>
        </w:rPr>
        <w:t>Consello,</w:t>
      </w:r>
      <w:r>
        <w:rPr>
          <w:i/>
          <w:color w:val="0D0D0D"/>
          <w:spacing w:val="-11"/>
        </w:rPr>
        <w:t xml:space="preserve"> </w:t>
      </w:r>
      <w:r>
        <w:rPr>
          <w:i/>
          <w:color w:val="0D0D0D"/>
        </w:rPr>
        <w:t>de</w:t>
      </w:r>
      <w:r>
        <w:rPr>
          <w:i/>
          <w:color w:val="0D0D0D"/>
          <w:spacing w:val="-12"/>
        </w:rPr>
        <w:t xml:space="preserve"> </w:t>
      </w:r>
      <w:r>
        <w:rPr>
          <w:i/>
          <w:color w:val="0D0D0D"/>
        </w:rPr>
        <w:t>11</w:t>
      </w:r>
      <w:r>
        <w:rPr>
          <w:i/>
          <w:color w:val="0D0D0D"/>
          <w:spacing w:val="-10"/>
        </w:rPr>
        <w:t xml:space="preserve"> </w:t>
      </w:r>
      <w:r>
        <w:rPr>
          <w:i/>
          <w:color w:val="0D0D0D"/>
        </w:rPr>
        <w:t>de</w:t>
      </w:r>
      <w:r>
        <w:rPr>
          <w:i/>
          <w:color w:val="0D0D0D"/>
          <w:spacing w:val="-12"/>
        </w:rPr>
        <w:t xml:space="preserve"> </w:t>
      </w:r>
      <w:r>
        <w:rPr>
          <w:i/>
          <w:color w:val="0D0D0D"/>
        </w:rPr>
        <w:t>decembro</w:t>
      </w:r>
      <w:r>
        <w:rPr>
          <w:i/>
          <w:color w:val="0D0D0D"/>
          <w:spacing w:val="-12"/>
        </w:rPr>
        <w:t xml:space="preserve"> </w:t>
      </w:r>
      <w:r>
        <w:rPr>
          <w:i/>
          <w:color w:val="0D0D0D"/>
        </w:rPr>
        <w:t>de</w:t>
      </w:r>
      <w:r>
        <w:rPr>
          <w:i/>
          <w:color w:val="0D0D0D"/>
          <w:spacing w:val="-13"/>
        </w:rPr>
        <w:t xml:space="preserve"> </w:t>
      </w:r>
      <w:r>
        <w:rPr>
          <w:i/>
          <w:color w:val="0D0D0D"/>
        </w:rPr>
        <w:t>2018,</w:t>
      </w:r>
      <w:r>
        <w:rPr>
          <w:i/>
          <w:color w:val="0D0D0D"/>
          <w:spacing w:val="-14"/>
        </w:rPr>
        <w:t xml:space="preserve"> </w:t>
      </w:r>
      <w:r>
        <w:rPr>
          <w:i/>
          <w:color w:val="0D0D0D"/>
        </w:rPr>
        <w:t>relativo</w:t>
      </w:r>
      <w:r>
        <w:rPr>
          <w:i/>
          <w:color w:val="0D0D0D"/>
          <w:spacing w:val="1"/>
        </w:rPr>
        <w:t xml:space="preserve"> </w:t>
      </w:r>
      <w:r>
        <w:rPr>
          <w:i/>
          <w:color w:val="0D0D0D"/>
        </w:rPr>
        <w:t>ao</w:t>
      </w:r>
      <w:r>
        <w:rPr>
          <w:i/>
          <w:color w:val="0D0D0D"/>
          <w:spacing w:val="-7"/>
        </w:rPr>
        <w:t xml:space="preserve"> </w:t>
      </w:r>
      <w:r>
        <w:rPr>
          <w:i/>
          <w:color w:val="0D0D0D"/>
        </w:rPr>
        <w:t>fomento</w:t>
      </w:r>
      <w:r>
        <w:rPr>
          <w:i/>
          <w:color w:val="0D0D0D"/>
          <w:spacing w:val="-9"/>
        </w:rPr>
        <w:t xml:space="preserve"> </w:t>
      </w:r>
      <w:r>
        <w:rPr>
          <w:i/>
          <w:color w:val="0D0D0D"/>
        </w:rPr>
        <w:t>do</w:t>
      </w:r>
      <w:r>
        <w:rPr>
          <w:i/>
          <w:color w:val="0D0D0D"/>
          <w:spacing w:val="-6"/>
        </w:rPr>
        <w:t xml:space="preserve"> </w:t>
      </w:r>
      <w:r>
        <w:rPr>
          <w:i/>
          <w:color w:val="0D0D0D"/>
        </w:rPr>
        <w:t>uso</w:t>
      </w:r>
      <w:r>
        <w:rPr>
          <w:i/>
          <w:color w:val="0D0D0D"/>
          <w:spacing w:val="-9"/>
        </w:rPr>
        <w:t xml:space="preserve"> </w:t>
      </w:r>
      <w:r>
        <w:rPr>
          <w:i/>
          <w:color w:val="0D0D0D"/>
        </w:rPr>
        <w:t>da</w:t>
      </w:r>
      <w:r>
        <w:rPr>
          <w:i/>
          <w:color w:val="0D0D0D"/>
          <w:spacing w:val="-7"/>
        </w:rPr>
        <w:t xml:space="preserve"> </w:t>
      </w:r>
      <w:r>
        <w:rPr>
          <w:i/>
          <w:color w:val="0D0D0D"/>
        </w:rPr>
        <w:t>enerxía</w:t>
      </w:r>
      <w:r>
        <w:rPr>
          <w:i/>
          <w:color w:val="0D0D0D"/>
          <w:spacing w:val="-6"/>
        </w:rPr>
        <w:t xml:space="preserve"> </w:t>
      </w:r>
      <w:r>
        <w:rPr>
          <w:i/>
          <w:color w:val="0D0D0D"/>
        </w:rPr>
        <w:t>procedente</w:t>
      </w:r>
      <w:r>
        <w:rPr>
          <w:i/>
          <w:color w:val="0D0D0D"/>
          <w:spacing w:val="-6"/>
        </w:rPr>
        <w:t xml:space="preserve"> </w:t>
      </w:r>
      <w:r>
        <w:rPr>
          <w:i/>
          <w:color w:val="0D0D0D"/>
        </w:rPr>
        <w:t>de</w:t>
      </w:r>
      <w:r>
        <w:rPr>
          <w:i/>
          <w:color w:val="0D0D0D"/>
          <w:spacing w:val="-9"/>
        </w:rPr>
        <w:t xml:space="preserve"> </w:t>
      </w:r>
      <w:r>
        <w:rPr>
          <w:i/>
          <w:color w:val="0D0D0D"/>
        </w:rPr>
        <w:t>fontes</w:t>
      </w:r>
      <w:r>
        <w:rPr>
          <w:i/>
          <w:color w:val="0D0D0D"/>
          <w:spacing w:val="-9"/>
        </w:rPr>
        <w:t xml:space="preserve"> </w:t>
      </w:r>
      <w:r>
        <w:rPr>
          <w:i/>
          <w:color w:val="0D0D0D"/>
        </w:rPr>
        <w:t>renovables,</w:t>
      </w:r>
      <w:r>
        <w:rPr>
          <w:i/>
          <w:color w:val="0D0D0D"/>
          <w:spacing w:val="-6"/>
        </w:rPr>
        <w:t xml:space="preserve"> </w:t>
      </w:r>
      <w:r>
        <w:rPr>
          <w:i/>
          <w:color w:val="0D0D0D"/>
        </w:rPr>
        <w:t>tendo</w:t>
      </w:r>
      <w:r>
        <w:rPr>
          <w:i/>
          <w:color w:val="0D0D0D"/>
          <w:spacing w:val="-9"/>
        </w:rPr>
        <w:t xml:space="preserve"> </w:t>
      </w:r>
      <w:r>
        <w:rPr>
          <w:i/>
          <w:color w:val="0D0D0D"/>
        </w:rPr>
        <w:t>en</w:t>
      </w:r>
      <w:r>
        <w:rPr>
          <w:i/>
          <w:color w:val="0D0D0D"/>
          <w:spacing w:val="-6"/>
        </w:rPr>
        <w:t xml:space="preserve"> </w:t>
      </w:r>
      <w:r>
        <w:rPr>
          <w:i/>
          <w:color w:val="0D0D0D"/>
        </w:rPr>
        <w:t>conta</w:t>
      </w:r>
      <w:r>
        <w:rPr>
          <w:i/>
          <w:color w:val="0D0D0D"/>
          <w:spacing w:val="-9"/>
        </w:rPr>
        <w:t xml:space="preserve"> </w:t>
      </w:r>
      <w:r>
        <w:rPr>
          <w:i/>
          <w:color w:val="0D0D0D"/>
        </w:rPr>
        <w:t>o</w:t>
      </w:r>
      <w:r>
        <w:rPr>
          <w:i/>
          <w:color w:val="0D0D0D"/>
          <w:spacing w:val="-9"/>
        </w:rPr>
        <w:t xml:space="preserve"> </w:t>
      </w:r>
      <w:r>
        <w:rPr>
          <w:i/>
          <w:color w:val="0D0D0D"/>
        </w:rPr>
        <w:t>sistema</w:t>
      </w:r>
      <w:r>
        <w:rPr>
          <w:i/>
          <w:color w:val="0D0D0D"/>
          <w:spacing w:val="-6"/>
        </w:rPr>
        <w:t xml:space="preserve"> </w:t>
      </w:r>
      <w:r>
        <w:rPr>
          <w:i/>
          <w:color w:val="0D0D0D"/>
        </w:rPr>
        <w:t>de</w:t>
      </w:r>
      <w:r>
        <w:rPr>
          <w:i/>
          <w:color w:val="0D0D0D"/>
          <w:spacing w:val="-9"/>
        </w:rPr>
        <w:t xml:space="preserve"> </w:t>
      </w:r>
      <w:r>
        <w:rPr>
          <w:i/>
          <w:color w:val="0D0D0D"/>
        </w:rPr>
        <w:t>produción</w:t>
      </w:r>
      <w:r>
        <w:rPr>
          <w:i/>
          <w:color w:val="0D0D0D"/>
          <w:spacing w:val="1"/>
        </w:rPr>
        <w:t xml:space="preserve"> </w:t>
      </w:r>
      <w:r>
        <w:rPr>
          <w:i/>
          <w:color w:val="0D0D0D"/>
        </w:rPr>
        <w:t>e demais condicións que determinen o devandito valor por defecto, con indicación da descrición do</w:t>
      </w:r>
      <w:r>
        <w:rPr>
          <w:i/>
          <w:color w:val="0D0D0D"/>
          <w:spacing w:val="1"/>
        </w:rPr>
        <w:t xml:space="preserve"> </w:t>
      </w:r>
      <w:r>
        <w:rPr>
          <w:i/>
          <w:color w:val="0D0D0D"/>
        </w:rPr>
        <w:t>combustible</w:t>
      </w:r>
      <w:r>
        <w:rPr>
          <w:i/>
          <w:color w:val="0D0D0D"/>
          <w:spacing w:val="-1"/>
        </w:rPr>
        <w:t xml:space="preserve"> </w:t>
      </w:r>
      <w:r>
        <w:rPr>
          <w:i/>
          <w:color w:val="0D0D0D"/>
        </w:rPr>
        <w:t>ou</w:t>
      </w:r>
      <w:r>
        <w:rPr>
          <w:i/>
          <w:color w:val="0D0D0D"/>
          <w:spacing w:val="-1"/>
        </w:rPr>
        <w:t xml:space="preserve"> </w:t>
      </w:r>
      <w:r>
        <w:rPr>
          <w:i/>
          <w:color w:val="0D0D0D"/>
        </w:rPr>
        <w:t>dos combustibles e</w:t>
      </w:r>
      <w:r>
        <w:rPr>
          <w:i/>
          <w:color w:val="0D0D0D"/>
          <w:spacing w:val="-3"/>
        </w:rPr>
        <w:t xml:space="preserve"> </w:t>
      </w:r>
      <w:r>
        <w:rPr>
          <w:i/>
          <w:color w:val="0D0D0D"/>
        </w:rPr>
        <w:t>o valor</w:t>
      </w:r>
      <w:r>
        <w:rPr>
          <w:i/>
          <w:color w:val="0D0D0D"/>
          <w:spacing w:val="-2"/>
        </w:rPr>
        <w:t xml:space="preserve"> </w:t>
      </w:r>
      <w:r>
        <w:rPr>
          <w:i/>
          <w:color w:val="0D0D0D"/>
        </w:rPr>
        <w:t>ou</w:t>
      </w:r>
      <w:r>
        <w:rPr>
          <w:i/>
          <w:color w:val="0D0D0D"/>
          <w:spacing w:val="-1"/>
        </w:rPr>
        <w:t xml:space="preserve"> </w:t>
      </w:r>
      <w:r>
        <w:rPr>
          <w:i/>
          <w:color w:val="0D0D0D"/>
        </w:rPr>
        <w:t>valores</w:t>
      </w:r>
      <w:r>
        <w:rPr>
          <w:i/>
          <w:color w:val="0D0D0D"/>
          <w:spacing w:val="-1"/>
        </w:rPr>
        <w:t xml:space="preserve"> </w:t>
      </w:r>
      <w:r>
        <w:rPr>
          <w:i/>
          <w:color w:val="0D0D0D"/>
        </w:rPr>
        <w:t>por defecto.</w:t>
      </w:r>
    </w:p>
    <w:p w:rsidR="00A95D88" w:rsidRDefault="008F3513">
      <w:pPr>
        <w:spacing w:before="123" w:line="276" w:lineRule="auto"/>
        <w:ind w:left="238" w:right="487"/>
        <w:jc w:val="both"/>
        <w:rPr>
          <w:i/>
        </w:rPr>
      </w:pPr>
      <w:r>
        <w:rPr>
          <w:i/>
          <w:color w:val="0D0D0D"/>
        </w:rPr>
        <w:t>No caso de que algún dos combustibles a em</w:t>
      </w:r>
      <w:r>
        <w:rPr>
          <w:i/>
          <w:color w:val="0D0D0D"/>
        </w:rPr>
        <w:t>pregar non cumpra o requisito anterior, achegarase</w:t>
      </w:r>
      <w:r>
        <w:rPr>
          <w:i/>
          <w:color w:val="0D0D0D"/>
          <w:spacing w:val="1"/>
        </w:rPr>
        <w:t xml:space="preserve"> </w:t>
      </w:r>
      <w:r>
        <w:rPr>
          <w:i/>
          <w:color w:val="0D0D0D"/>
        </w:rPr>
        <w:t>informe asinado por un técnico competente independente onde, polas condicións previstas para o</w:t>
      </w:r>
      <w:r>
        <w:rPr>
          <w:i/>
          <w:color w:val="0D0D0D"/>
          <w:spacing w:val="1"/>
        </w:rPr>
        <w:t xml:space="preserve"> </w:t>
      </w:r>
      <w:r>
        <w:rPr>
          <w:i/>
          <w:color w:val="0D0D0D"/>
        </w:rPr>
        <w:t>proxecto e de acordo coa metodoloxía do citado anexo VI, se xustifique que para dito combustible a</w:t>
      </w:r>
      <w:r>
        <w:rPr>
          <w:i/>
          <w:color w:val="0D0D0D"/>
          <w:spacing w:val="1"/>
        </w:rPr>
        <w:t xml:space="preserve"> </w:t>
      </w:r>
      <w:r>
        <w:rPr>
          <w:i/>
          <w:color w:val="0D0D0D"/>
        </w:rPr>
        <w:t>redución</w:t>
      </w:r>
      <w:r>
        <w:rPr>
          <w:i/>
          <w:color w:val="0D0D0D"/>
          <w:spacing w:val="-2"/>
        </w:rPr>
        <w:t xml:space="preserve"> </w:t>
      </w:r>
      <w:r>
        <w:rPr>
          <w:i/>
          <w:color w:val="0D0D0D"/>
        </w:rPr>
        <w:t>de</w:t>
      </w:r>
      <w:r>
        <w:rPr>
          <w:i/>
          <w:color w:val="0D0D0D"/>
        </w:rPr>
        <w:t xml:space="preserve"> gases</w:t>
      </w:r>
      <w:r>
        <w:rPr>
          <w:i/>
          <w:color w:val="0D0D0D"/>
          <w:spacing w:val="-2"/>
        </w:rPr>
        <w:t xml:space="preserve"> </w:t>
      </w:r>
      <w:r>
        <w:rPr>
          <w:i/>
          <w:color w:val="0D0D0D"/>
        </w:rPr>
        <w:t>de efecto</w:t>
      </w:r>
      <w:r>
        <w:rPr>
          <w:i/>
          <w:color w:val="0D0D0D"/>
          <w:spacing w:val="-1"/>
        </w:rPr>
        <w:t xml:space="preserve"> </w:t>
      </w:r>
      <w:r>
        <w:rPr>
          <w:i/>
          <w:color w:val="0D0D0D"/>
        </w:rPr>
        <w:t>invernadoiro</w:t>
      </w:r>
      <w:r>
        <w:rPr>
          <w:i/>
          <w:color w:val="0D0D0D"/>
          <w:spacing w:val="-3"/>
        </w:rPr>
        <w:t xml:space="preserve"> </w:t>
      </w:r>
      <w:r>
        <w:rPr>
          <w:i/>
          <w:color w:val="0D0D0D"/>
        </w:rPr>
        <w:t>sexa</w:t>
      </w:r>
      <w:r>
        <w:rPr>
          <w:i/>
          <w:color w:val="0D0D0D"/>
          <w:spacing w:val="-1"/>
        </w:rPr>
        <w:t xml:space="preserve"> </w:t>
      </w:r>
      <w:r>
        <w:rPr>
          <w:i/>
          <w:color w:val="0D0D0D"/>
        </w:rPr>
        <w:t>igual ou</w:t>
      </w:r>
      <w:r>
        <w:rPr>
          <w:i/>
          <w:color w:val="0D0D0D"/>
          <w:spacing w:val="-2"/>
        </w:rPr>
        <w:t xml:space="preserve"> </w:t>
      </w:r>
      <w:r>
        <w:rPr>
          <w:i/>
          <w:color w:val="0D0D0D"/>
        </w:rPr>
        <w:t>superior</w:t>
      </w:r>
      <w:r>
        <w:rPr>
          <w:i/>
          <w:color w:val="0D0D0D"/>
          <w:spacing w:val="-2"/>
        </w:rPr>
        <w:t xml:space="preserve"> </w:t>
      </w:r>
      <w:r>
        <w:rPr>
          <w:i/>
          <w:color w:val="0D0D0D"/>
        </w:rPr>
        <w:t>ao</w:t>
      </w:r>
      <w:r>
        <w:rPr>
          <w:i/>
          <w:color w:val="0D0D0D"/>
          <w:spacing w:val="-1"/>
        </w:rPr>
        <w:t xml:space="preserve"> </w:t>
      </w:r>
      <w:r>
        <w:rPr>
          <w:i/>
          <w:color w:val="0D0D0D"/>
        </w:rPr>
        <w:t>80</w:t>
      </w:r>
      <w:r>
        <w:rPr>
          <w:i/>
          <w:color w:val="0D0D0D"/>
          <w:spacing w:val="-2"/>
        </w:rPr>
        <w:t xml:space="preserve"> </w:t>
      </w:r>
      <w:r>
        <w:rPr>
          <w:i/>
          <w:color w:val="0D0D0D"/>
        </w:rPr>
        <w:t>%.</w:t>
      </w:r>
    </w:p>
    <w:p w:rsidR="00A95D88" w:rsidRDefault="00A95D88">
      <w:pPr>
        <w:pStyle w:val="Textoindependiente"/>
        <w:spacing w:before="3"/>
        <w:rPr>
          <w:i/>
          <w:sz w:val="21"/>
        </w:rPr>
      </w:pPr>
    </w:p>
    <w:p w:rsidR="00A95D88" w:rsidRDefault="008F3513">
      <w:pPr>
        <w:pStyle w:val="Ttulo1"/>
        <w:numPr>
          <w:ilvl w:val="0"/>
          <w:numId w:val="11"/>
        </w:numPr>
        <w:tabs>
          <w:tab w:val="left" w:pos="671"/>
        </w:tabs>
        <w:spacing w:line="225" w:lineRule="auto"/>
        <w:ind w:right="496"/>
        <w:jc w:val="both"/>
      </w:pPr>
      <w:bookmarkStart w:id="2" w:name="_bookmark1"/>
      <w:bookmarkEnd w:id="2"/>
      <w:r>
        <w:rPr>
          <w:color w:val="DF761F"/>
        </w:rPr>
        <w:t>Acreditación da redución das emisións de GEI de polo menos un 80% nas</w:t>
      </w:r>
      <w:r>
        <w:rPr>
          <w:color w:val="DF761F"/>
          <w:spacing w:val="1"/>
        </w:rPr>
        <w:t xml:space="preserve"> </w:t>
      </w:r>
      <w:r>
        <w:rPr>
          <w:color w:val="DF761F"/>
        </w:rPr>
        <w:t>instalacións</w:t>
      </w:r>
      <w:r>
        <w:rPr>
          <w:color w:val="DF761F"/>
          <w:spacing w:val="-1"/>
        </w:rPr>
        <w:t xml:space="preserve"> </w:t>
      </w:r>
      <w:r>
        <w:rPr>
          <w:color w:val="DF761F"/>
        </w:rPr>
        <w:t>de biomasa</w:t>
      </w:r>
    </w:p>
    <w:p w:rsidR="00A95D88" w:rsidRDefault="008F3513">
      <w:pPr>
        <w:pStyle w:val="Textoindependiente"/>
        <w:spacing w:before="241"/>
        <w:ind w:left="238"/>
        <w:jc w:val="both"/>
      </w:pPr>
      <w:r>
        <w:rPr>
          <w:color w:val="0D0D0D"/>
        </w:rPr>
        <w:t>Nas</w:t>
      </w:r>
      <w:r>
        <w:rPr>
          <w:color w:val="0D0D0D"/>
          <w:spacing w:val="-2"/>
        </w:rPr>
        <w:t xml:space="preserve"> </w:t>
      </w:r>
      <w:r>
        <w:rPr>
          <w:color w:val="0D0D0D"/>
        </w:rPr>
        <w:t>instalacións</w:t>
      </w:r>
      <w:r>
        <w:rPr>
          <w:color w:val="0D0D0D"/>
          <w:spacing w:val="-2"/>
        </w:rPr>
        <w:t xml:space="preserve"> </w:t>
      </w:r>
      <w:r>
        <w:rPr>
          <w:color w:val="0D0D0D"/>
        </w:rPr>
        <w:t>de</w:t>
      </w:r>
      <w:r>
        <w:rPr>
          <w:color w:val="0D0D0D"/>
          <w:spacing w:val="-2"/>
        </w:rPr>
        <w:t xml:space="preserve"> </w:t>
      </w:r>
      <w:r>
        <w:rPr>
          <w:color w:val="0D0D0D"/>
        </w:rPr>
        <w:t>biomasa</w:t>
      </w:r>
      <w:r>
        <w:rPr>
          <w:color w:val="0D0D0D"/>
          <w:spacing w:val="-2"/>
        </w:rPr>
        <w:t xml:space="preserve"> </w:t>
      </w:r>
      <w:r>
        <w:rPr>
          <w:color w:val="0D0D0D"/>
        </w:rPr>
        <w:t>poden</w:t>
      </w:r>
      <w:r>
        <w:rPr>
          <w:color w:val="0D0D0D"/>
          <w:spacing w:val="-2"/>
        </w:rPr>
        <w:t xml:space="preserve"> </w:t>
      </w:r>
      <w:r>
        <w:rPr>
          <w:color w:val="0D0D0D"/>
        </w:rPr>
        <w:t>darse</w:t>
      </w:r>
      <w:r>
        <w:rPr>
          <w:color w:val="0D0D0D"/>
          <w:spacing w:val="-4"/>
        </w:rPr>
        <w:t xml:space="preserve"> </w:t>
      </w:r>
      <w:r>
        <w:rPr>
          <w:color w:val="0D0D0D"/>
        </w:rPr>
        <w:t>os</w:t>
      </w:r>
      <w:r>
        <w:rPr>
          <w:color w:val="0D0D0D"/>
          <w:spacing w:val="-2"/>
        </w:rPr>
        <w:t xml:space="preserve"> </w:t>
      </w:r>
      <w:r>
        <w:rPr>
          <w:color w:val="0D0D0D"/>
        </w:rPr>
        <w:t>seguintes</w:t>
      </w:r>
      <w:r>
        <w:rPr>
          <w:color w:val="0D0D0D"/>
          <w:spacing w:val="-5"/>
        </w:rPr>
        <w:t xml:space="preserve"> </w:t>
      </w:r>
      <w:r>
        <w:rPr>
          <w:color w:val="0D0D0D"/>
        </w:rPr>
        <w:t>supostos:</w:t>
      </w:r>
    </w:p>
    <w:p w:rsidR="00A95D88" w:rsidRDefault="00A95D88">
      <w:pPr>
        <w:pStyle w:val="Textoindependiente"/>
      </w:pPr>
    </w:p>
    <w:p w:rsidR="00A95D88" w:rsidRDefault="00A95D88">
      <w:pPr>
        <w:pStyle w:val="Textoindependiente"/>
        <w:spacing w:before="6"/>
        <w:rPr>
          <w:sz w:val="16"/>
        </w:rPr>
      </w:pPr>
    </w:p>
    <w:p w:rsidR="00A95D88" w:rsidRDefault="008F3513">
      <w:pPr>
        <w:pStyle w:val="Prrafodelista"/>
        <w:numPr>
          <w:ilvl w:val="0"/>
          <w:numId w:val="10"/>
        </w:numPr>
        <w:tabs>
          <w:tab w:val="left" w:pos="599"/>
        </w:tabs>
        <w:spacing w:before="1" w:line="276" w:lineRule="auto"/>
        <w:ind w:right="484"/>
        <w:jc w:val="both"/>
      </w:pPr>
      <w:r>
        <w:t>No</w:t>
      </w:r>
      <w:r>
        <w:rPr>
          <w:spacing w:val="-3"/>
        </w:rPr>
        <w:t xml:space="preserve"> </w:t>
      </w:r>
      <w:r>
        <w:t>caso</w:t>
      </w:r>
      <w:r>
        <w:rPr>
          <w:spacing w:val="-2"/>
        </w:rPr>
        <w:t xml:space="preserve"> </w:t>
      </w:r>
      <w:r>
        <w:t>de</w:t>
      </w:r>
      <w:r>
        <w:rPr>
          <w:spacing w:val="-3"/>
        </w:rPr>
        <w:t xml:space="preserve"> </w:t>
      </w:r>
      <w:r>
        <w:t>que</w:t>
      </w:r>
      <w:r>
        <w:rPr>
          <w:spacing w:val="-5"/>
        </w:rPr>
        <w:t xml:space="preserve"> </w:t>
      </w:r>
      <w:r>
        <w:t>todos</w:t>
      </w:r>
      <w:r>
        <w:rPr>
          <w:spacing w:val="-6"/>
        </w:rPr>
        <w:t xml:space="preserve"> </w:t>
      </w:r>
      <w:r>
        <w:t>os</w:t>
      </w:r>
      <w:r>
        <w:rPr>
          <w:spacing w:val="-3"/>
        </w:rPr>
        <w:t xml:space="preserve"> </w:t>
      </w:r>
      <w:r>
        <w:t>combustibles</w:t>
      </w:r>
      <w:r>
        <w:rPr>
          <w:spacing w:val="-2"/>
        </w:rPr>
        <w:t xml:space="preserve"> </w:t>
      </w:r>
      <w:r>
        <w:t>a</w:t>
      </w:r>
      <w:r>
        <w:rPr>
          <w:spacing w:val="-6"/>
        </w:rPr>
        <w:t xml:space="preserve"> </w:t>
      </w:r>
      <w:r>
        <w:t>empregar</w:t>
      </w:r>
      <w:r>
        <w:rPr>
          <w:spacing w:val="-3"/>
        </w:rPr>
        <w:t xml:space="preserve"> </w:t>
      </w:r>
      <w:r>
        <w:t>teñan</w:t>
      </w:r>
      <w:r>
        <w:rPr>
          <w:spacing w:val="-4"/>
        </w:rPr>
        <w:t xml:space="preserve"> </w:t>
      </w:r>
      <w:r>
        <w:t>un</w:t>
      </w:r>
      <w:r>
        <w:rPr>
          <w:spacing w:val="-4"/>
        </w:rPr>
        <w:t xml:space="preserve"> </w:t>
      </w:r>
      <w:r>
        <w:t>valor</w:t>
      </w:r>
      <w:r>
        <w:rPr>
          <w:spacing w:val="-3"/>
        </w:rPr>
        <w:t xml:space="preserve"> </w:t>
      </w:r>
      <w:r>
        <w:t>predeterminado</w:t>
      </w:r>
      <w:r>
        <w:rPr>
          <w:spacing w:val="-2"/>
        </w:rPr>
        <w:t xml:space="preserve"> </w:t>
      </w:r>
      <w:r>
        <w:t>de</w:t>
      </w:r>
      <w:r>
        <w:rPr>
          <w:spacing w:val="-3"/>
        </w:rPr>
        <w:t xml:space="preserve"> </w:t>
      </w:r>
      <w:r>
        <w:t>redución</w:t>
      </w:r>
      <w:r>
        <w:rPr>
          <w:spacing w:val="-4"/>
        </w:rPr>
        <w:t xml:space="preserve"> </w:t>
      </w:r>
      <w:r>
        <w:t>de</w:t>
      </w:r>
      <w:r>
        <w:rPr>
          <w:spacing w:val="-48"/>
        </w:rPr>
        <w:t xml:space="preserve"> </w:t>
      </w:r>
      <w:r>
        <w:t>emisións de GEI do 80 % ou superior segundo os indicados para a produción de calor establecidos</w:t>
      </w:r>
      <w:r>
        <w:rPr>
          <w:spacing w:val="-47"/>
        </w:rPr>
        <w:t xml:space="preserve"> </w:t>
      </w:r>
      <w:r>
        <w:t>no anexo VI da Directiva (UE) 2018/2001, tendo en conta o sistema de produción e o resto de</w:t>
      </w:r>
      <w:r>
        <w:rPr>
          <w:spacing w:val="1"/>
        </w:rPr>
        <w:t xml:space="preserve"> </w:t>
      </w:r>
      <w:r>
        <w:t>condicións</w:t>
      </w:r>
      <w:r>
        <w:rPr>
          <w:spacing w:val="-8"/>
        </w:rPr>
        <w:t xml:space="preserve"> </w:t>
      </w:r>
      <w:r>
        <w:t>que</w:t>
      </w:r>
      <w:r>
        <w:rPr>
          <w:spacing w:val="-6"/>
        </w:rPr>
        <w:t xml:space="preserve"> </w:t>
      </w:r>
      <w:r>
        <w:t>determinen</w:t>
      </w:r>
      <w:r>
        <w:rPr>
          <w:spacing w:val="-11"/>
        </w:rPr>
        <w:t xml:space="preserve"> </w:t>
      </w:r>
      <w:r>
        <w:t>o</w:t>
      </w:r>
      <w:r>
        <w:rPr>
          <w:spacing w:val="-6"/>
        </w:rPr>
        <w:t xml:space="preserve"> </w:t>
      </w:r>
      <w:r>
        <w:t>devandito</w:t>
      </w:r>
      <w:r>
        <w:rPr>
          <w:spacing w:val="-9"/>
        </w:rPr>
        <w:t xml:space="preserve"> </w:t>
      </w:r>
      <w:r>
        <w:t>valor</w:t>
      </w:r>
      <w:r>
        <w:rPr>
          <w:spacing w:val="-7"/>
        </w:rPr>
        <w:t xml:space="preserve"> </w:t>
      </w:r>
      <w:r>
        <w:t>por</w:t>
      </w:r>
      <w:r>
        <w:rPr>
          <w:spacing w:val="-8"/>
        </w:rPr>
        <w:t xml:space="preserve"> </w:t>
      </w:r>
      <w:r>
        <w:t>defecto,</w:t>
      </w:r>
      <w:r>
        <w:rPr>
          <w:spacing w:val="-7"/>
        </w:rPr>
        <w:t xml:space="preserve"> </w:t>
      </w:r>
      <w:r>
        <w:t>bastará</w:t>
      </w:r>
      <w:r>
        <w:rPr>
          <w:spacing w:val="-8"/>
        </w:rPr>
        <w:t xml:space="preserve"> </w:t>
      </w:r>
      <w:r>
        <w:t>con</w:t>
      </w:r>
      <w:r>
        <w:rPr>
          <w:spacing w:val="-8"/>
        </w:rPr>
        <w:t xml:space="preserve"> </w:t>
      </w:r>
      <w:r>
        <w:t>presentar</w:t>
      </w:r>
      <w:r>
        <w:rPr>
          <w:spacing w:val="-11"/>
        </w:rPr>
        <w:t xml:space="preserve"> </w:t>
      </w:r>
      <w:r>
        <w:t>unha</w:t>
      </w:r>
      <w:r>
        <w:rPr>
          <w:spacing w:val="-7"/>
        </w:rPr>
        <w:t xml:space="preserve"> </w:t>
      </w:r>
      <w:r>
        <w:t>declaración</w:t>
      </w:r>
      <w:r>
        <w:rPr>
          <w:spacing w:val="-48"/>
        </w:rPr>
        <w:t xml:space="preserve"> </w:t>
      </w:r>
      <w:r>
        <w:t>responsable de que se cumpre con dita redución, indicando a descrición do combustible ou dos</w:t>
      </w:r>
      <w:r>
        <w:rPr>
          <w:spacing w:val="1"/>
        </w:rPr>
        <w:t xml:space="preserve"> </w:t>
      </w:r>
      <w:r>
        <w:t>combustibles</w:t>
      </w:r>
      <w:r>
        <w:rPr>
          <w:spacing w:val="-2"/>
        </w:rPr>
        <w:t xml:space="preserve"> </w:t>
      </w:r>
      <w:r>
        <w:t>e</w:t>
      </w:r>
      <w:r>
        <w:rPr>
          <w:spacing w:val="-2"/>
        </w:rPr>
        <w:t xml:space="preserve"> </w:t>
      </w:r>
      <w:r>
        <w:t>o</w:t>
      </w:r>
      <w:r>
        <w:rPr>
          <w:spacing w:val="-2"/>
        </w:rPr>
        <w:t xml:space="preserve"> </w:t>
      </w:r>
      <w:r>
        <w:t>valor</w:t>
      </w:r>
      <w:r>
        <w:rPr>
          <w:spacing w:val="-3"/>
        </w:rPr>
        <w:t xml:space="preserve"> </w:t>
      </w:r>
      <w:r>
        <w:t>ou</w:t>
      </w:r>
      <w:r>
        <w:rPr>
          <w:spacing w:val="-3"/>
        </w:rPr>
        <w:t xml:space="preserve"> </w:t>
      </w:r>
      <w:r>
        <w:t>valores</w:t>
      </w:r>
      <w:r>
        <w:rPr>
          <w:spacing w:val="-3"/>
        </w:rPr>
        <w:t xml:space="preserve"> </w:t>
      </w:r>
      <w:r>
        <w:t>por defecto</w:t>
      </w:r>
      <w:r>
        <w:rPr>
          <w:spacing w:val="-1"/>
        </w:rPr>
        <w:t xml:space="preserve"> </w:t>
      </w:r>
      <w:r>
        <w:t>(ver</w:t>
      </w:r>
      <w:r>
        <w:rPr>
          <w:spacing w:val="-1"/>
        </w:rPr>
        <w:t xml:space="preserve"> </w:t>
      </w:r>
      <w:r>
        <w:t>apartado</w:t>
      </w:r>
      <w:r>
        <w:rPr>
          <w:spacing w:val="-1"/>
        </w:rPr>
        <w:t xml:space="preserve"> </w:t>
      </w:r>
      <w:r>
        <w:t>3.1 deste</w:t>
      </w:r>
      <w:r>
        <w:rPr>
          <w:spacing w:val="-3"/>
        </w:rPr>
        <w:t xml:space="preserve"> </w:t>
      </w:r>
      <w:r>
        <w:t>documento).</w:t>
      </w:r>
    </w:p>
    <w:p w:rsidR="00A95D88" w:rsidRDefault="008F3513">
      <w:pPr>
        <w:pStyle w:val="Textoindependiente"/>
        <w:spacing w:before="2" w:line="273" w:lineRule="auto"/>
        <w:ind w:left="598" w:right="484"/>
        <w:jc w:val="both"/>
      </w:pPr>
      <w:r>
        <w:t>De conformidade co anexo VI da Directiva (UE) 2018/2001, os biocombustibles que cumpren este</w:t>
      </w:r>
      <w:r>
        <w:rPr>
          <w:spacing w:val="-47"/>
        </w:rPr>
        <w:t xml:space="preserve"> </w:t>
      </w:r>
      <w:r>
        <w:t>requisito detállanse</w:t>
      </w:r>
      <w:r>
        <w:rPr>
          <w:spacing w:val="-2"/>
        </w:rPr>
        <w:t xml:space="preserve"> </w:t>
      </w:r>
      <w:r>
        <w:t>a continuación:</w:t>
      </w:r>
    </w:p>
    <w:p w:rsidR="00A95D88" w:rsidRDefault="00A95D88">
      <w:pPr>
        <w:pStyle w:val="Textoindependiente"/>
      </w:pPr>
    </w:p>
    <w:p w:rsidR="00A95D88" w:rsidRDefault="00A95D88">
      <w:pPr>
        <w:pStyle w:val="Textoindependiente"/>
        <w:spacing w:before="11"/>
        <w:rPr>
          <w:sz w:val="19"/>
        </w:rPr>
      </w:pPr>
    </w:p>
    <w:p w:rsidR="00A95D88" w:rsidRDefault="008F3513">
      <w:pPr>
        <w:pStyle w:val="Textoindependiente"/>
        <w:ind w:left="238"/>
        <w:jc w:val="both"/>
      </w:pPr>
      <w:r>
        <w:rPr>
          <w:color w:val="0D0D0D"/>
          <w:u w:val="single" w:color="0D0D0D"/>
        </w:rPr>
        <w:t>Estelas</w:t>
      </w:r>
      <w:r>
        <w:rPr>
          <w:color w:val="0D0D0D"/>
          <w:spacing w:val="-3"/>
          <w:u w:val="single" w:color="0D0D0D"/>
        </w:rPr>
        <w:t xml:space="preserve"> </w:t>
      </w:r>
      <w:r>
        <w:rPr>
          <w:color w:val="0D0D0D"/>
          <w:u w:val="single" w:color="0D0D0D"/>
        </w:rPr>
        <w:t>de</w:t>
      </w:r>
      <w:r>
        <w:rPr>
          <w:color w:val="0D0D0D"/>
          <w:spacing w:val="-2"/>
          <w:u w:val="single" w:color="0D0D0D"/>
        </w:rPr>
        <w:t xml:space="preserve"> </w:t>
      </w:r>
      <w:r>
        <w:rPr>
          <w:color w:val="0D0D0D"/>
          <w:u w:val="single" w:color="0D0D0D"/>
        </w:rPr>
        <w:t>madeira:</w:t>
      </w:r>
    </w:p>
    <w:p w:rsidR="00A95D88" w:rsidRDefault="008F3513">
      <w:pPr>
        <w:pStyle w:val="Prrafodelista"/>
        <w:numPr>
          <w:ilvl w:val="1"/>
          <w:numId w:val="10"/>
        </w:numPr>
        <w:tabs>
          <w:tab w:val="left" w:pos="959"/>
        </w:tabs>
        <w:spacing w:before="161"/>
        <w:ind w:hanging="361"/>
        <w:jc w:val="both"/>
      </w:pPr>
      <w:r>
        <w:rPr>
          <w:color w:val="0D0D0D"/>
        </w:rPr>
        <w:t>de</w:t>
      </w:r>
      <w:r>
        <w:rPr>
          <w:color w:val="0D0D0D"/>
          <w:spacing w:val="-1"/>
        </w:rPr>
        <w:t xml:space="preserve"> </w:t>
      </w:r>
      <w:r>
        <w:rPr>
          <w:color w:val="0D0D0D"/>
        </w:rPr>
        <w:t>residuos</w:t>
      </w:r>
      <w:r>
        <w:rPr>
          <w:color w:val="0D0D0D"/>
          <w:spacing w:val="-2"/>
        </w:rPr>
        <w:t xml:space="preserve"> </w:t>
      </w:r>
      <w:r>
        <w:rPr>
          <w:color w:val="0D0D0D"/>
        </w:rPr>
        <w:t>forestais</w:t>
      </w:r>
      <w:r>
        <w:rPr>
          <w:color w:val="0D0D0D"/>
          <w:spacing w:val="-2"/>
        </w:rPr>
        <w:t xml:space="preserve"> </w:t>
      </w:r>
      <w:r>
        <w:rPr>
          <w:color w:val="0D0D0D"/>
        </w:rPr>
        <w:t>(distancia</w:t>
      </w:r>
      <w:r>
        <w:rPr>
          <w:color w:val="0D0D0D"/>
          <w:spacing w:val="-1"/>
        </w:rPr>
        <w:t xml:space="preserve"> </w:t>
      </w:r>
      <w:r>
        <w:rPr>
          <w:color w:val="0D0D0D"/>
        </w:rPr>
        <w:t>de</w:t>
      </w:r>
      <w:r>
        <w:rPr>
          <w:color w:val="0D0D0D"/>
          <w:spacing w:val="-2"/>
        </w:rPr>
        <w:t xml:space="preserve"> </w:t>
      </w:r>
      <w:r>
        <w:rPr>
          <w:color w:val="0D0D0D"/>
        </w:rPr>
        <w:t>transporte:</w:t>
      </w:r>
      <w:r>
        <w:rPr>
          <w:color w:val="0D0D0D"/>
          <w:spacing w:val="-3"/>
        </w:rPr>
        <w:t xml:space="preserve"> </w:t>
      </w:r>
      <w:r>
        <w:rPr>
          <w:color w:val="0D0D0D"/>
        </w:rPr>
        <w:t>1</w:t>
      </w:r>
      <w:r>
        <w:rPr>
          <w:color w:val="0D0D0D"/>
          <w:spacing w:val="-2"/>
        </w:rPr>
        <w:t xml:space="preserve"> </w:t>
      </w:r>
      <w:r>
        <w:rPr>
          <w:color w:val="0D0D0D"/>
        </w:rPr>
        <w:t>a</w:t>
      </w:r>
      <w:r>
        <w:rPr>
          <w:color w:val="0D0D0D"/>
          <w:spacing w:val="-3"/>
        </w:rPr>
        <w:t xml:space="preserve"> </w:t>
      </w:r>
      <w:r>
        <w:rPr>
          <w:color w:val="0D0D0D"/>
        </w:rPr>
        <w:t>2.500</w:t>
      </w:r>
      <w:r>
        <w:rPr>
          <w:color w:val="0D0D0D"/>
          <w:spacing w:val="-2"/>
        </w:rPr>
        <w:t xml:space="preserve"> </w:t>
      </w:r>
      <w:r>
        <w:rPr>
          <w:color w:val="0D0D0D"/>
        </w:rPr>
        <w:t>km).</w:t>
      </w:r>
    </w:p>
    <w:p w:rsidR="00A95D88" w:rsidRDefault="008F3513">
      <w:pPr>
        <w:pStyle w:val="Prrafodelista"/>
        <w:numPr>
          <w:ilvl w:val="1"/>
          <w:numId w:val="10"/>
        </w:numPr>
        <w:tabs>
          <w:tab w:val="left" w:pos="958"/>
          <w:tab w:val="left" w:pos="959"/>
        </w:tabs>
        <w:spacing w:before="39" w:line="276" w:lineRule="auto"/>
        <w:ind w:right="1439"/>
      </w:pPr>
      <w:r>
        <w:rPr>
          <w:color w:val="0D0D0D"/>
        </w:rPr>
        <w:t>de madeira de monte baixo de rotación curta/ álamo-con fertilización (distancia de</w:t>
      </w:r>
      <w:r>
        <w:rPr>
          <w:color w:val="0D0D0D"/>
          <w:spacing w:val="-47"/>
        </w:rPr>
        <w:t xml:space="preserve"> </w:t>
      </w:r>
      <w:r>
        <w:rPr>
          <w:color w:val="0D0D0D"/>
        </w:rPr>
        <w:t>transporte:</w:t>
      </w:r>
      <w:r>
        <w:rPr>
          <w:color w:val="0D0D0D"/>
          <w:spacing w:val="-2"/>
        </w:rPr>
        <w:t xml:space="preserve"> </w:t>
      </w:r>
      <w:r>
        <w:rPr>
          <w:color w:val="0D0D0D"/>
        </w:rPr>
        <w:t>1 a</w:t>
      </w:r>
      <w:r>
        <w:rPr>
          <w:color w:val="0D0D0D"/>
          <w:spacing w:val="-2"/>
        </w:rPr>
        <w:t xml:space="preserve"> </w:t>
      </w:r>
      <w:r>
        <w:rPr>
          <w:color w:val="0D0D0D"/>
        </w:rPr>
        <w:t>2.500 km).</w:t>
      </w:r>
    </w:p>
    <w:p w:rsidR="00A95D88" w:rsidRDefault="00A95D88">
      <w:pPr>
        <w:spacing w:line="276" w:lineRule="auto"/>
        <w:sectPr w:rsidR="00A95D88">
          <w:pgSz w:w="11920" w:h="16850"/>
          <w:pgMar w:top="1620" w:right="920" w:bottom="960" w:left="1180" w:header="657" w:footer="763" w:gutter="0"/>
          <w:cols w:space="720"/>
        </w:sectPr>
      </w:pPr>
    </w:p>
    <w:p w:rsidR="00A95D88" w:rsidRDefault="00A95D88">
      <w:pPr>
        <w:pStyle w:val="Textoindependiente"/>
        <w:spacing w:before="9"/>
        <w:rPr>
          <w:sz w:val="18"/>
        </w:rPr>
      </w:pPr>
    </w:p>
    <w:p w:rsidR="00A95D88" w:rsidRDefault="008F3513">
      <w:pPr>
        <w:pStyle w:val="Prrafodelista"/>
        <w:numPr>
          <w:ilvl w:val="1"/>
          <w:numId w:val="10"/>
        </w:numPr>
        <w:tabs>
          <w:tab w:val="left" w:pos="958"/>
          <w:tab w:val="left" w:pos="959"/>
        </w:tabs>
        <w:spacing w:before="56" w:line="276" w:lineRule="auto"/>
        <w:ind w:right="1434"/>
      </w:pPr>
      <w:r>
        <w:rPr>
          <w:color w:val="0D0D0D"/>
        </w:rPr>
        <w:t>De madeira de monte baixo de rotación curta/ álamo-sen fertilización (distancia de</w:t>
      </w:r>
      <w:r>
        <w:rPr>
          <w:color w:val="0D0D0D"/>
          <w:spacing w:val="-47"/>
        </w:rPr>
        <w:t xml:space="preserve"> </w:t>
      </w:r>
      <w:r>
        <w:rPr>
          <w:color w:val="0D0D0D"/>
        </w:rPr>
        <w:t>transporte:</w:t>
      </w:r>
      <w:r>
        <w:rPr>
          <w:color w:val="0D0D0D"/>
          <w:spacing w:val="-2"/>
        </w:rPr>
        <w:t xml:space="preserve"> </w:t>
      </w:r>
      <w:r>
        <w:rPr>
          <w:color w:val="0D0D0D"/>
        </w:rPr>
        <w:t>1 a</w:t>
      </w:r>
      <w:r>
        <w:rPr>
          <w:color w:val="0D0D0D"/>
          <w:spacing w:val="-2"/>
        </w:rPr>
        <w:t xml:space="preserve"> </w:t>
      </w:r>
      <w:r>
        <w:rPr>
          <w:color w:val="0D0D0D"/>
        </w:rPr>
        <w:t>2.500 km).</w:t>
      </w:r>
    </w:p>
    <w:p w:rsidR="00A95D88" w:rsidRDefault="008F3513">
      <w:pPr>
        <w:pStyle w:val="Prrafodelista"/>
        <w:numPr>
          <w:ilvl w:val="1"/>
          <w:numId w:val="10"/>
        </w:numPr>
        <w:tabs>
          <w:tab w:val="left" w:pos="958"/>
          <w:tab w:val="left" w:pos="959"/>
        </w:tabs>
        <w:spacing w:before="4"/>
        <w:ind w:hanging="361"/>
      </w:pPr>
      <w:r>
        <w:rPr>
          <w:color w:val="0D0D0D"/>
        </w:rPr>
        <w:t>de</w:t>
      </w:r>
      <w:r>
        <w:rPr>
          <w:color w:val="0D0D0D"/>
          <w:spacing w:val="-1"/>
        </w:rPr>
        <w:t xml:space="preserve"> </w:t>
      </w:r>
      <w:r>
        <w:rPr>
          <w:color w:val="0D0D0D"/>
        </w:rPr>
        <w:t>madeira</w:t>
      </w:r>
      <w:r>
        <w:rPr>
          <w:color w:val="0D0D0D"/>
          <w:spacing w:val="-1"/>
        </w:rPr>
        <w:t xml:space="preserve"> </w:t>
      </w:r>
      <w:r>
        <w:rPr>
          <w:color w:val="0D0D0D"/>
        </w:rPr>
        <w:t>de</w:t>
      </w:r>
      <w:r>
        <w:rPr>
          <w:color w:val="0D0D0D"/>
          <w:spacing w:val="-3"/>
        </w:rPr>
        <w:t xml:space="preserve"> </w:t>
      </w:r>
      <w:r>
        <w:rPr>
          <w:color w:val="0D0D0D"/>
        </w:rPr>
        <w:t>tro</w:t>
      </w:r>
      <w:r>
        <w:rPr>
          <w:color w:val="0D0D0D"/>
        </w:rPr>
        <w:t>nco</w:t>
      </w:r>
      <w:r>
        <w:rPr>
          <w:color w:val="0D0D0D"/>
          <w:spacing w:val="-3"/>
        </w:rPr>
        <w:t xml:space="preserve"> </w:t>
      </w:r>
      <w:r>
        <w:rPr>
          <w:color w:val="0D0D0D"/>
        </w:rPr>
        <w:t>(distancia</w:t>
      </w:r>
      <w:r>
        <w:rPr>
          <w:color w:val="0D0D0D"/>
          <w:spacing w:val="-1"/>
        </w:rPr>
        <w:t xml:space="preserve"> </w:t>
      </w:r>
      <w:r>
        <w:rPr>
          <w:color w:val="0D0D0D"/>
        </w:rPr>
        <w:t>de</w:t>
      </w:r>
      <w:r>
        <w:rPr>
          <w:color w:val="0D0D0D"/>
          <w:spacing w:val="-1"/>
        </w:rPr>
        <w:t xml:space="preserve"> </w:t>
      </w:r>
      <w:r>
        <w:rPr>
          <w:color w:val="0D0D0D"/>
        </w:rPr>
        <w:t>transporte:</w:t>
      </w:r>
      <w:r>
        <w:rPr>
          <w:color w:val="0D0D0D"/>
          <w:spacing w:val="-3"/>
        </w:rPr>
        <w:t xml:space="preserve"> </w:t>
      </w:r>
      <w:r>
        <w:rPr>
          <w:color w:val="0D0D0D"/>
        </w:rPr>
        <w:t>1</w:t>
      </w:r>
      <w:r>
        <w:rPr>
          <w:color w:val="0D0D0D"/>
          <w:spacing w:val="-1"/>
        </w:rPr>
        <w:t xml:space="preserve"> </w:t>
      </w:r>
      <w:r>
        <w:rPr>
          <w:color w:val="0D0D0D"/>
        </w:rPr>
        <w:t>a</w:t>
      </w:r>
      <w:r>
        <w:rPr>
          <w:color w:val="0D0D0D"/>
          <w:spacing w:val="-3"/>
        </w:rPr>
        <w:t xml:space="preserve"> </w:t>
      </w:r>
      <w:r>
        <w:rPr>
          <w:color w:val="0D0D0D"/>
        </w:rPr>
        <w:t>2.500</w:t>
      </w:r>
      <w:r>
        <w:rPr>
          <w:color w:val="0D0D0D"/>
          <w:spacing w:val="-3"/>
        </w:rPr>
        <w:t xml:space="preserve"> </w:t>
      </w:r>
      <w:r>
        <w:rPr>
          <w:color w:val="0D0D0D"/>
        </w:rPr>
        <w:t>km).</w:t>
      </w:r>
    </w:p>
    <w:p w:rsidR="00A95D88" w:rsidRDefault="008F3513">
      <w:pPr>
        <w:pStyle w:val="Prrafodelista"/>
        <w:numPr>
          <w:ilvl w:val="1"/>
          <w:numId w:val="10"/>
        </w:numPr>
        <w:tabs>
          <w:tab w:val="left" w:pos="958"/>
          <w:tab w:val="left" w:pos="959"/>
        </w:tabs>
        <w:spacing w:before="36"/>
        <w:ind w:hanging="361"/>
      </w:pPr>
      <w:r>
        <w:rPr>
          <w:color w:val="0D0D0D"/>
        </w:rPr>
        <w:t>de</w:t>
      </w:r>
      <w:r>
        <w:rPr>
          <w:color w:val="0D0D0D"/>
          <w:spacing w:val="-1"/>
        </w:rPr>
        <w:t xml:space="preserve"> </w:t>
      </w:r>
      <w:r>
        <w:rPr>
          <w:color w:val="0D0D0D"/>
        </w:rPr>
        <w:t>madeira</w:t>
      </w:r>
      <w:r>
        <w:rPr>
          <w:color w:val="0D0D0D"/>
          <w:spacing w:val="-2"/>
        </w:rPr>
        <w:t xml:space="preserve"> </w:t>
      </w:r>
      <w:r>
        <w:rPr>
          <w:color w:val="0D0D0D"/>
        </w:rPr>
        <w:t>de residuos</w:t>
      </w:r>
      <w:r>
        <w:rPr>
          <w:color w:val="0D0D0D"/>
          <w:spacing w:val="-4"/>
        </w:rPr>
        <w:t xml:space="preserve"> </w:t>
      </w:r>
      <w:r>
        <w:rPr>
          <w:color w:val="0D0D0D"/>
        </w:rPr>
        <w:t>industriais</w:t>
      </w:r>
      <w:r>
        <w:rPr>
          <w:color w:val="0D0D0D"/>
          <w:spacing w:val="-2"/>
        </w:rPr>
        <w:t xml:space="preserve"> </w:t>
      </w:r>
      <w:r>
        <w:rPr>
          <w:color w:val="0D0D0D"/>
        </w:rPr>
        <w:t>(distancia</w:t>
      </w:r>
      <w:r>
        <w:rPr>
          <w:color w:val="0D0D0D"/>
          <w:spacing w:val="-4"/>
        </w:rPr>
        <w:t xml:space="preserve"> </w:t>
      </w:r>
      <w:r>
        <w:rPr>
          <w:color w:val="0D0D0D"/>
        </w:rPr>
        <w:t>de</w:t>
      </w:r>
      <w:r>
        <w:rPr>
          <w:color w:val="0D0D0D"/>
          <w:spacing w:val="-2"/>
        </w:rPr>
        <w:t xml:space="preserve"> </w:t>
      </w:r>
      <w:r>
        <w:rPr>
          <w:color w:val="0D0D0D"/>
        </w:rPr>
        <w:t>transporte:</w:t>
      </w:r>
      <w:r>
        <w:rPr>
          <w:color w:val="0D0D0D"/>
          <w:spacing w:val="-3"/>
        </w:rPr>
        <w:t xml:space="preserve"> </w:t>
      </w:r>
      <w:r>
        <w:rPr>
          <w:color w:val="0D0D0D"/>
        </w:rPr>
        <w:t>1</w:t>
      </w:r>
      <w:r>
        <w:rPr>
          <w:color w:val="0D0D0D"/>
          <w:spacing w:val="-2"/>
        </w:rPr>
        <w:t xml:space="preserve"> </w:t>
      </w:r>
      <w:r>
        <w:rPr>
          <w:color w:val="0D0D0D"/>
        </w:rPr>
        <w:t>a</w:t>
      </w:r>
      <w:r>
        <w:rPr>
          <w:color w:val="0D0D0D"/>
          <w:spacing w:val="-1"/>
        </w:rPr>
        <w:t xml:space="preserve"> </w:t>
      </w:r>
      <w:r>
        <w:rPr>
          <w:color w:val="0D0D0D"/>
        </w:rPr>
        <w:t>10.000</w:t>
      </w:r>
      <w:r>
        <w:rPr>
          <w:color w:val="0D0D0D"/>
          <w:spacing w:val="-2"/>
        </w:rPr>
        <w:t xml:space="preserve"> </w:t>
      </w:r>
      <w:r>
        <w:rPr>
          <w:color w:val="0D0D0D"/>
        </w:rPr>
        <w:t>km).</w:t>
      </w:r>
    </w:p>
    <w:p w:rsidR="00A95D88" w:rsidRDefault="008F3513">
      <w:pPr>
        <w:pStyle w:val="Textoindependiente"/>
        <w:spacing w:before="161"/>
        <w:ind w:left="238"/>
      </w:pPr>
      <w:r>
        <w:rPr>
          <w:color w:val="0D0D0D"/>
          <w:u w:val="single" w:color="0D0D0D"/>
        </w:rPr>
        <w:t>Pellets de</w:t>
      </w:r>
      <w:r>
        <w:rPr>
          <w:color w:val="0D0D0D"/>
          <w:spacing w:val="-2"/>
          <w:u w:val="single" w:color="0D0D0D"/>
        </w:rPr>
        <w:t xml:space="preserve"> </w:t>
      </w:r>
      <w:r>
        <w:rPr>
          <w:color w:val="0D0D0D"/>
          <w:u w:val="single" w:color="0D0D0D"/>
        </w:rPr>
        <w:t>madeira:</w:t>
      </w:r>
    </w:p>
    <w:p w:rsidR="00A95D88" w:rsidRDefault="008F3513">
      <w:pPr>
        <w:pStyle w:val="Prrafodelista"/>
        <w:numPr>
          <w:ilvl w:val="1"/>
          <w:numId w:val="10"/>
        </w:numPr>
        <w:tabs>
          <w:tab w:val="left" w:pos="958"/>
          <w:tab w:val="left" w:pos="959"/>
        </w:tabs>
        <w:spacing w:before="164" w:line="271" w:lineRule="auto"/>
        <w:ind w:right="920"/>
      </w:pPr>
      <w:r>
        <w:rPr>
          <w:color w:val="0D0D0D"/>
        </w:rPr>
        <w:t>Se se fabrican en procesos nos que se utiliza unha caldeira de coxeración alimentada con</w:t>
      </w:r>
      <w:r>
        <w:rPr>
          <w:color w:val="0D0D0D"/>
          <w:spacing w:val="-47"/>
        </w:rPr>
        <w:t xml:space="preserve"> </w:t>
      </w:r>
      <w:r>
        <w:rPr>
          <w:color w:val="0D0D0D"/>
        </w:rPr>
        <w:t>viruta</w:t>
      </w:r>
      <w:r>
        <w:rPr>
          <w:color w:val="0D0D0D"/>
          <w:spacing w:val="-1"/>
        </w:rPr>
        <w:t xml:space="preserve"> </w:t>
      </w:r>
      <w:r>
        <w:rPr>
          <w:color w:val="0D0D0D"/>
        </w:rPr>
        <w:t>seca</w:t>
      </w:r>
      <w:r>
        <w:rPr>
          <w:color w:val="0D0D0D"/>
          <w:spacing w:val="1"/>
        </w:rPr>
        <w:t xml:space="preserve"> </w:t>
      </w:r>
      <w:r>
        <w:rPr>
          <w:color w:val="0D0D0D"/>
        </w:rPr>
        <w:t>para</w:t>
      </w:r>
      <w:r>
        <w:rPr>
          <w:color w:val="0D0D0D"/>
          <w:spacing w:val="-3"/>
        </w:rPr>
        <w:t xml:space="preserve"> </w:t>
      </w:r>
      <w:r>
        <w:rPr>
          <w:color w:val="0D0D0D"/>
        </w:rPr>
        <w:t>xerar</w:t>
      </w:r>
      <w:r>
        <w:rPr>
          <w:color w:val="0D0D0D"/>
          <w:spacing w:val="-3"/>
        </w:rPr>
        <w:t xml:space="preserve"> </w:t>
      </w:r>
      <w:r>
        <w:rPr>
          <w:color w:val="0D0D0D"/>
        </w:rPr>
        <w:t>a</w:t>
      </w:r>
      <w:r>
        <w:rPr>
          <w:color w:val="0D0D0D"/>
          <w:spacing w:val="-1"/>
        </w:rPr>
        <w:t xml:space="preserve"> </w:t>
      </w:r>
      <w:r>
        <w:rPr>
          <w:color w:val="0D0D0D"/>
        </w:rPr>
        <w:t>calor da instalación</w:t>
      </w:r>
      <w:r>
        <w:rPr>
          <w:color w:val="0D0D0D"/>
          <w:spacing w:val="-4"/>
        </w:rPr>
        <w:t xml:space="preserve"> </w:t>
      </w:r>
      <w:r>
        <w:rPr>
          <w:color w:val="0D0D0D"/>
        </w:rPr>
        <w:t>de produción</w:t>
      </w:r>
      <w:r>
        <w:rPr>
          <w:color w:val="0D0D0D"/>
          <w:spacing w:val="-2"/>
        </w:rPr>
        <w:t xml:space="preserve"> </w:t>
      </w:r>
      <w:r>
        <w:rPr>
          <w:color w:val="0D0D0D"/>
        </w:rPr>
        <w:t>de pellets:</w:t>
      </w:r>
    </w:p>
    <w:p w:rsidR="00A95D88" w:rsidRDefault="008F3513">
      <w:pPr>
        <w:pStyle w:val="Prrafodelista"/>
        <w:numPr>
          <w:ilvl w:val="2"/>
          <w:numId w:val="10"/>
        </w:numPr>
        <w:tabs>
          <w:tab w:val="left" w:pos="1306"/>
          <w:tab w:val="left" w:pos="1307"/>
        </w:tabs>
        <w:spacing w:before="7" w:line="276" w:lineRule="auto"/>
        <w:ind w:right="698"/>
      </w:pPr>
      <w:r>
        <w:rPr>
          <w:color w:val="0D0D0D"/>
        </w:rPr>
        <w:t>Briquetas ou pellets de madeira procedentes de monte baixo de rotación curta/ álamo-</w:t>
      </w:r>
      <w:r>
        <w:rPr>
          <w:color w:val="0D0D0D"/>
          <w:spacing w:val="-47"/>
        </w:rPr>
        <w:t xml:space="preserve"> </w:t>
      </w:r>
      <w:r>
        <w:rPr>
          <w:color w:val="0D0D0D"/>
        </w:rPr>
        <w:t>sen</w:t>
      </w:r>
      <w:r>
        <w:rPr>
          <w:color w:val="0D0D0D"/>
          <w:spacing w:val="-1"/>
        </w:rPr>
        <w:t xml:space="preserve"> </w:t>
      </w:r>
      <w:r>
        <w:rPr>
          <w:color w:val="0D0D0D"/>
        </w:rPr>
        <w:t>fertilización</w:t>
      </w:r>
      <w:r>
        <w:rPr>
          <w:color w:val="0D0D0D"/>
          <w:spacing w:val="1"/>
        </w:rPr>
        <w:t xml:space="preserve"> </w:t>
      </w:r>
      <w:r>
        <w:rPr>
          <w:color w:val="0D0D0D"/>
        </w:rPr>
        <w:t>(distancia</w:t>
      </w:r>
      <w:r>
        <w:rPr>
          <w:color w:val="0D0D0D"/>
          <w:spacing w:val="-3"/>
        </w:rPr>
        <w:t xml:space="preserve"> </w:t>
      </w:r>
      <w:r>
        <w:rPr>
          <w:color w:val="0D0D0D"/>
        </w:rPr>
        <w:t>de transporte: 1</w:t>
      </w:r>
      <w:r>
        <w:rPr>
          <w:color w:val="0D0D0D"/>
          <w:spacing w:val="-1"/>
        </w:rPr>
        <w:t xml:space="preserve"> </w:t>
      </w:r>
      <w:r>
        <w:rPr>
          <w:color w:val="0D0D0D"/>
        </w:rPr>
        <w:t>a</w:t>
      </w:r>
      <w:r>
        <w:rPr>
          <w:color w:val="0D0D0D"/>
          <w:spacing w:val="-2"/>
        </w:rPr>
        <w:t xml:space="preserve"> </w:t>
      </w:r>
      <w:r>
        <w:rPr>
          <w:color w:val="0D0D0D"/>
        </w:rPr>
        <w:t>máis</w:t>
      </w:r>
      <w:r>
        <w:rPr>
          <w:color w:val="0D0D0D"/>
          <w:spacing w:val="-1"/>
        </w:rPr>
        <w:t xml:space="preserve"> </w:t>
      </w:r>
      <w:r>
        <w:rPr>
          <w:color w:val="0D0D0D"/>
        </w:rPr>
        <w:t>de</w:t>
      </w:r>
      <w:r>
        <w:rPr>
          <w:color w:val="0D0D0D"/>
          <w:spacing w:val="-4"/>
        </w:rPr>
        <w:t xml:space="preserve"> </w:t>
      </w:r>
      <w:r>
        <w:rPr>
          <w:color w:val="0D0D0D"/>
        </w:rPr>
        <w:t>10.000 km)</w:t>
      </w:r>
    </w:p>
    <w:p w:rsidR="00A95D88" w:rsidRDefault="008F3513">
      <w:pPr>
        <w:pStyle w:val="Prrafodelista"/>
        <w:numPr>
          <w:ilvl w:val="2"/>
          <w:numId w:val="10"/>
        </w:numPr>
        <w:tabs>
          <w:tab w:val="left" w:pos="1306"/>
          <w:tab w:val="left" w:pos="1307"/>
        </w:tabs>
        <w:spacing w:before="7"/>
        <w:ind w:hanging="361"/>
      </w:pPr>
      <w:r>
        <w:rPr>
          <w:color w:val="0D0D0D"/>
        </w:rPr>
        <w:t>Leña</w:t>
      </w:r>
      <w:r>
        <w:rPr>
          <w:color w:val="0D0D0D"/>
          <w:spacing w:val="-1"/>
        </w:rPr>
        <w:t xml:space="preserve"> </w:t>
      </w:r>
      <w:r>
        <w:rPr>
          <w:color w:val="0D0D0D"/>
        </w:rPr>
        <w:t>de</w:t>
      </w:r>
      <w:r>
        <w:rPr>
          <w:color w:val="0D0D0D"/>
          <w:spacing w:val="-3"/>
        </w:rPr>
        <w:t xml:space="preserve"> </w:t>
      </w:r>
      <w:r>
        <w:rPr>
          <w:color w:val="0D0D0D"/>
        </w:rPr>
        <w:t>troncos</w:t>
      </w:r>
      <w:r>
        <w:rPr>
          <w:color w:val="0D0D0D"/>
          <w:spacing w:val="-4"/>
        </w:rPr>
        <w:t xml:space="preserve"> </w:t>
      </w:r>
      <w:r>
        <w:rPr>
          <w:color w:val="0D0D0D"/>
        </w:rPr>
        <w:t>(distancia</w:t>
      </w:r>
      <w:r>
        <w:rPr>
          <w:color w:val="0D0D0D"/>
          <w:spacing w:val="-5"/>
        </w:rPr>
        <w:t xml:space="preserve"> </w:t>
      </w:r>
      <w:r>
        <w:rPr>
          <w:color w:val="0D0D0D"/>
        </w:rPr>
        <w:t>de</w:t>
      </w:r>
      <w:r>
        <w:rPr>
          <w:color w:val="0D0D0D"/>
          <w:spacing w:val="1"/>
        </w:rPr>
        <w:t xml:space="preserve"> </w:t>
      </w:r>
      <w:r>
        <w:rPr>
          <w:color w:val="0D0D0D"/>
        </w:rPr>
        <w:t>transporte:</w:t>
      </w:r>
      <w:r>
        <w:rPr>
          <w:color w:val="0D0D0D"/>
          <w:spacing w:val="-1"/>
        </w:rPr>
        <w:t xml:space="preserve"> </w:t>
      </w:r>
      <w:r>
        <w:rPr>
          <w:color w:val="0D0D0D"/>
        </w:rPr>
        <w:t>1</w:t>
      </w:r>
      <w:r>
        <w:rPr>
          <w:color w:val="0D0D0D"/>
          <w:spacing w:val="-1"/>
        </w:rPr>
        <w:t xml:space="preserve"> </w:t>
      </w:r>
      <w:r>
        <w:rPr>
          <w:color w:val="0D0D0D"/>
        </w:rPr>
        <w:t>a</w:t>
      </w:r>
      <w:r>
        <w:rPr>
          <w:color w:val="0D0D0D"/>
          <w:spacing w:val="-3"/>
        </w:rPr>
        <w:t xml:space="preserve"> </w:t>
      </w:r>
      <w:r>
        <w:rPr>
          <w:color w:val="0D0D0D"/>
        </w:rPr>
        <w:t>máis de</w:t>
      </w:r>
      <w:r>
        <w:rPr>
          <w:color w:val="0D0D0D"/>
          <w:spacing w:val="-4"/>
        </w:rPr>
        <w:t xml:space="preserve"> </w:t>
      </w:r>
      <w:r>
        <w:rPr>
          <w:color w:val="0D0D0D"/>
        </w:rPr>
        <w:t>10.000</w:t>
      </w:r>
      <w:r>
        <w:rPr>
          <w:color w:val="0D0D0D"/>
          <w:spacing w:val="-1"/>
        </w:rPr>
        <w:t xml:space="preserve"> </w:t>
      </w:r>
      <w:r>
        <w:rPr>
          <w:color w:val="0D0D0D"/>
        </w:rPr>
        <w:t>km)</w:t>
      </w:r>
    </w:p>
    <w:p w:rsidR="00A95D88" w:rsidRDefault="008F3513">
      <w:pPr>
        <w:pStyle w:val="Prrafodelista"/>
        <w:numPr>
          <w:ilvl w:val="2"/>
          <w:numId w:val="10"/>
        </w:numPr>
        <w:tabs>
          <w:tab w:val="left" w:pos="1306"/>
          <w:tab w:val="left" w:pos="1307"/>
        </w:tabs>
        <w:spacing w:before="34" w:line="278" w:lineRule="auto"/>
        <w:ind w:right="1241"/>
      </w:pPr>
      <w:r>
        <w:rPr>
          <w:color w:val="0D0D0D"/>
        </w:rPr>
        <w:t>Briquetas ou pellets de madeira procedentes de residuos da industria da madeira</w:t>
      </w:r>
      <w:r>
        <w:rPr>
          <w:color w:val="0D0D0D"/>
          <w:spacing w:val="-47"/>
        </w:rPr>
        <w:t xml:space="preserve"> </w:t>
      </w:r>
      <w:r>
        <w:rPr>
          <w:color w:val="0D0D0D"/>
        </w:rPr>
        <w:t>(distancia</w:t>
      </w:r>
      <w:r>
        <w:rPr>
          <w:color w:val="0D0D0D"/>
          <w:spacing w:val="-2"/>
        </w:rPr>
        <w:t xml:space="preserve"> </w:t>
      </w:r>
      <w:r>
        <w:rPr>
          <w:color w:val="0D0D0D"/>
        </w:rPr>
        <w:t>de</w:t>
      </w:r>
      <w:r>
        <w:rPr>
          <w:color w:val="0D0D0D"/>
          <w:spacing w:val="-2"/>
        </w:rPr>
        <w:t xml:space="preserve"> </w:t>
      </w:r>
      <w:r>
        <w:rPr>
          <w:color w:val="0D0D0D"/>
        </w:rPr>
        <w:t>transporte:</w:t>
      </w:r>
      <w:r>
        <w:rPr>
          <w:color w:val="0D0D0D"/>
          <w:spacing w:val="-2"/>
        </w:rPr>
        <w:t xml:space="preserve"> </w:t>
      </w:r>
      <w:r>
        <w:rPr>
          <w:color w:val="0D0D0D"/>
        </w:rPr>
        <w:t>1</w:t>
      </w:r>
      <w:r>
        <w:rPr>
          <w:color w:val="0D0D0D"/>
          <w:spacing w:val="-3"/>
        </w:rPr>
        <w:t xml:space="preserve"> </w:t>
      </w:r>
      <w:r>
        <w:rPr>
          <w:color w:val="0D0D0D"/>
        </w:rPr>
        <w:t>a máis</w:t>
      </w:r>
      <w:r>
        <w:rPr>
          <w:color w:val="0D0D0D"/>
          <w:spacing w:val="-3"/>
        </w:rPr>
        <w:t xml:space="preserve"> </w:t>
      </w:r>
      <w:r>
        <w:rPr>
          <w:color w:val="0D0D0D"/>
        </w:rPr>
        <w:t>de</w:t>
      </w:r>
      <w:r>
        <w:rPr>
          <w:color w:val="0D0D0D"/>
          <w:spacing w:val="-2"/>
        </w:rPr>
        <w:t xml:space="preserve"> </w:t>
      </w:r>
      <w:r>
        <w:rPr>
          <w:color w:val="0D0D0D"/>
        </w:rPr>
        <w:t>10.000 km)</w:t>
      </w:r>
    </w:p>
    <w:p w:rsidR="00A95D88" w:rsidRDefault="008F3513">
      <w:pPr>
        <w:pStyle w:val="Prrafodelista"/>
        <w:numPr>
          <w:ilvl w:val="1"/>
          <w:numId w:val="10"/>
        </w:numPr>
        <w:tabs>
          <w:tab w:val="left" w:pos="958"/>
          <w:tab w:val="left" w:pos="959"/>
        </w:tabs>
        <w:spacing w:before="1" w:line="273" w:lineRule="auto"/>
        <w:ind w:right="800"/>
      </w:pPr>
      <w:r>
        <w:rPr>
          <w:color w:val="0D0D0D"/>
        </w:rPr>
        <w:t>Se se fabrican en procesos nos que se utiliza unha caldeira de viruta alimentada con viruta</w:t>
      </w:r>
      <w:r>
        <w:rPr>
          <w:color w:val="0D0D0D"/>
          <w:spacing w:val="-47"/>
        </w:rPr>
        <w:t xml:space="preserve"> </w:t>
      </w:r>
      <w:r>
        <w:rPr>
          <w:color w:val="0D0D0D"/>
        </w:rPr>
        <w:t>seca</w:t>
      </w:r>
      <w:r>
        <w:rPr>
          <w:color w:val="0D0D0D"/>
          <w:spacing w:val="-1"/>
        </w:rPr>
        <w:t xml:space="preserve"> </w:t>
      </w:r>
      <w:r>
        <w:rPr>
          <w:color w:val="0D0D0D"/>
        </w:rPr>
        <w:t>para</w:t>
      </w:r>
      <w:r>
        <w:rPr>
          <w:color w:val="0D0D0D"/>
          <w:spacing w:val="-2"/>
        </w:rPr>
        <w:t xml:space="preserve"> </w:t>
      </w:r>
      <w:r>
        <w:rPr>
          <w:color w:val="0D0D0D"/>
        </w:rPr>
        <w:t>xerar</w:t>
      </w:r>
      <w:r>
        <w:rPr>
          <w:color w:val="0D0D0D"/>
          <w:spacing w:val="-3"/>
        </w:rPr>
        <w:t xml:space="preserve"> </w:t>
      </w:r>
      <w:r>
        <w:rPr>
          <w:color w:val="0D0D0D"/>
        </w:rPr>
        <w:t>a</w:t>
      </w:r>
      <w:r>
        <w:rPr>
          <w:color w:val="0D0D0D"/>
          <w:spacing w:val="-1"/>
        </w:rPr>
        <w:t xml:space="preserve"> </w:t>
      </w:r>
      <w:r>
        <w:rPr>
          <w:color w:val="0D0D0D"/>
        </w:rPr>
        <w:t xml:space="preserve">calor </w:t>
      </w:r>
      <w:r>
        <w:rPr>
          <w:color w:val="0D0D0D"/>
        </w:rPr>
        <w:t>da instalación</w:t>
      </w:r>
      <w:r>
        <w:rPr>
          <w:color w:val="0D0D0D"/>
          <w:spacing w:val="-2"/>
        </w:rPr>
        <w:t xml:space="preserve"> </w:t>
      </w:r>
      <w:r>
        <w:rPr>
          <w:color w:val="0D0D0D"/>
        </w:rPr>
        <w:t>de</w:t>
      </w:r>
      <w:r>
        <w:rPr>
          <w:color w:val="0D0D0D"/>
          <w:spacing w:val="1"/>
        </w:rPr>
        <w:t xml:space="preserve"> </w:t>
      </w:r>
      <w:r>
        <w:rPr>
          <w:color w:val="0D0D0D"/>
        </w:rPr>
        <w:t>produción</w:t>
      </w:r>
      <w:r>
        <w:rPr>
          <w:color w:val="0D0D0D"/>
          <w:spacing w:val="-1"/>
        </w:rPr>
        <w:t xml:space="preserve"> </w:t>
      </w:r>
      <w:r>
        <w:rPr>
          <w:color w:val="0D0D0D"/>
        </w:rPr>
        <w:t>de</w:t>
      </w:r>
      <w:r>
        <w:rPr>
          <w:color w:val="0D0D0D"/>
          <w:spacing w:val="-4"/>
        </w:rPr>
        <w:t xml:space="preserve"> </w:t>
      </w:r>
      <w:r>
        <w:rPr>
          <w:color w:val="0D0D0D"/>
        </w:rPr>
        <w:t>pellets:</w:t>
      </w:r>
    </w:p>
    <w:p w:rsidR="00A95D88" w:rsidRDefault="008F3513">
      <w:pPr>
        <w:pStyle w:val="Prrafodelista"/>
        <w:numPr>
          <w:ilvl w:val="2"/>
          <w:numId w:val="10"/>
        </w:numPr>
        <w:tabs>
          <w:tab w:val="left" w:pos="1306"/>
          <w:tab w:val="left" w:pos="1307"/>
        </w:tabs>
        <w:spacing w:before="4" w:line="271" w:lineRule="auto"/>
        <w:ind w:right="1238"/>
      </w:pPr>
      <w:r>
        <w:rPr>
          <w:color w:val="0D0D0D"/>
        </w:rPr>
        <w:t>Briquetas ou pellets de madeira procedentes de residuos da industria da madeira</w:t>
      </w:r>
      <w:r>
        <w:rPr>
          <w:color w:val="0D0D0D"/>
          <w:spacing w:val="-47"/>
        </w:rPr>
        <w:t xml:space="preserve"> </w:t>
      </w:r>
      <w:r>
        <w:rPr>
          <w:color w:val="0D0D0D"/>
        </w:rPr>
        <w:t>(distancia</w:t>
      </w:r>
      <w:r>
        <w:rPr>
          <w:color w:val="0D0D0D"/>
          <w:spacing w:val="-2"/>
        </w:rPr>
        <w:t xml:space="preserve"> </w:t>
      </w:r>
      <w:r>
        <w:rPr>
          <w:color w:val="0D0D0D"/>
        </w:rPr>
        <w:t>de</w:t>
      </w:r>
      <w:r>
        <w:rPr>
          <w:color w:val="0D0D0D"/>
          <w:spacing w:val="-2"/>
        </w:rPr>
        <w:t xml:space="preserve"> </w:t>
      </w:r>
      <w:r>
        <w:rPr>
          <w:color w:val="0D0D0D"/>
        </w:rPr>
        <w:t>transporte:</w:t>
      </w:r>
      <w:r>
        <w:rPr>
          <w:color w:val="0D0D0D"/>
          <w:spacing w:val="-2"/>
        </w:rPr>
        <w:t xml:space="preserve"> </w:t>
      </w:r>
      <w:r>
        <w:rPr>
          <w:color w:val="0D0D0D"/>
        </w:rPr>
        <w:t>1</w:t>
      </w:r>
      <w:r>
        <w:rPr>
          <w:color w:val="0D0D0D"/>
          <w:spacing w:val="-3"/>
        </w:rPr>
        <w:t xml:space="preserve"> </w:t>
      </w:r>
      <w:r>
        <w:rPr>
          <w:color w:val="0D0D0D"/>
        </w:rPr>
        <w:t>a 10.000</w:t>
      </w:r>
      <w:r>
        <w:rPr>
          <w:color w:val="0D0D0D"/>
          <w:spacing w:val="-2"/>
        </w:rPr>
        <w:t xml:space="preserve"> </w:t>
      </w:r>
      <w:r>
        <w:rPr>
          <w:color w:val="0D0D0D"/>
        </w:rPr>
        <w:t>km)</w:t>
      </w:r>
    </w:p>
    <w:p w:rsidR="00A95D88" w:rsidRDefault="008F3513">
      <w:pPr>
        <w:pStyle w:val="Textoindependiente"/>
        <w:spacing w:before="123"/>
        <w:ind w:left="238"/>
      </w:pPr>
      <w:r>
        <w:rPr>
          <w:color w:val="0D0D0D"/>
          <w:u w:val="single" w:color="0D0D0D"/>
        </w:rPr>
        <w:t>Procesos</w:t>
      </w:r>
      <w:r>
        <w:rPr>
          <w:color w:val="0D0D0D"/>
          <w:spacing w:val="-2"/>
          <w:u w:val="single" w:color="0D0D0D"/>
        </w:rPr>
        <w:t xml:space="preserve"> </w:t>
      </w:r>
      <w:r>
        <w:rPr>
          <w:color w:val="0D0D0D"/>
          <w:u w:val="single" w:color="0D0D0D"/>
        </w:rPr>
        <w:t>agrícolas:</w:t>
      </w:r>
    </w:p>
    <w:p w:rsidR="00A95D88" w:rsidRDefault="008F3513">
      <w:pPr>
        <w:pStyle w:val="Prrafodelista"/>
        <w:numPr>
          <w:ilvl w:val="1"/>
          <w:numId w:val="10"/>
        </w:numPr>
        <w:tabs>
          <w:tab w:val="left" w:pos="959"/>
        </w:tabs>
        <w:spacing w:before="161" w:line="276" w:lineRule="auto"/>
        <w:ind w:right="486"/>
        <w:jc w:val="both"/>
      </w:pPr>
      <w:r>
        <w:rPr>
          <w:color w:val="0D0D0D"/>
        </w:rPr>
        <w:t>Residuos agrícolas cunha densidade &lt; 0,2 t/m3 (este grupo engloba materiais como fardos de</w:t>
      </w:r>
      <w:r>
        <w:rPr>
          <w:color w:val="0D0D0D"/>
          <w:spacing w:val="-47"/>
        </w:rPr>
        <w:t xml:space="preserve"> </w:t>
      </w:r>
      <w:r>
        <w:rPr>
          <w:color w:val="0D0D0D"/>
        </w:rPr>
        <w:t>palla, casca de avea, casca de arroz e fardos de bagazo de cana de azucre, sendo esta listaxe</w:t>
      </w:r>
      <w:r>
        <w:rPr>
          <w:color w:val="0D0D0D"/>
          <w:spacing w:val="1"/>
        </w:rPr>
        <w:t xml:space="preserve"> </w:t>
      </w:r>
      <w:r>
        <w:rPr>
          <w:color w:val="0D0D0D"/>
        </w:rPr>
        <w:t>non</w:t>
      </w:r>
      <w:r>
        <w:rPr>
          <w:color w:val="0D0D0D"/>
          <w:spacing w:val="-2"/>
        </w:rPr>
        <w:t xml:space="preserve"> </w:t>
      </w:r>
      <w:r>
        <w:rPr>
          <w:color w:val="0D0D0D"/>
        </w:rPr>
        <w:t>exhaustiva),</w:t>
      </w:r>
      <w:r>
        <w:rPr>
          <w:color w:val="0D0D0D"/>
          <w:spacing w:val="-3"/>
        </w:rPr>
        <w:t xml:space="preserve"> </w:t>
      </w:r>
      <w:r>
        <w:rPr>
          <w:color w:val="0D0D0D"/>
        </w:rPr>
        <w:t>distancia</w:t>
      </w:r>
      <w:r>
        <w:rPr>
          <w:color w:val="0D0D0D"/>
          <w:spacing w:val="-2"/>
        </w:rPr>
        <w:t xml:space="preserve"> </w:t>
      </w:r>
      <w:r>
        <w:rPr>
          <w:color w:val="0D0D0D"/>
        </w:rPr>
        <w:t>de</w:t>
      </w:r>
      <w:r>
        <w:rPr>
          <w:color w:val="0D0D0D"/>
          <w:spacing w:val="1"/>
        </w:rPr>
        <w:t xml:space="preserve"> </w:t>
      </w:r>
      <w:r>
        <w:rPr>
          <w:color w:val="0D0D0D"/>
        </w:rPr>
        <w:t>transporte de</w:t>
      </w:r>
      <w:r>
        <w:rPr>
          <w:color w:val="0D0D0D"/>
          <w:spacing w:val="1"/>
        </w:rPr>
        <w:t xml:space="preserve"> </w:t>
      </w:r>
      <w:r>
        <w:rPr>
          <w:color w:val="0D0D0D"/>
        </w:rPr>
        <w:t>1</w:t>
      </w:r>
      <w:r>
        <w:rPr>
          <w:color w:val="0D0D0D"/>
          <w:spacing w:val="-2"/>
        </w:rPr>
        <w:t xml:space="preserve"> </w:t>
      </w:r>
      <w:r>
        <w:rPr>
          <w:color w:val="0D0D0D"/>
        </w:rPr>
        <w:t>a</w:t>
      </w:r>
      <w:r>
        <w:rPr>
          <w:color w:val="0D0D0D"/>
          <w:spacing w:val="-3"/>
        </w:rPr>
        <w:t xml:space="preserve"> </w:t>
      </w:r>
      <w:r>
        <w:rPr>
          <w:color w:val="0D0D0D"/>
        </w:rPr>
        <w:t>2.500</w:t>
      </w:r>
      <w:r>
        <w:rPr>
          <w:color w:val="0D0D0D"/>
          <w:spacing w:val="-2"/>
        </w:rPr>
        <w:t xml:space="preserve"> </w:t>
      </w:r>
      <w:r>
        <w:rPr>
          <w:color w:val="0D0D0D"/>
        </w:rPr>
        <w:t>km.</w:t>
      </w:r>
    </w:p>
    <w:p w:rsidR="00A95D88" w:rsidRDefault="008F3513">
      <w:pPr>
        <w:pStyle w:val="Prrafodelista"/>
        <w:numPr>
          <w:ilvl w:val="1"/>
          <w:numId w:val="10"/>
        </w:numPr>
        <w:tabs>
          <w:tab w:val="left" w:pos="959"/>
        </w:tabs>
        <w:spacing w:before="2" w:line="276" w:lineRule="auto"/>
        <w:ind w:right="486"/>
        <w:jc w:val="both"/>
      </w:pPr>
      <w:r>
        <w:rPr>
          <w:color w:val="0D0D0D"/>
        </w:rPr>
        <w:t>Residuos agrí</w:t>
      </w:r>
      <w:r>
        <w:rPr>
          <w:color w:val="0D0D0D"/>
        </w:rPr>
        <w:t>colas cunha densidade &gt; 0,2 t/m3 (este grupo inclúe materiais como restos de</w:t>
      </w:r>
      <w:r>
        <w:rPr>
          <w:color w:val="0D0D0D"/>
          <w:spacing w:val="1"/>
        </w:rPr>
        <w:t xml:space="preserve"> </w:t>
      </w:r>
      <w:r>
        <w:rPr>
          <w:color w:val="0D0D0D"/>
        </w:rPr>
        <w:t>mazorca de millo, casca de froitos secos, casca de soia, casca de palmiste, sendo esta listaxe</w:t>
      </w:r>
      <w:r>
        <w:rPr>
          <w:color w:val="0D0D0D"/>
          <w:spacing w:val="1"/>
        </w:rPr>
        <w:t xml:space="preserve"> </w:t>
      </w:r>
      <w:r>
        <w:rPr>
          <w:color w:val="0D0D0D"/>
        </w:rPr>
        <w:t>non</w:t>
      </w:r>
      <w:r>
        <w:rPr>
          <w:color w:val="0D0D0D"/>
          <w:spacing w:val="-2"/>
        </w:rPr>
        <w:t xml:space="preserve"> </w:t>
      </w:r>
      <w:r>
        <w:rPr>
          <w:color w:val="0D0D0D"/>
        </w:rPr>
        <w:t>exhaustiva),</w:t>
      </w:r>
      <w:r>
        <w:rPr>
          <w:color w:val="0D0D0D"/>
          <w:spacing w:val="-1"/>
        </w:rPr>
        <w:t xml:space="preserve"> </w:t>
      </w:r>
      <w:r>
        <w:rPr>
          <w:color w:val="0D0D0D"/>
        </w:rPr>
        <w:t>distancia</w:t>
      </w:r>
      <w:r>
        <w:rPr>
          <w:color w:val="0D0D0D"/>
          <w:spacing w:val="-2"/>
        </w:rPr>
        <w:t xml:space="preserve"> </w:t>
      </w:r>
      <w:r>
        <w:rPr>
          <w:color w:val="0D0D0D"/>
        </w:rPr>
        <w:t>de</w:t>
      </w:r>
      <w:r>
        <w:rPr>
          <w:color w:val="0D0D0D"/>
          <w:spacing w:val="1"/>
        </w:rPr>
        <w:t xml:space="preserve"> </w:t>
      </w:r>
      <w:r>
        <w:rPr>
          <w:color w:val="0D0D0D"/>
        </w:rPr>
        <w:t>transporte</w:t>
      </w:r>
      <w:r>
        <w:rPr>
          <w:color w:val="0D0D0D"/>
          <w:spacing w:val="-2"/>
        </w:rPr>
        <w:t xml:space="preserve"> </w:t>
      </w:r>
      <w:r>
        <w:rPr>
          <w:color w:val="0D0D0D"/>
        </w:rPr>
        <w:t>1 a</w:t>
      </w:r>
      <w:r>
        <w:rPr>
          <w:color w:val="0D0D0D"/>
          <w:spacing w:val="-3"/>
        </w:rPr>
        <w:t xml:space="preserve"> </w:t>
      </w:r>
      <w:r>
        <w:rPr>
          <w:color w:val="0D0D0D"/>
        </w:rPr>
        <w:t>10.000</w:t>
      </w:r>
      <w:r>
        <w:rPr>
          <w:color w:val="0D0D0D"/>
          <w:spacing w:val="-2"/>
        </w:rPr>
        <w:t xml:space="preserve"> </w:t>
      </w:r>
      <w:r>
        <w:rPr>
          <w:color w:val="0D0D0D"/>
        </w:rPr>
        <w:t>km.</w:t>
      </w:r>
    </w:p>
    <w:p w:rsidR="00A95D88" w:rsidRDefault="008F3513">
      <w:pPr>
        <w:pStyle w:val="Prrafodelista"/>
        <w:numPr>
          <w:ilvl w:val="1"/>
          <w:numId w:val="10"/>
        </w:numPr>
        <w:tabs>
          <w:tab w:val="left" w:pos="959"/>
        </w:tabs>
        <w:spacing w:before="1"/>
        <w:ind w:hanging="361"/>
        <w:jc w:val="both"/>
      </w:pPr>
      <w:r>
        <w:rPr>
          <w:color w:val="0D0D0D"/>
        </w:rPr>
        <w:t>Gránulos</w:t>
      </w:r>
      <w:r>
        <w:rPr>
          <w:color w:val="0D0D0D"/>
          <w:spacing w:val="-2"/>
        </w:rPr>
        <w:t xml:space="preserve"> </w:t>
      </w:r>
      <w:r>
        <w:rPr>
          <w:color w:val="0D0D0D"/>
        </w:rPr>
        <w:t>de</w:t>
      </w:r>
      <w:r>
        <w:rPr>
          <w:color w:val="0D0D0D"/>
          <w:spacing w:val="-4"/>
        </w:rPr>
        <w:t xml:space="preserve"> </w:t>
      </w:r>
      <w:r>
        <w:rPr>
          <w:color w:val="0D0D0D"/>
        </w:rPr>
        <w:t>palla</w:t>
      </w:r>
      <w:r>
        <w:rPr>
          <w:color w:val="0D0D0D"/>
          <w:spacing w:val="-2"/>
        </w:rPr>
        <w:t xml:space="preserve"> </w:t>
      </w:r>
      <w:r>
        <w:rPr>
          <w:color w:val="0D0D0D"/>
        </w:rPr>
        <w:t>(distancia</w:t>
      </w:r>
      <w:r>
        <w:rPr>
          <w:color w:val="0D0D0D"/>
          <w:spacing w:val="-1"/>
        </w:rPr>
        <w:t xml:space="preserve"> </w:t>
      </w:r>
      <w:r>
        <w:rPr>
          <w:color w:val="0D0D0D"/>
        </w:rPr>
        <w:t>de</w:t>
      </w:r>
      <w:r>
        <w:rPr>
          <w:color w:val="0D0D0D"/>
          <w:spacing w:val="-2"/>
        </w:rPr>
        <w:t xml:space="preserve"> </w:t>
      </w:r>
      <w:r>
        <w:rPr>
          <w:color w:val="0D0D0D"/>
        </w:rPr>
        <w:t>transporte</w:t>
      </w:r>
      <w:r>
        <w:rPr>
          <w:color w:val="0D0D0D"/>
          <w:spacing w:val="-3"/>
        </w:rPr>
        <w:t xml:space="preserve"> </w:t>
      </w:r>
      <w:r>
        <w:rPr>
          <w:color w:val="0D0D0D"/>
        </w:rPr>
        <w:t>de</w:t>
      </w:r>
      <w:r>
        <w:rPr>
          <w:color w:val="0D0D0D"/>
          <w:spacing w:val="-3"/>
        </w:rPr>
        <w:t xml:space="preserve"> </w:t>
      </w:r>
      <w:r>
        <w:rPr>
          <w:color w:val="0D0D0D"/>
        </w:rPr>
        <w:t>1</w:t>
      </w:r>
      <w:r>
        <w:rPr>
          <w:color w:val="0D0D0D"/>
          <w:spacing w:val="-2"/>
        </w:rPr>
        <w:t xml:space="preserve"> </w:t>
      </w:r>
      <w:r>
        <w:rPr>
          <w:color w:val="0D0D0D"/>
        </w:rPr>
        <w:t>a</w:t>
      </w:r>
      <w:r>
        <w:rPr>
          <w:color w:val="0D0D0D"/>
          <w:spacing w:val="-3"/>
        </w:rPr>
        <w:t xml:space="preserve"> </w:t>
      </w:r>
      <w:r>
        <w:rPr>
          <w:color w:val="0D0D0D"/>
        </w:rPr>
        <w:t>10.000</w:t>
      </w:r>
      <w:r>
        <w:rPr>
          <w:color w:val="0D0D0D"/>
          <w:spacing w:val="-3"/>
        </w:rPr>
        <w:t xml:space="preserve"> </w:t>
      </w:r>
      <w:r>
        <w:rPr>
          <w:color w:val="0D0D0D"/>
        </w:rPr>
        <w:t>km).</w:t>
      </w:r>
    </w:p>
    <w:p w:rsidR="00A95D88" w:rsidRDefault="008F3513">
      <w:pPr>
        <w:pStyle w:val="Prrafodelista"/>
        <w:numPr>
          <w:ilvl w:val="1"/>
          <w:numId w:val="10"/>
        </w:numPr>
        <w:tabs>
          <w:tab w:val="left" w:pos="959"/>
        </w:tabs>
        <w:spacing w:before="41"/>
        <w:ind w:hanging="361"/>
        <w:jc w:val="both"/>
      </w:pPr>
      <w:r>
        <w:rPr>
          <w:color w:val="0D0D0D"/>
        </w:rPr>
        <w:t>Briquetas</w:t>
      </w:r>
      <w:r>
        <w:rPr>
          <w:color w:val="0D0D0D"/>
          <w:spacing w:val="-2"/>
        </w:rPr>
        <w:t xml:space="preserve"> </w:t>
      </w:r>
      <w:r>
        <w:rPr>
          <w:color w:val="0D0D0D"/>
        </w:rPr>
        <w:t>de</w:t>
      </w:r>
      <w:r>
        <w:rPr>
          <w:color w:val="0D0D0D"/>
          <w:spacing w:val="-2"/>
        </w:rPr>
        <w:t xml:space="preserve"> </w:t>
      </w:r>
      <w:r>
        <w:rPr>
          <w:color w:val="0D0D0D"/>
        </w:rPr>
        <w:t>bagazo (distancia</w:t>
      </w:r>
      <w:r>
        <w:rPr>
          <w:color w:val="0D0D0D"/>
          <w:spacing w:val="-2"/>
        </w:rPr>
        <w:t xml:space="preserve"> </w:t>
      </w:r>
      <w:r>
        <w:rPr>
          <w:color w:val="0D0D0D"/>
        </w:rPr>
        <w:t>de</w:t>
      </w:r>
      <w:r>
        <w:rPr>
          <w:color w:val="0D0D0D"/>
          <w:spacing w:val="-1"/>
        </w:rPr>
        <w:t xml:space="preserve"> </w:t>
      </w:r>
      <w:r>
        <w:rPr>
          <w:color w:val="0D0D0D"/>
        </w:rPr>
        <w:t>transporte</w:t>
      </w:r>
      <w:r>
        <w:rPr>
          <w:color w:val="0D0D0D"/>
          <w:spacing w:val="-1"/>
        </w:rPr>
        <w:t xml:space="preserve"> </w:t>
      </w:r>
      <w:r>
        <w:rPr>
          <w:color w:val="0D0D0D"/>
        </w:rPr>
        <w:t>de</w:t>
      </w:r>
      <w:r>
        <w:rPr>
          <w:color w:val="0D0D0D"/>
          <w:spacing w:val="-3"/>
        </w:rPr>
        <w:t xml:space="preserve"> </w:t>
      </w:r>
      <w:r>
        <w:rPr>
          <w:color w:val="0D0D0D"/>
        </w:rPr>
        <w:t>500</w:t>
      </w:r>
      <w:r>
        <w:rPr>
          <w:color w:val="0D0D0D"/>
          <w:spacing w:val="-2"/>
        </w:rPr>
        <w:t xml:space="preserve"> </w:t>
      </w:r>
      <w:r>
        <w:rPr>
          <w:color w:val="0D0D0D"/>
        </w:rPr>
        <w:t>a</w:t>
      </w:r>
      <w:r>
        <w:rPr>
          <w:color w:val="0D0D0D"/>
          <w:spacing w:val="-4"/>
        </w:rPr>
        <w:t xml:space="preserve"> </w:t>
      </w:r>
      <w:r>
        <w:rPr>
          <w:color w:val="0D0D0D"/>
        </w:rPr>
        <w:t>máis</w:t>
      </w:r>
      <w:r>
        <w:rPr>
          <w:color w:val="0D0D0D"/>
          <w:spacing w:val="-4"/>
        </w:rPr>
        <w:t xml:space="preserve"> </w:t>
      </w:r>
      <w:r>
        <w:rPr>
          <w:color w:val="0D0D0D"/>
        </w:rPr>
        <w:t>de</w:t>
      </w:r>
      <w:r>
        <w:rPr>
          <w:color w:val="0D0D0D"/>
          <w:spacing w:val="-4"/>
        </w:rPr>
        <w:t xml:space="preserve"> </w:t>
      </w:r>
      <w:r>
        <w:rPr>
          <w:color w:val="0D0D0D"/>
        </w:rPr>
        <w:t>10.000</w:t>
      </w:r>
      <w:r>
        <w:rPr>
          <w:color w:val="0D0D0D"/>
          <w:spacing w:val="-1"/>
        </w:rPr>
        <w:t xml:space="preserve"> </w:t>
      </w:r>
      <w:r>
        <w:rPr>
          <w:color w:val="0D0D0D"/>
        </w:rPr>
        <w:t>km).</w:t>
      </w:r>
    </w:p>
    <w:p w:rsidR="00A95D88" w:rsidRDefault="00A95D88">
      <w:pPr>
        <w:pStyle w:val="Textoindependiente"/>
      </w:pPr>
    </w:p>
    <w:p w:rsidR="00A95D88" w:rsidRDefault="00A95D88">
      <w:pPr>
        <w:pStyle w:val="Textoindependiente"/>
        <w:spacing w:before="10"/>
      </w:pPr>
    </w:p>
    <w:p w:rsidR="00A95D88" w:rsidRDefault="008F3513">
      <w:pPr>
        <w:pStyle w:val="Prrafodelista"/>
        <w:numPr>
          <w:ilvl w:val="0"/>
          <w:numId w:val="10"/>
        </w:numPr>
        <w:tabs>
          <w:tab w:val="left" w:pos="599"/>
        </w:tabs>
        <w:spacing w:line="276" w:lineRule="auto"/>
        <w:ind w:right="482"/>
        <w:jc w:val="both"/>
      </w:pPr>
      <w:r>
        <w:t xml:space="preserve">Nos casos en que </w:t>
      </w:r>
      <w:r>
        <w:rPr>
          <w:b/>
        </w:rPr>
        <w:t xml:space="preserve">algúns ou todos os combustibles a utilizar non teñan </w:t>
      </w:r>
      <w:r>
        <w:t>por defecto un valor de</w:t>
      </w:r>
      <w:r>
        <w:rPr>
          <w:spacing w:val="1"/>
        </w:rPr>
        <w:t xml:space="preserve"> </w:t>
      </w:r>
      <w:r>
        <w:t>redución de emisións de GEI do 80 % ou superior segundo os indicados para a produción de calor</w:t>
      </w:r>
      <w:r>
        <w:rPr>
          <w:spacing w:val="1"/>
        </w:rPr>
        <w:t xml:space="preserve"> </w:t>
      </w:r>
      <w:r>
        <w:t>establecidos no anexo VI da Directiva (UE) 2018/2001, tendo en conta do sistema de produción e</w:t>
      </w:r>
      <w:r>
        <w:rPr>
          <w:spacing w:val="1"/>
        </w:rPr>
        <w:t xml:space="preserve"> </w:t>
      </w:r>
      <w:r>
        <w:t>demais condicións que determinan o devandito valor por defecto, ac</w:t>
      </w:r>
      <w:r>
        <w:t>hegarase para cada un deles</w:t>
      </w:r>
      <w:r>
        <w:rPr>
          <w:spacing w:val="1"/>
        </w:rPr>
        <w:t xml:space="preserve"> </w:t>
      </w:r>
      <w:r>
        <w:t>un</w:t>
      </w:r>
      <w:r>
        <w:rPr>
          <w:spacing w:val="1"/>
        </w:rPr>
        <w:t xml:space="preserve"> </w:t>
      </w:r>
      <w:r>
        <w:t>informe</w:t>
      </w:r>
      <w:r>
        <w:rPr>
          <w:spacing w:val="1"/>
        </w:rPr>
        <w:t xml:space="preserve"> </w:t>
      </w:r>
      <w:r>
        <w:t>asinado</w:t>
      </w:r>
      <w:r>
        <w:rPr>
          <w:spacing w:val="1"/>
        </w:rPr>
        <w:t xml:space="preserve"> </w:t>
      </w:r>
      <w:r>
        <w:t>por</w:t>
      </w:r>
      <w:r>
        <w:rPr>
          <w:spacing w:val="1"/>
        </w:rPr>
        <w:t xml:space="preserve"> </w:t>
      </w:r>
      <w:r>
        <w:t>un</w:t>
      </w:r>
      <w:r>
        <w:rPr>
          <w:spacing w:val="1"/>
        </w:rPr>
        <w:t xml:space="preserve"> </w:t>
      </w:r>
      <w:r>
        <w:t>técnico</w:t>
      </w:r>
      <w:r>
        <w:rPr>
          <w:spacing w:val="1"/>
        </w:rPr>
        <w:t xml:space="preserve"> </w:t>
      </w:r>
      <w:r>
        <w:t>competente</w:t>
      </w:r>
      <w:r>
        <w:rPr>
          <w:spacing w:val="1"/>
        </w:rPr>
        <w:t xml:space="preserve"> </w:t>
      </w:r>
      <w:r>
        <w:t>independente</w:t>
      </w:r>
      <w:r>
        <w:rPr>
          <w:spacing w:val="1"/>
        </w:rPr>
        <w:t xml:space="preserve"> </w:t>
      </w:r>
      <w:r>
        <w:t>onde,</w:t>
      </w:r>
      <w:r>
        <w:rPr>
          <w:spacing w:val="1"/>
        </w:rPr>
        <w:t xml:space="preserve"> </w:t>
      </w:r>
      <w:r>
        <w:t>segundo</w:t>
      </w:r>
      <w:r>
        <w:rPr>
          <w:spacing w:val="1"/>
        </w:rPr>
        <w:t xml:space="preserve"> </w:t>
      </w:r>
      <w:r>
        <w:t>as</w:t>
      </w:r>
      <w:r>
        <w:rPr>
          <w:spacing w:val="1"/>
        </w:rPr>
        <w:t xml:space="preserve"> </w:t>
      </w:r>
      <w:r>
        <w:t>condicións</w:t>
      </w:r>
      <w:r>
        <w:rPr>
          <w:spacing w:val="1"/>
        </w:rPr>
        <w:t xml:space="preserve"> </w:t>
      </w:r>
      <w:r>
        <w:t>establecidas para o proxecto e de acordo coa metodoloxía do citado anexo VI, se xustifique que</w:t>
      </w:r>
      <w:r>
        <w:rPr>
          <w:spacing w:val="1"/>
        </w:rPr>
        <w:t xml:space="preserve"> </w:t>
      </w:r>
      <w:r>
        <w:t>para</w:t>
      </w:r>
      <w:r>
        <w:rPr>
          <w:spacing w:val="-1"/>
        </w:rPr>
        <w:t xml:space="preserve"> </w:t>
      </w:r>
      <w:r>
        <w:t>o devandito combustible a</w:t>
      </w:r>
      <w:r>
        <w:rPr>
          <w:spacing w:val="-1"/>
        </w:rPr>
        <w:t xml:space="preserve"> </w:t>
      </w:r>
      <w:r>
        <w:t>redución</w:t>
      </w:r>
      <w:r>
        <w:rPr>
          <w:spacing w:val="-1"/>
        </w:rPr>
        <w:t xml:space="preserve"> </w:t>
      </w:r>
      <w:r>
        <w:t>de</w:t>
      </w:r>
      <w:r>
        <w:rPr>
          <w:spacing w:val="-3"/>
        </w:rPr>
        <w:t xml:space="preserve"> </w:t>
      </w:r>
      <w:r>
        <w:t xml:space="preserve">GEI </w:t>
      </w:r>
      <w:r>
        <w:t>sexa</w:t>
      </w:r>
      <w:r>
        <w:rPr>
          <w:spacing w:val="-1"/>
        </w:rPr>
        <w:t xml:space="preserve"> </w:t>
      </w:r>
      <w:r>
        <w:t>igual ou</w:t>
      </w:r>
      <w:r>
        <w:rPr>
          <w:spacing w:val="-1"/>
        </w:rPr>
        <w:t xml:space="preserve"> </w:t>
      </w:r>
      <w:r>
        <w:t>superior</w:t>
      </w:r>
      <w:r>
        <w:rPr>
          <w:spacing w:val="-1"/>
        </w:rPr>
        <w:t xml:space="preserve"> </w:t>
      </w:r>
      <w:r>
        <w:t>ao</w:t>
      </w:r>
      <w:r>
        <w:rPr>
          <w:spacing w:val="-1"/>
        </w:rPr>
        <w:t xml:space="preserve"> </w:t>
      </w:r>
      <w:r>
        <w:t>80%.</w:t>
      </w:r>
    </w:p>
    <w:p w:rsidR="00A95D88" w:rsidRDefault="008F3513">
      <w:pPr>
        <w:pStyle w:val="Textoindependiente"/>
        <w:spacing w:before="1" w:line="278" w:lineRule="auto"/>
        <w:ind w:left="598" w:right="491"/>
        <w:jc w:val="both"/>
      </w:pPr>
      <w:r>
        <w:t>Para os combustibles que si cumpran este requisito, presentarase a declaración responsable</w:t>
      </w:r>
      <w:r>
        <w:rPr>
          <w:spacing w:val="1"/>
        </w:rPr>
        <w:t xml:space="preserve"> </w:t>
      </w:r>
      <w:r>
        <w:t>indicada</w:t>
      </w:r>
      <w:r>
        <w:rPr>
          <w:spacing w:val="-1"/>
        </w:rPr>
        <w:t xml:space="preserve"> </w:t>
      </w:r>
      <w:r>
        <w:t>no apartado</w:t>
      </w:r>
      <w:r>
        <w:rPr>
          <w:spacing w:val="1"/>
        </w:rPr>
        <w:t xml:space="preserve"> </w:t>
      </w:r>
      <w:r>
        <w:t>anterior (ver</w:t>
      </w:r>
      <w:r>
        <w:rPr>
          <w:spacing w:val="-2"/>
        </w:rPr>
        <w:t xml:space="preserve"> </w:t>
      </w:r>
      <w:r>
        <w:t>apartado</w:t>
      </w:r>
      <w:r>
        <w:rPr>
          <w:spacing w:val="-2"/>
        </w:rPr>
        <w:t xml:space="preserve"> </w:t>
      </w:r>
      <w:r>
        <w:t>3.1</w:t>
      </w:r>
      <w:r>
        <w:rPr>
          <w:spacing w:val="-1"/>
        </w:rPr>
        <w:t xml:space="preserve"> </w:t>
      </w:r>
      <w:r>
        <w:t>deste</w:t>
      </w:r>
      <w:r>
        <w:rPr>
          <w:spacing w:val="-2"/>
        </w:rPr>
        <w:t xml:space="preserve"> </w:t>
      </w:r>
      <w:r>
        <w:t>documento).</w:t>
      </w:r>
    </w:p>
    <w:p w:rsidR="00A95D88" w:rsidRDefault="00A95D88">
      <w:pPr>
        <w:pStyle w:val="Textoindependiente"/>
        <w:spacing w:before="8"/>
        <w:rPr>
          <w:sz w:val="24"/>
        </w:rPr>
      </w:pPr>
    </w:p>
    <w:p w:rsidR="00A95D88" w:rsidRDefault="008F3513">
      <w:pPr>
        <w:pStyle w:val="Textoindependiente"/>
        <w:spacing w:line="276" w:lineRule="auto"/>
        <w:ind w:left="598" w:right="487"/>
        <w:jc w:val="both"/>
      </w:pPr>
      <w:r>
        <w:t>A continuación, explícase brevemente esta metodoloxía e indícanse os datos que debe facilitar o</w:t>
      </w:r>
      <w:r>
        <w:rPr>
          <w:spacing w:val="1"/>
        </w:rPr>
        <w:t xml:space="preserve"> </w:t>
      </w:r>
      <w:r>
        <w:t>provedor</w:t>
      </w:r>
      <w:r>
        <w:rPr>
          <w:spacing w:val="-6"/>
        </w:rPr>
        <w:t xml:space="preserve"> </w:t>
      </w:r>
      <w:r>
        <w:t>de</w:t>
      </w:r>
      <w:r>
        <w:rPr>
          <w:spacing w:val="-5"/>
        </w:rPr>
        <w:t xml:space="preserve"> </w:t>
      </w:r>
      <w:r>
        <w:t>combustibles</w:t>
      </w:r>
      <w:r>
        <w:rPr>
          <w:spacing w:val="-7"/>
        </w:rPr>
        <w:t xml:space="preserve"> </w:t>
      </w:r>
      <w:r>
        <w:t>de</w:t>
      </w:r>
      <w:r>
        <w:rPr>
          <w:spacing w:val="-5"/>
        </w:rPr>
        <w:t xml:space="preserve"> </w:t>
      </w:r>
      <w:r>
        <w:t>biomasa</w:t>
      </w:r>
      <w:r>
        <w:rPr>
          <w:spacing w:val="-5"/>
        </w:rPr>
        <w:t xml:space="preserve"> </w:t>
      </w:r>
      <w:r>
        <w:t>ao</w:t>
      </w:r>
      <w:r>
        <w:rPr>
          <w:spacing w:val="-7"/>
        </w:rPr>
        <w:t xml:space="preserve"> </w:t>
      </w:r>
      <w:r>
        <w:t>técnico</w:t>
      </w:r>
      <w:r>
        <w:rPr>
          <w:spacing w:val="-4"/>
        </w:rPr>
        <w:t xml:space="preserve"> </w:t>
      </w:r>
      <w:r>
        <w:t>que</w:t>
      </w:r>
      <w:r>
        <w:rPr>
          <w:spacing w:val="-7"/>
        </w:rPr>
        <w:t xml:space="preserve"> </w:t>
      </w:r>
      <w:r>
        <w:t>elabora</w:t>
      </w:r>
      <w:r>
        <w:rPr>
          <w:spacing w:val="-8"/>
        </w:rPr>
        <w:t xml:space="preserve"> </w:t>
      </w:r>
      <w:r>
        <w:t>o</w:t>
      </w:r>
      <w:r>
        <w:rPr>
          <w:spacing w:val="-3"/>
        </w:rPr>
        <w:t xml:space="preserve"> </w:t>
      </w:r>
      <w:r>
        <w:t>informe</w:t>
      </w:r>
      <w:r>
        <w:rPr>
          <w:spacing w:val="-5"/>
        </w:rPr>
        <w:t xml:space="preserve"> </w:t>
      </w:r>
      <w:r>
        <w:t>para</w:t>
      </w:r>
      <w:r>
        <w:rPr>
          <w:spacing w:val="-6"/>
        </w:rPr>
        <w:t xml:space="preserve"> </w:t>
      </w:r>
      <w:r>
        <w:t>a</w:t>
      </w:r>
      <w:r>
        <w:rPr>
          <w:spacing w:val="-6"/>
        </w:rPr>
        <w:t xml:space="preserve"> </w:t>
      </w:r>
      <w:r>
        <w:t>súa</w:t>
      </w:r>
      <w:r>
        <w:rPr>
          <w:spacing w:val="-6"/>
        </w:rPr>
        <w:t xml:space="preserve"> </w:t>
      </w:r>
      <w:r>
        <w:t>realización.</w:t>
      </w:r>
      <w:r>
        <w:rPr>
          <w:spacing w:val="-5"/>
        </w:rPr>
        <w:t xml:space="preserve"> </w:t>
      </w:r>
      <w:r>
        <w:t>Así</w:t>
      </w:r>
      <w:r>
        <w:rPr>
          <w:spacing w:val="-48"/>
        </w:rPr>
        <w:t xml:space="preserve"> </w:t>
      </w:r>
      <w:r>
        <w:t>mesmo, indícanse os cálculos que debe realizar o técnico e incl</w:t>
      </w:r>
      <w:r>
        <w:t>úese un exemplo para unha maior</w:t>
      </w:r>
      <w:r>
        <w:rPr>
          <w:spacing w:val="1"/>
        </w:rPr>
        <w:t xml:space="preserve"> </w:t>
      </w:r>
      <w:r>
        <w:t>claridade.</w:t>
      </w:r>
    </w:p>
    <w:p w:rsidR="00A95D88" w:rsidRDefault="00A95D88">
      <w:pPr>
        <w:spacing w:line="276" w:lineRule="auto"/>
        <w:jc w:val="both"/>
        <w:sectPr w:rsidR="00A95D88">
          <w:pgSz w:w="11920" w:h="16850"/>
          <w:pgMar w:top="1620" w:right="920" w:bottom="960" w:left="1180" w:header="657" w:footer="763" w:gutter="0"/>
          <w:cols w:space="720"/>
        </w:sectPr>
      </w:pPr>
    </w:p>
    <w:p w:rsidR="00A95D88" w:rsidRDefault="00A95D88">
      <w:pPr>
        <w:pStyle w:val="Textoindependiente"/>
        <w:spacing w:before="1"/>
        <w:rPr>
          <w:sz w:val="19"/>
        </w:rPr>
      </w:pPr>
    </w:p>
    <w:p w:rsidR="00A95D88" w:rsidRDefault="008F3513">
      <w:pPr>
        <w:pStyle w:val="Ttulo2"/>
        <w:numPr>
          <w:ilvl w:val="1"/>
          <w:numId w:val="11"/>
        </w:numPr>
        <w:tabs>
          <w:tab w:val="left" w:pos="946"/>
          <w:tab w:val="left" w:pos="947"/>
        </w:tabs>
        <w:spacing w:before="52"/>
        <w:ind w:hanging="709"/>
      </w:pPr>
      <w:r>
        <w:rPr>
          <w:color w:val="DF761F"/>
        </w:rPr>
        <w:t>Descrición</w:t>
      </w:r>
      <w:r>
        <w:rPr>
          <w:color w:val="DF761F"/>
          <w:spacing w:val="-4"/>
        </w:rPr>
        <w:t xml:space="preserve"> </w:t>
      </w:r>
      <w:r>
        <w:rPr>
          <w:color w:val="DF761F"/>
        </w:rPr>
        <w:t>da</w:t>
      </w:r>
      <w:r>
        <w:rPr>
          <w:color w:val="DF761F"/>
          <w:spacing w:val="-3"/>
        </w:rPr>
        <w:t xml:space="preserve"> </w:t>
      </w:r>
      <w:r>
        <w:rPr>
          <w:color w:val="DF761F"/>
        </w:rPr>
        <w:t>metodoloxía</w:t>
      </w:r>
      <w:r>
        <w:rPr>
          <w:color w:val="DF761F"/>
          <w:spacing w:val="-4"/>
        </w:rPr>
        <w:t xml:space="preserve"> </w:t>
      </w:r>
      <w:r>
        <w:rPr>
          <w:color w:val="DF761F"/>
        </w:rPr>
        <w:t>de</w:t>
      </w:r>
      <w:r>
        <w:rPr>
          <w:color w:val="DF761F"/>
          <w:spacing w:val="-3"/>
        </w:rPr>
        <w:t xml:space="preserve"> </w:t>
      </w:r>
      <w:r>
        <w:rPr>
          <w:color w:val="DF761F"/>
        </w:rPr>
        <w:t>cálculo</w:t>
      </w:r>
      <w:r>
        <w:rPr>
          <w:color w:val="DF761F"/>
          <w:spacing w:val="-4"/>
        </w:rPr>
        <w:t xml:space="preserve"> </w:t>
      </w:r>
      <w:r>
        <w:rPr>
          <w:color w:val="DF761F"/>
        </w:rPr>
        <w:t>do</w:t>
      </w:r>
      <w:r>
        <w:rPr>
          <w:color w:val="DF761F"/>
          <w:spacing w:val="-5"/>
        </w:rPr>
        <w:t xml:space="preserve"> </w:t>
      </w:r>
      <w:r>
        <w:rPr>
          <w:color w:val="DF761F"/>
        </w:rPr>
        <w:t>anexo</w:t>
      </w:r>
      <w:r>
        <w:rPr>
          <w:color w:val="DF761F"/>
          <w:spacing w:val="-4"/>
        </w:rPr>
        <w:t xml:space="preserve"> </w:t>
      </w:r>
      <w:r>
        <w:rPr>
          <w:color w:val="DF761F"/>
        </w:rPr>
        <w:t>VI</w:t>
      </w:r>
      <w:r>
        <w:rPr>
          <w:color w:val="DF761F"/>
          <w:spacing w:val="-2"/>
        </w:rPr>
        <w:t xml:space="preserve"> </w:t>
      </w:r>
      <w:r>
        <w:rPr>
          <w:color w:val="DF761F"/>
        </w:rPr>
        <w:t>da</w:t>
      </w:r>
      <w:r>
        <w:rPr>
          <w:color w:val="DF761F"/>
          <w:spacing w:val="-3"/>
        </w:rPr>
        <w:t xml:space="preserve"> </w:t>
      </w:r>
      <w:r>
        <w:rPr>
          <w:color w:val="DF761F"/>
        </w:rPr>
        <w:t>Directiva</w:t>
      </w:r>
      <w:r>
        <w:rPr>
          <w:color w:val="DF761F"/>
          <w:spacing w:val="-4"/>
        </w:rPr>
        <w:t xml:space="preserve"> </w:t>
      </w:r>
      <w:r>
        <w:rPr>
          <w:color w:val="DF761F"/>
        </w:rPr>
        <w:t>(UE)</w:t>
      </w:r>
      <w:r>
        <w:rPr>
          <w:color w:val="DF761F"/>
          <w:spacing w:val="-3"/>
        </w:rPr>
        <w:t xml:space="preserve"> </w:t>
      </w:r>
      <w:r>
        <w:rPr>
          <w:color w:val="DF761F"/>
        </w:rPr>
        <w:t>2018/2001</w:t>
      </w:r>
    </w:p>
    <w:p w:rsidR="00A95D88" w:rsidRDefault="00A95D88">
      <w:pPr>
        <w:pStyle w:val="Textoindependiente"/>
        <w:spacing w:before="7"/>
        <w:rPr>
          <w:b/>
          <w:sz w:val="23"/>
        </w:rPr>
      </w:pPr>
    </w:p>
    <w:p w:rsidR="00A95D88" w:rsidRDefault="008F3513">
      <w:pPr>
        <w:pStyle w:val="Textoindependiente"/>
        <w:spacing w:line="276" w:lineRule="auto"/>
        <w:ind w:left="238" w:right="488"/>
        <w:jc w:val="both"/>
      </w:pPr>
      <w:r>
        <w:rPr>
          <w:color w:val="0D0D0D"/>
        </w:rPr>
        <w:t>De conformidade co sinalado no punto 3.b) do anexo VI, a redución de emisións de gases de efecto</w:t>
      </w:r>
      <w:r>
        <w:rPr>
          <w:color w:val="0D0D0D"/>
          <w:spacing w:val="1"/>
        </w:rPr>
        <w:t xml:space="preserve"> </w:t>
      </w:r>
      <w:r>
        <w:rPr>
          <w:color w:val="0D0D0D"/>
        </w:rPr>
        <w:t>invernadoiro no caso de produción de calor a partir de combustibles de biomasa calcularase do</w:t>
      </w:r>
      <w:r>
        <w:rPr>
          <w:color w:val="0D0D0D"/>
          <w:spacing w:val="1"/>
        </w:rPr>
        <w:t xml:space="preserve"> </w:t>
      </w:r>
      <w:r>
        <w:rPr>
          <w:color w:val="0D0D0D"/>
        </w:rPr>
        <w:t>seguinte</w:t>
      </w:r>
      <w:r>
        <w:rPr>
          <w:color w:val="0D0D0D"/>
          <w:spacing w:val="-1"/>
        </w:rPr>
        <w:t xml:space="preserve"> </w:t>
      </w:r>
      <w:r>
        <w:rPr>
          <w:color w:val="0D0D0D"/>
        </w:rPr>
        <w:t>xeito:</w:t>
      </w:r>
    </w:p>
    <w:p w:rsidR="00A95D88" w:rsidRDefault="008F3513">
      <w:pPr>
        <w:pStyle w:val="Textoindependiente"/>
        <w:spacing w:before="93" w:line="326" w:lineRule="exact"/>
        <w:ind w:left="3249" w:right="3808"/>
        <w:jc w:val="center"/>
        <w:rPr>
          <w:rFonts w:ascii="Cambria Math" w:eastAsia="Cambria Math" w:hAnsi="Cambria Math"/>
          <w:sz w:val="14"/>
        </w:rPr>
      </w:pPr>
      <w:r>
        <w:rPr>
          <w:rFonts w:ascii="Cambria Math" w:eastAsia="Cambria Math" w:hAnsi="Cambria Math"/>
          <w:color w:val="0D0D0D"/>
        </w:rPr>
        <w:t>𝑅𝐸𝐷𝑈𝐶𝐶𝐼</w:t>
      </w:r>
      <w:r>
        <w:rPr>
          <w:rFonts w:ascii="Cambria Math" w:eastAsia="Cambria Math" w:hAnsi="Cambria Math"/>
          <w:color w:val="0D0D0D"/>
        </w:rPr>
        <w:t>Ó</w:t>
      </w:r>
      <w:r>
        <w:rPr>
          <w:rFonts w:ascii="Cambria Math" w:eastAsia="Cambria Math" w:hAnsi="Cambria Math"/>
          <w:color w:val="0D0D0D"/>
        </w:rPr>
        <w:t>𝑁</w:t>
      </w:r>
      <w:r>
        <w:rPr>
          <w:rFonts w:ascii="Cambria Math" w:eastAsia="Cambria Math" w:hAnsi="Cambria Math"/>
        </w:rPr>
        <w:t>=</w:t>
      </w:r>
      <w:r>
        <w:rPr>
          <w:rFonts w:ascii="Cambria Math" w:eastAsia="Cambria Math" w:hAnsi="Cambria Math"/>
          <w:spacing w:val="47"/>
          <w:position w:val="13"/>
          <w:u w:val="single"/>
        </w:rPr>
        <w:t xml:space="preserve"> </w:t>
      </w:r>
      <w:r>
        <w:rPr>
          <w:rFonts w:ascii="Cambria Math" w:eastAsia="Cambria Math" w:hAnsi="Cambria Math"/>
          <w:position w:val="13"/>
          <w:u w:val="single"/>
        </w:rPr>
        <w:t>𝐸𝐶𝐹</w:t>
      </w:r>
      <w:r>
        <w:rPr>
          <w:rFonts w:ascii="Cambria Math" w:eastAsia="Cambria Math" w:hAnsi="Cambria Math"/>
          <w:position w:val="12"/>
          <w:sz w:val="14"/>
          <w:u w:val="single"/>
        </w:rPr>
        <w:t>ℎ</w:t>
      </w:r>
      <w:r>
        <w:rPr>
          <w:rFonts w:ascii="Cambria Math" w:eastAsia="Cambria Math" w:hAnsi="Cambria Math"/>
          <w:spacing w:val="15"/>
          <w:position w:val="12"/>
          <w:sz w:val="14"/>
          <w:u w:val="single"/>
        </w:rPr>
        <w:t xml:space="preserve"> </w:t>
      </w:r>
      <w:r>
        <w:rPr>
          <w:rFonts w:ascii="Cambria Math" w:eastAsia="Cambria Math" w:hAnsi="Cambria Math"/>
          <w:position w:val="13"/>
          <w:u w:val="single"/>
        </w:rPr>
        <w:t>−</w:t>
      </w:r>
      <w:r>
        <w:rPr>
          <w:rFonts w:ascii="Cambria Math" w:eastAsia="Cambria Math" w:hAnsi="Cambria Math"/>
          <w:position w:val="13"/>
          <w:u w:val="single"/>
        </w:rPr>
        <w:t xml:space="preserve"> </w:t>
      </w:r>
      <w:r>
        <w:rPr>
          <w:rFonts w:ascii="Cambria Math" w:eastAsia="Cambria Math" w:hAnsi="Cambria Math"/>
          <w:position w:val="13"/>
          <w:u w:val="single"/>
        </w:rPr>
        <w:t>𝐸𝐶𝐵</w:t>
      </w:r>
      <w:r>
        <w:rPr>
          <w:rFonts w:ascii="Cambria Math" w:eastAsia="Cambria Math" w:hAnsi="Cambria Math"/>
          <w:position w:val="12"/>
          <w:sz w:val="14"/>
          <w:u w:val="single"/>
        </w:rPr>
        <w:t>ℎ</w:t>
      </w:r>
    </w:p>
    <w:p w:rsidR="00A95D88" w:rsidRDefault="008F3513">
      <w:pPr>
        <w:pStyle w:val="Textoindependiente"/>
        <w:spacing w:line="198" w:lineRule="exact"/>
        <w:ind w:left="1391" w:right="302"/>
        <w:jc w:val="center"/>
        <w:rPr>
          <w:rFonts w:ascii="Cambria Math" w:eastAsia="Cambria Math" w:hAnsi="Cambria Math"/>
          <w:sz w:val="14"/>
        </w:rPr>
      </w:pPr>
      <w:r>
        <w:rPr>
          <w:rFonts w:ascii="Cambria Math" w:eastAsia="Cambria Math" w:hAnsi="Cambria Math"/>
          <w:w w:val="105"/>
          <w:position w:val="2"/>
        </w:rPr>
        <w:t>𝐸𝐶𝐹</w:t>
      </w:r>
      <w:r>
        <w:rPr>
          <w:rFonts w:ascii="Cambria Math" w:eastAsia="Cambria Math" w:hAnsi="Cambria Math"/>
          <w:w w:val="105"/>
          <w:sz w:val="14"/>
        </w:rPr>
        <w:t>ℎ</w:t>
      </w:r>
    </w:p>
    <w:p w:rsidR="00A95D88" w:rsidRDefault="00A95D88">
      <w:pPr>
        <w:pStyle w:val="Textoindependiente"/>
        <w:spacing w:before="5"/>
        <w:rPr>
          <w:rFonts w:ascii="Cambria Math"/>
          <w:sz w:val="12"/>
        </w:rPr>
      </w:pPr>
    </w:p>
    <w:p w:rsidR="00A95D88" w:rsidRDefault="008F3513">
      <w:pPr>
        <w:pStyle w:val="Textoindependiente"/>
        <w:spacing w:before="56"/>
        <w:ind w:left="238"/>
      </w:pPr>
      <w:r>
        <w:t>sendo:</w:t>
      </w:r>
    </w:p>
    <w:p w:rsidR="00A95D88" w:rsidRDefault="00A95D88">
      <w:pPr>
        <w:pStyle w:val="Textoindependiente"/>
        <w:rPr>
          <w:sz w:val="28"/>
        </w:rPr>
      </w:pPr>
    </w:p>
    <w:p w:rsidR="00A95D88" w:rsidRDefault="008F3513">
      <w:pPr>
        <w:pStyle w:val="Textoindependiente"/>
        <w:spacing w:before="56"/>
        <w:ind w:left="238"/>
      </w:pPr>
      <w:r>
        <w:rPr>
          <w:position w:val="2"/>
        </w:rPr>
        <w:t>ECB</w:t>
      </w:r>
      <w:r>
        <w:rPr>
          <w:sz w:val="14"/>
        </w:rPr>
        <w:t>h</w:t>
      </w:r>
      <w:r>
        <w:rPr>
          <w:spacing w:val="-3"/>
          <w:sz w:val="14"/>
        </w:rPr>
        <w:t xml:space="preserve"> </w:t>
      </w:r>
      <w:r>
        <w:rPr>
          <w:color w:val="0D0D0D"/>
        </w:rPr>
        <w:t>=</w:t>
      </w:r>
      <w:r>
        <w:rPr>
          <w:color w:val="0D0D0D"/>
          <w:spacing w:val="-1"/>
        </w:rPr>
        <w:t xml:space="preserve"> </w:t>
      </w:r>
      <w:r>
        <w:rPr>
          <w:color w:val="0D0D0D"/>
        </w:rPr>
        <w:t>emisións</w:t>
      </w:r>
      <w:r>
        <w:rPr>
          <w:color w:val="0D0D0D"/>
          <w:spacing w:val="-3"/>
        </w:rPr>
        <w:t xml:space="preserve"> </w:t>
      </w:r>
      <w:r>
        <w:rPr>
          <w:color w:val="0D0D0D"/>
        </w:rPr>
        <w:t>totais</w:t>
      </w:r>
      <w:r>
        <w:rPr>
          <w:color w:val="0D0D0D"/>
          <w:spacing w:val="-1"/>
        </w:rPr>
        <w:t xml:space="preserve"> </w:t>
      </w:r>
      <w:r>
        <w:rPr>
          <w:color w:val="0D0D0D"/>
        </w:rPr>
        <w:t>correspondentes á</w:t>
      </w:r>
      <w:r>
        <w:rPr>
          <w:color w:val="0D0D0D"/>
          <w:spacing w:val="-1"/>
        </w:rPr>
        <w:t xml:space="preserve"> </w:t>
      </w:r>
      <w:r>
        <w:rPr>
          <w:color w:val="0D0D0D"/>
        </w:rPr>
        <w:t>produción</w:t>
      </w:r>
      <w:r>
        <w:rPr>
          <w:color w:val="0D0D0D"/>
          <w:spacing w:val="-4"/>
        </w:rPr>
        <w:t xml:space="preserve"> </w:t>
      </w:r>
      <w:r>
        <w:rPr>
          <w:color w:val="0D0D0D"/>
        </w:rPr>
        <w:t>de</w:t>
      </w:r>
      <w:r>
        <w:rPr>
          <w:color w:val="0D0D0D"/>
          <w:spacing w:val="-1"/>
        </w:rPr>
        <w:t xml:space="preserve"> </w:t>
      </w:r>
      <w:r>
        <w:rPr>
          <w:color w:val="0D0D0D"/>
        </w:rPr>
        <w:t>calor.</w:t>
      </w:r>
    </w:p>
    <w:p w:rsidR="00A95D88" w:rsidRDefault="008F3513">
      <w:pPr>
        <w:pStyle w:val="Textoindependiente"/>
        <w:spacing w:before="161"/>
        <w:ind w:left="238"/>
      </w:pPr>
      <w:r>
        <w:rPr>
          <w:position w:val="2"/>
        </w:rPr>
        <w:t>ECF</w:t>
      </w:r>
      <w:r>
        <w:rPr>
          <w:sz w:val="14"/>
        </w:rPr>
        <w:t>h</w:t>
      </w:r>
      <w:r>
        <w:rPr>
          <w:spacing w:val="-3"/>
          <w:sz w:val="14"/>
        </w:rPr>
        <w:t xml:space="preserve"> </w:t>
      </w:r>
      <w:r>
        <w:rPr>
          <w:color w:val="0D0D0D"/>
        </w:rPr>
        <w:t>=</w:t>
      </w:r>
      <w:r>
        <w:rPr>
          <w:color w:val="0D0D0D"/>
          <w:spacing w:val="-2"/>
        </w:rPr>
        <w:t xml:space="preserve"> </w:t>
      </w:r>
      <w:r>
        <w:rPr>
          <w:color w:val="0D0D0D"/>
        </w:rPr>
        <w:t>emisións</w:t>
      </w:r>
      <w:r>
        <w:rPr>
          <w:color w:val="0D0D0D"/>
          <w:spacing w:val="-1"/>
        </w:rPr>
        <w:t xml:space="preserve"> </w:t>
      </w:r>
      <w:r>
        <w:rPr>
          <w:color w:val="0D0D0D"/>
        </w:rPr>
        <w:t>totais</w:t>
      </w:r>
      <w:r>
        <w:rPr>
          <w:color w:val="0D0D0D"/>
          <w:spacing w:val="-1"/>
        </w:rPr>
        <w:t xml:space="preserve"> </w:t>
      </w:r>
      <w:r>
        <w:rPr>
          <w:color w:val="0D0D0D"/>
        </w:rPr>
        <w:t>de</w:t>
      </w:r>
      <w:r>
        <w:rPr>
          <w:color w:val="0D0D0D"/>
          <w:spacing w:val="-3"/>
        </w:rPr>
        <w:t xml:space="preserve"> </w:t>
      </w:r>
      <w:r>
        <w:rPr>
          <w:color w:val="0D0D0D"/>
        </w:rPr>
        <w:t>combustibles</w:t>
      </w:r>
      <w:r>
        <w:rPr>
          <w:color w:val="0D0D0D"/>
          <w:spacing w:val="-1"/>
        </w:rPr>
        <w:t xml:space="preserve"> </w:t>
      </w:r>
      <w:r>
        <w:rPr>
          <w:color w:val="0D0D0D"/>
        </w:rPr>
        <w:t>fósiles</w:t>
      </w:r>
      <w:r>
        <w:rPr>
          <w:color w:val="0D0D0D"/>
          <w:spacing w:val="-3"/>
        </w:rPr>
        <w:t xml:space="preserve"> </w:t>
      </w:r>
      <w:r>
        <w:rPr>
          <w:color w:val="0D0D0D"/>
        </w:rPr>
        <w:t>de</w:t>
      </w:r>
      <w:r>
        <w:rPr>
          <w:color w:val="0D0D0D"/>
          <w:spacing w:val="-2"/>
        </w:rPr>
        <w:t xml:space="preserve"> </w:t>
      </w:r>
      <w:r>
        <w:rPr>
          <w:color w:val="0D0D0D"/>
        </w:rPr>
        <w:t>referencia</w:t>
      </w:r>
      <w:r>
        <w:rPr>
          <w:color w:val="0D0D0D"/>
          <w:spacing w:val="-1"/>
        </w:rPr>
        <w:t xml:space="preserve"> </w:t>
      </w:r>
      <w:r>
        <w:rPr>
          <w:color w:val="0D0D0D"/>
        </w:rPr>
        <w:t>para</w:t>
      </w:r>
      <w:r>
        <w:rPr>
          <w:color w:val="0D0D0D"/>
          <w:spacing w:val="-2"/>
        </w:rPr>
        <w:t xml:space="preserve"> </w:t>
      </w:r>
      <w:r>
        <w:rPr>
          <w:color w:val="0D0D0D"/>
        </w:rPr>
        <w:t>calor</w:t>
      </w:r>
      <w:r>
        <w:rPr>
          <w:color w:val="0D0D0D"/>
          <w:spacing w:val="-1"/>
        </w:rPr>
        <w:t xml:space="preserve"> </w:t>
      </w:r>
      <w:r>
        <w:rPr>
          <w:color w:val="0D0D0D"/>
        </w:rPr>
        <w:t>útil.</w:t>
      </w:r>
    </w:p>
    <w:p w:rsidR="00A95D88" w:rsidRDefault="008F3513">
      <w:pPr>
        <w:pStyle w:val="Textoindependiente"/>
        <w:spacing w:before="160" w:line="276" w:lineRule="auto"/>
        <w:ind w:left="238" w:right="623"/>
      </w:pPr>
      <w:r>
        <w:rPr>
          <w:position w:val="2"/>
        </w:rPr>
        <w:t>Segundo se indica no punto 19 do anexo VI, o valor do combustible fósil de referencia ECF</w:t>
      </w:r>
      <w:r>
        <w:rPr>
          <w:sz w:val="14"/>
        </w:rPr>
        <w:t xml:space="preserve">h </w:t>
      </w:r>
      <w:r>
        <w:rPr>
          <w:position w:val="2"/>
        </w:rPr>
        <w:t>será 80 g</w:t>
      </w:r>
      <w:r>
        <w:rPr>
          <w:spacing w:val="-47"/>
          <w:position w:val="2"/>
        </w:rPr>
        <w:t xml:space="preserve"> </w:t>
      </w:r>
      <w:r>
        <w:rPr>
          <w:position w:val="2"/>
        </w:rPr>
        <w:t>CO</w:t>
      </w:r>
      <w:r>
        <w:rPr>
          <w:sz w:val="14"/>
        </w:rPr>
        <w:t>2eq</w:t>
      </w:r>
      <w:r>
        <w:rPr>
          <w:position w:val="2"/>
        </w:rPr>
        <w:t>/MJ</w:t>
      </w:r>
      <w:r>
        <w:rPr>
          <w:spacing w:val="-2"/>
          <w:position w:val="2"/>
        </w:rPr>
        <w:t xml:space="preserve"> </w:t>
      </w:r>
      <w:r>
        <w:rPr>
          <w:position w:val="2"/>
        </w:rPr>
        <w:t>de calor.</w:t>
      </w:r>
    </w:p>
    <w:p w:rsidR="00A95D88" w:rsidRDefault="008F3513">
      <w:pPr>
        <w:pStyle w:val="Textoindependiente"/>
        <w:spacing w:before="121" w:line="278" w:lineRule="auto"/>
        <w:ind w:left="238" w:right="484"/>
      </w:pPr>
      <w:r>
        <w:rPr>
          <w:position w:val="2"/>
        </w:rPr>
        <w:t>O termo do BCE</w:t>
      </w:r>
      <w:r>
        <w:rPr>
          <w:sz w:val="14"/>
        </w:rPr>
        <w:t xml:space="preserve">h </w:t>
      </w:r>
      <w:r>
        <w:rPr>
          <w:position w:val="2"/>
        </w:rPr>
        <w:t>para as instalacións enerxéticas que só produzan calor calcúlase, se</w:t>
      </w:r>
      <w:r>
        <w:rPr>
          <w:position w:val="2"/>
        </w:rPr>
        <w:t>gundo o indicado</w:t>
      </w:r>
      <w:r>
        <w:rPr>
          <w:spacing w:val="-47"/>
          <w:position w:val="2"/>
        </w:rPr>
        <w:t xml:space="preserve"> </w:t>
      </w:r>
      <w:r>
        <w:t>no punto</w:t>
      </w:r>
      <w:r>
        <w:rPr>
          <w:spacing w:val="-1"/>
        </w:rPr>
        <w:t xml:space="preserve"> </w:t>
      </w:r>
      <w:r>
        <w:t>1.d) i),</w:t>
      </w:r>
      <w:r>
        <w:rPr>
          <w:spacing w:val="-3"/>
        </w:rPr>
        <w:t xml:space="preserve"> </w:t>
      </w:r>
      <w:r>
        <w:t>do</w:t>
      </w:r>
      <w:r>
        <w:rPr>
          <w:spacing w:val="-2"/>
        </w:rPr>
        <w:t xml:space="preserve"> </w:t>
      </w:r>
      <w:r>
        <w:t>anexo</w:t>
      </w:r>
      <w:r>
        <w:rPr>
          <w:spacing w:val="-1"/>
        </w:rPr>
        <w:t xml:space="preserve"> </w:t>
      </w:r>
      <w:r>
        <w:t>VI</w:t>
      </w:r>
      <w:r>
        <w:rPr>
          <w:spacing w:val="-1"/>
        </w:rPr>
        <w:t xml:space="preserve"> </w:t>
      </w:r>
      <w:r>
        <w:t>mediante</w:t>
      </w:r>
      <w:r>
        <w:rPr>
          <w:spacing w:val="1"/>
        </w:rPr>
        <w:t xml:space="preserve"> </w:t>
      </w:r>
      <w:r>
        <w:t>a</w:t>
      </w:r>
      <w:r>
        <w:rPr>
          <w:spacing w:val="-2"/>
        </w:rPr>
        <w:t xml:space="preserve"> </w:t>
      </w:r>
      <w:r>
        <w:t>seguinte fórmula:</w:t>
      </w:r>
    </w:p>
    <w:p w:rsidR="00A95D88" w:rsidRDefault="008F3513">
      <w:pPr>
        <w:pStyle w:val="Textoindependiente"/>
        <w:spacing w:before="48" w:line="231" w:lineRule="exact"/>
        <w:ind w:right="4564"/>
        <w:jc w:val="right"/>
        <w:rPr>
          <w:rFonts w:ascii="Cambria Math" w:eastAsia="Cambria Math"/>
        </w:rPr>
      </w:pPr>
      <w:r>
        <w:rPr>
          <w:rFonts w:ascii="Cambria Math" w:eastAsia="Cambria Math"/>
        </w:rPr>
        <w:t>𝐸</w:t>
      </w:r>
    </w:p>
    <w:p w:rsidR="00A95D88" w:rsidRDefault="008F3513">
      <w:pPr>
        <w:pStyle w:val="Textoindependiente"/>
        <w:tabs>
          <w:tab w:val="left" w:pos="914"/>
          <w:tab w:val="left" w:pos="1186"/>
        </w:tabs>
        <w:spacing w:line="201" w:lineRule="exact"/>
        <w:ind w:right="4475"/>
        <w:jc w:val="right"/>
        <w:rPr>
          <w:rFonts w:ascii="Cambria Math" w:eastAsia="Cambria Math" w:hAnsi="Cambria Math"/>
        </w:rPr>
      </w:pPr>
      <w:r>
        <w:rPr>
          <w:rFonts w:ascii="Cambria Math" w:eastAsia="Cambria Math" w:hAnsi="Cambria Math"/>
          <w:position w:val="2"/>
        </w:rPr>
        <w:t>𝐸𝐶𝐵</w:t>
      </w:r>
      <w:r>
        <w:rPr>
          <w:rFonts w:ascii="Cambria Math" w:eastAsia="Cambria Math" w:hAnsi="Cambria Math"/>
          <w:sz w:val="14"/>
        </w:rPr>
        <w:t>ℎ</w:t>
      </w:r>
      <w:r>
        <w:rPr>
          <w:rFonts w:ascii="Cambria Math" w:eastAsia="Cambria Math" w:hAnsi="Cambria Math"/>
          <w:spacing w:val="16"/>
          <w:sz w:val="14"/>
        </w:rPr>
        <w:t xml:space="preserve"> </w:t>
      </w:r>
      <w:r>
        <w:rPr>
          <w:rFonts w:ascii="Cambria Math" w:eastAsia="Cambria Math" w:hAnsi="Cambria Math"/>
          <w:position w:val="2"/>
        </w:rPr>
        <w:t>=</w:t>
      </w:r>
      <w:r>
        <w:rPr>
          <w:rFonts w:ascii="Cambria Math" w:eastAsia="Cambria Math" w:hAnsi="Cambria Math"/>
          <w:position w:val="2"/>
        </w:rPr>
        <w:tab/>
      </w:r>
      <w:r>
        <w:rPr>
          <w:rFonts w:ascii="Cambria Math" w:eastAsia="Cambria Math" w:hAnsi="Cambria Math"/>
          <w:position w:val="2"/>
          <w:u w:val="single"/>
        </w:rPr>
        <w:t xml:space="preserve"> </w:t>
      </w:r>
      <w:r>
        <w:rPr>
          <w:rFonts w:ascii="Cambria Math" w:eastAsia="Cambria Math" w:hAnsi="Cambria Math"/>
          <w:position w:val="2"/>
          <w:u w:val="single"/>
        </w:rPr>
        <w:tab/>
      </w:r>
    </w:p>
    <w:p w:rsidR="00A95D88" w:rsidRDefault="008F3513">
      <w:pPr>
        <w:pStyle w:val="Textoindependiente"/>
        <w:spacing w:line="226" w:lineRule="exact"/>
        <w:ind w:left="814" w:right="302"/>
        <w:jc w:val="center"/>
        <w:rPr>
          <w:rFonts w:ascii="Cambria Math" w:hAnsi="Cambria Math"/>
        </w:rPr>
      </w:pPr>
      <w:r>
        <w:rPr>
          <w:w w:val="115"/>
        </w:rPr>
        <w:t>η</w:t>
      </w:r>
      <w:r>
        <w:rPr>
          <w:rFonts w:ascii="Cambria Math" w:hAnsi="Cambria Math"/>
          <w:w w:val="115"/>
          <w:vertAlign w:val="subscript"/>
        </w:rPr>
        <w:t>ℎ</w:t>
      </w:r>
    </w:p>
    <w:p w:rsidR="00A95D88" w:rsidRDefault="008F3513">
      <w:pPr>
        <w:pStyle w:val="Textoindependiente"/>
        <w:spacing w:line="225" w:lineRule="exact"/>
        <w:ind w:left="224"/>
      </w:pPr>
      <w:r>
        <w:t>onde:</w:t>
      </w:r>
    </w:p>
    <w:p w:rsidR="00A95D88" w:rsidRDefault="008F3513">
      <w:pPr>
        <w:pStyle w:val="Textoindependiente"/>
        <w:spacing w:before="146"/>
        <w:ind w:left="238" w:right="312"/>
      </w:pPr>
      <w:r>
        <w:t>E = as emisións totais de gases de efecto invernadoiro procedentes do combustible antes da conversión</w:t>
      </w:r>
      <w:r>
        <w:rPr>
          <w:spacing w:val="-47"/>
        </w:rPr>
        <w:t xml:space="preserve"> </w:t>
      </w:r>
      <w:r>
        <w:t>final.</w:t>
      </w:r>
    </w:p>
    <w:p w:rsidR="00A95D88" w:rsidRDefault="008F3513">
      <w:pPr>
        <w:pStyle w:val="Textoindependiente"/>
        <w:spacing w:before="161"/>
        <w:ind w:left="238"/>
      </w:pPr>
      <w:r>
        <w:rPr>
          <w:position w:val="2"/>
        </w:rPr>
        <w:t>η</w:t>
      </w:r>
      <w:r>
        <w:rPr>
          <w:sz w:val="14"/>
        </w:rPr>
        <w:t xml:space="preserve">h </w:t>
      </w:r>
      <w:r>
        <w:rPr>
          <w:position w:val="2"/>
        </w:rPr>
        <w:t>= a eficiencia térmica, definida como a produción anual de calor útil dividida pola entrada anual de</w:t>
      </w:r>
      <w:r>
        <w:rPr>
          <w:spacing w:val="-47"/>
          <w:position w:val="2"/>
        </w:rPr>
        <w:t xml:space="preserve"> </w:t>
      </w:r>
      <w:r>
        <w:t>combustible,</w:t>
      </w:r>
      <w:r>
        <w:rPr>
          <w:spacing w:val="-3"/>
        </w:rPr>
        <w:t xml:space="preserve"> </w:t>
      </w:r>
      <w:r>
        <w:t>en función</w:t>
      </w:r>
      <w:r>
        <w:rPr>
          <w:spacing w:val="-1"/>
        </w:rPr>
        <w:t xml:space="preserve"> </w:t>
      </w:r>
      <w:r>
        <w:t>do</w:t>
      </w:r>
      <w:r>
        <w:rPr>
          <w:spacing w:val="-2"/>
        </w:rPr>
        <w:t xml:space="preserve"> </w:t>
      </w:r>
      <w:r>
        <w:t>seu</w:t>
      </w:r>
      <w:r>
        <w:rPr>
          <w:spacing w:val="-1"/>
        </w:rPr>
        <w:t xml:space="preserve"> </w:t>
      </w:r>
      <w:r>
        <w:t>contido</w:t>
      </w:r>
      <w:r>
        <w:rPr>
          <w:spacing w:val="-2"/>
        </w:rPr>
        <w:t xml:space="preserve"> </w:t>
      </w:r>
      <w:r>
        <w:t>enerxético.</w:t>
      </w:r>
    </w:p>
    <w:p w:rsidR="00A95D88" w:rsidRDefault="00A95D88">
      <w:pPr>
        <w:pStyle w:val="Textoindependiente"/>
      </w:pPr>
    </w:p>
    <w:p w:rsidR="00A95D88" w:rsidRDefault="00A95D88">
      <w:pPr>
        <w:pStyle w:val="Textoindependiente"/>
        <w:spacing w:before="2"/>
        <w:rPr>
          <w:sz w:val="23"/>
        </w:rPr>
      </w:pPr>
    </w:p>
    <w:p w:rsidR="00A95D88" w:rsidRDefault="008F3513">
      <w:pPr>
        <w:pStyle w:val="Textoindependiente"/>
        <w:ind w:left="238"/>
      </w:pPr>
      <w:r>
        <w:t>O</w:t>
      </w:r>
      <w:r>
        <w:rPr>
          <w:spacing w:val="-2"/>
        </w:rPr>
        <w:t xml:space="preserve"> </w:t>
      </w:r>
      <w:r>
        <w:t>término</w:t>
      </w:r>
      <w:r>
        <w:rPr>
          <w:spacing w:val="1"/>
        </w:rPr>
        <w:t xml:space="preserve"> </w:t>
      </w:r>
      <w:r>
        <w:t>E,</w:t>
      </w:r>
      <w:r>
        <w:rPr>
          <w:spacing w:val="-4"/>
        </w:rPr>
        <w:t xml:space="preserve"> </w:t>
      </w:r>
      <w:r>
        <w:t>segundo</w:t>
      </w:r>
      <w:r>
        <w:rPr>
          <w:spacing w:val="-2"/>
        </w:rPr>
        <w:t xml:space="preserve"> </w:t>
      </w:r>
      <w:r>
        <w:t>o</w:t>
      </w:r>
      <w:r>
        <w:rPr>
          <w:spacing w:val="-2"/>
        </w:rPr>
        <w:t xml:space="preserve"> </w:t>
      </w:r>
      <w:r>
        <w:t>establecido</w:t>
      </w:r>
      <w:r>
        <w:rPr>
          <w:spacing w:val="-1"/>
        </w:rPr>
        <w:t xml:space="preserve"> </w:t>
      </w:r>
      <w:r>
        <w:t>no punto</w:t>
      </w:r>
      <w:r>
        <w:rPr>
          <w:spacing w:val="-3"/>
        </w:rPr>
        <w:t xml:space="preserve"> </w:t>
      </w:r>
      <w:r>
        <w:t>1,</w:t>
      </w:r>
      <w:r>
        <w:rPr>
          <w:spacing w:val="-4"/>
        </w:rPr>
        <w:t xml:space="preserve"> </w:t>
      </w:r>
      <w:r>
        <w:t>calcularase</w:t>
      </w:r>
      <w:r>
        <w:rPr>
          <w:spacing w:val="-1"/>
        </w:rPr>
        <w:t xml:space="preserve"> </w:t>
      </w:r>
      <w:r>
        <w:t>coa</w:t>
      </w:r>
      <w:r>
        <w:rPr>
          <w:spacing w:val="-2"/>
        </w:rPr>
        <w:t xml:space="preserve"> </w:t>
      </w:r>
      <w:r>
        <w:t>seguinte</w:t>
      </w:r>
      <w:r>
        <w:rPr>
          <w:spacing w:val="-1"/>
        </w:rPr>
        <w:t xml:space="preserve"> </w:t>
      </w:r>
      <w:r>
        <w:t>fórmula:</w:t>
      </w:r>
    </w:p>
    <w:p w:rsidR="00A95D88" w:rsidRDefault="008F3513">
      <w:pPr>
        <w:pStyle w:val="Textoindependiente"/>
        <w:spacing w:before="161"/>
        <w:ind w:left="36" w:right="302"/>
        <w:jc w:val="center"/>
        <w:rPr>
          <w:rFonts w:ascii="Cambria Math" w:eastAsia="Cambria Math" w:hAnsi="Cambria Math"/>
        </w:rPr>
      </w:pPr>
      <w:r>
        <w:rPr>
          <w:rFonts w:ascii="Cambria Math" w:eastAsia="Cambria Math" w:hAnsi="Cambria Math"/>
          <w:w w:val="110"/>
        </w:rPr>
        <w:t>𝐸</w:t>
      </w:r>
      <w:r>
        <w:rPr>
          <w:rFonts w:ascii="Cambria Math" w:eastAsia="Cambria Math" w:hAnsi="Cambria Math"/>
          <w:spacing w:val="-5"/>
          <w:w w:val="110"/>
        </w:rPr>
        <w:t xml:space="preserve"> </w:t>
      </w:r>
      <w:r>
        <w:rPr>
          <w:rFonts w:ascii="Cambria Math" w:eastAsia="Cambria Math" w:hAnsi="Cambria Math"/>
          <w:w w:val="110"/>
        </w:rPr>
        <w:t>=</w:t>
      </w:r>
      <w:r>
        <w:rPr>
          <w:rFonts w:ascii="Cambria Math" w:eastAsia="Cambria Math" w:hAnsi="Cambria Math"/>
          <w:spacing w:val="-4"/>
          <w:w w:val="110"/>
        </w:rPr>
        <w:t xml:space="preserve"> </w:t>
      </w:r>
      <w:r>
        <w:rPr>
          <w:rFonts w:ascii="Cambria Math" w:eastAsia="Cambria Math" w:hAnsi="Cambria Math"/>
          <w:w w:val="110"/>
        </w:rPr>
        <w:t>𝑒</w:t>
      </w:r>
      <w:r>
        <w:rPr>
          <w:rFonts w:ascii="Cambria Math" w:eastAsia="Cambria Math" w:hAnsi="Cambria Math"/>
          <w:w w:val="110"/>
          <w:vertAlign w:val="subscript"/>
        </w:rPr>
        <w:t>𝑒𝑐</w:t>
      </w:r>
      <w:r>
        <w:rPr>
          <w:rFonts w:ascii="Cambria Math" w:eastAsia="Cambria Math" w:hAnsi="Cambria Math"/>
          <w:w w:val="110"/>
        </w:rPr>
        <w:t>+</w:t>
      </w:r>
      <w:r>
        <w:rPr>
          <w:rFonts w:ascii="Cambria Math" w:eastAsia="Cambria Math" w:hAnsi="Cambria Math"/>
          <w:spacing w:val="-4"/>
          <w:w w:val="110"/>
        </w:rPr>
        <w:t xml:space="preserve"> </w:t>
      </w:r>
      <w:r>
        <w:rPr>
          <w:rFonts w:ascii="Cambria Math" w:eastAsia="Cambria Math" w:hAnsi="Cambria Math"/>
          <w:w w:val="110"/>
        </w:rPr>
        <w:t>𝑒</w:t>
      </w:r>
      <w:r>
        <w:rPr>
          <w:rFonts w:ascii="Cambria Math" w:eastAsia="Cambria Math" w:hAnsi="Cambria Math"/>
          <w:w w:val="110"/>
          <w:vertAlign w:val="subscript"/>
        </w:rPr>
        <w:t>𝑙</w:t>
      </w:r>
      <w:r>
        <w:rPr>
          <w:rFonts w:ascii="Cambria Math" w:eastAsia="Cambria Math" w:hAnsi="Cambria Math"/>
          <w:w w:val="110"/>
        </w:rPr>
        <w:t>+</w:t>
      </w:r>
      <w:r>
        <w:rPr>
          <w:rFonts w:ascii="Cambria Math" w:eastAsia="Cambria Math" w:hAnsi="Cambria Math"/>
          <w:spacing w:val="-3"/>
          <w:w w:val="110"/>
        </w:rPr>
        <w:t xml:space="preserve"> </w:t>
      </w:r>
      <w:r>
        <w:rPr>
          <w:rFonts w:ascii="Cambria Math" w:eastAsia="Cambria Math" w:hAnsi="Cambria Math"/>
          <w:w w:val="110"/>
        </w:rPr>
        <w:t>𝑒</w:t>
      </w:r>
      <w:r>
        <w:rPr>
          <w:rFonts w:ascii="Cambria Math" w:eastAsia="Cambria Math" w:hAnsi="Cambria Math"/>
          <w:w w:val="110"/>
          <w:vertAlign w:val="subscript"/>
        </w:rPr>
        <w:t>𝑝</w:t>
      </w:r>
      <w:r>
        <w:rPr>
          <w:rFonts w:ascii="Cambria Math" w:eastAsia="Cambria Math" w:hAnsi="Cambria Math"/>
          <w:w w:val="110"/>
        </w:rPr>
        <w:t>+</w:t>
      </w:r>
      <w:r>
        <w:rPr>
          <w:rFonts w:ascii="Cambria Math" w:eastAsia="Cambria Math" w:hAnsi="Cambria Math"/>
          <w:spacing w:val="-4"/>
          <w:w w:val="110"/>
        </w:rPr>
        <w:t xml:space="preserve"> </w:t>
      </w:r>
      <w:r>
        <w:rPr>
          <w:rFonts w:ascii="Cambria Math" w:eastAsia="Cambria Math" w:hAnsi="Cambria Math"/>
          <w:w w:val="110"/>
        </w:rPr>
        <w:t>𝑒</w:t>
      </w:r>
      <w:r>
        <w:rPr>
          <w:rFonts w:ascii="Cambria Math" w:eastAsia="Cambria Math" w:hAnsi="Cambria Math"/>
          <w:w w:val="110"/>
          <w:vertAlign w:val="subscript"/>
        </w:rPr>
        <w:t>𝑡𝑑</w:t>
      </w:r>
      <w:r>
        <w:rPr>
          <w:rFonts w:ascii="Cambria Math" w:eastAsia="Cambria Math" w:hAnsi="Cambria Math"/>
          <w:w w:val="110"/>
        </w:rPr>
        <w:t>+</w:t>
      </w:r>
      <w:r>
        <w:rPr>
          <w:rFonts w:ascii="Cambria Math" w:eastAsia="Cambria Math" w:hAnsi="Cambria Math"/>
          <w:spacing w:val="-4"/>
          <w:w w:val="110"/>
        </w:rPr>
        <w:t xml:space="preserve"> </w:t>
      </w:r>
      <w:r>
        <w:rPr>
          <w:rFonts w:ascii="Cambria Math" w:eastAsia="Cambria Math" w:hAnsi="Cambria Math"/>
          <w:w w:val="110"/>
        </w:rPr>
        <w:t>𝑒</w:t>
      </w:r>
      <w:r>
        <w:rPr>
          <w:rFonts w:ascii="Cambria Math" w:eastAsia="Cambria Math" w:hAnsi="Cambria Math"/>
          <w:w w:val="110"/>
          <w:vertAlign w:val="subscript"/>
        </w:rPr>
        <w:t>𝑢</w:t>
      </w:r>
      <w:r>
        <w:rPr>
          <w:rFonts w:ascii="Cambria Math" w:eastAsia="Cambria Math" w:hAnsi="Cambria Math"/>
          <w:w w:val="110"/>
        </w:rPr>
        <w:t>−</w:t>
      </w:r>
      <w:r>
        <w:rPr>
          <w:rFonts w:ascii="Cambria Math" w:eastAsia="Cambria Math" w:hAnsi="Cambria Math"/>
          <w:spacing w:val="-4"/>
          <w:w w:val="110"/>
        </w:rPr>
        <w:t xml:space="preserve"> </w:t>
      </w:r>
      <w:r>
        <w:rPr>
          <w:rFonts w:ascii="Cambria Math" w:eastAsia="Cambria Math" w:hAnsi="Cambria Math"/>
          <w:w w:val="110"/>
        </w:rPr>
        <w:t>𝑒</w:t>
      </w:r>
      <w:r>
        <w:rPr>
          <w:rFonts w:ascii="Cambria Math" w:eastAsia="Cambria Math" w:hAnsi="Cambria Math"/>
          <w:w w:val="110"/>
          <w:vertAlign w:val="subscript"/>
        </w:rPr>
        <w:t>𝑠𝑐𝑎</w:t>
      </w:r>
      <w:r>
        <w:rPr>
          <w:rFonts w:ascii="Cambria Math" w:eastAsia="Cambria Math" w:hAnsi="Cambria Math"/>
          <w:w w:val="110"/>
        </w:rPr>
        <w:t>−</w:t>
      </w:r>
      <w:r>
        <w:rPr>
          <w:rFonts w:ascii="Cambria Math" w:eastAsia="Cambria Math" w:hAnsi="Cambria Math"/>
          <w:spacing w:val="-3"/>
          <w:w w:val="110"/>
        </w:rPr>
        <w:t xml:space="preserve"> </w:t>
      </w:r>
      <w:r>
        <w:rPr>
          <w:rFonts w:ascii="Cambria Math" w:eastAsia="Cambria Math" w:hAnsi="Cambria Math"/>
          <w:w w:val="110"/>
        </w:rPr>
        <w:t>𝑒</w:t>
      </w:r>
      <w:r>
        <w:rPr>
          <w:rFonts w:ascii="Cambria Math" w:eastAsia="Cambria Math" w:hAnsi="Cambria Math"/>
          <w:w w:val="110"/>
          <w:vertAlign w:val="subscript"/>
        </w:rPr>
        <w:t>𝑐𝑐𝑠</w:t>
      </w:r>
      <w:r>
        <w:rPr>
          <w:rFonts w:ascii="Cambria Math" w:eastAsia="Cambria Math" w:hAnsi="Cambria Math"/>
          <w:w w:val="110"/>
        </w:rPr>
        <w:t>−</w:t>
      </w:r>
      <w:r>
        <w:rPr>
          <w:rFonts w:ascii="Cambria Math" w:eastAsia="Cambria Math" w:hAnsi="Cambria Math"/>
          <w:spacing w:val="-4"/>
          <w:w w:val="110"/>
        </w:rPr>
        <w:t xml:space="preserve"> </w:t>
      </w:r>
      <w:r>
        <w:rPr>
          <w:rFonts w:ascii="Cambria Math" w:eastAsia="Cambria Math" w:hAnsi="Cambria Math"/>
          <w:w w:val="110"/>
        </w:rPr>
        <w:t>𝑒</w:t>
      </w:r>
      <w:r>
        <w:rPr>
          <w:rFonts w:ascii="Cambria Math" w:eastAsia="Cambria Math" w:hAnsi="Cambria Math"/>
          <w:w w:val="110"/>
          <w:vertAlign w:val="subscript"/>
        </w:rPr>
        <w:t>𝑐𝑐𝑟</w:t>
      </w:r>
    </w:p>
    <w:p w:rsidR="00A95D88" w:rsidRDefault="00A95D88">
      <w:pPr>
        <w:pStyle w:val="Textoindependiente"/>
        <w:rPr>
          <w:rFonts w:ascii="Cambria Math"/>
          <w:sz w:val="10"/>
        </w:rPr>
      </w:pPr>
    </w:p>
    <w:p w:rsidR="00A95D88" w:rsidRDefault="008F3513">
      <w:pPr>
        <w:pStyle w:val="Textoindependiente"/>
        <w:spacing w:before="57"/>
        <w:ind w:left="238"/>
      </w:pPr>
      <w:r>
        <w:t>sendo:</w:t>
      </w:r>
    </w:p>
    <w:p w:rsidR="00A95D88" w:rsidRDefault="008F3513">
      <w:pPr>
        <w:pStyle w:val="Textoindependiente"/>
        <w:spacing w:before="161" w:line="384" w:lineRule="auto"/>
        <w:ind w:left="238" w:right="940"/>
      </w:pPr>
      <w:r>
        <w:t>E = as emisións totais procedentes da produción do combustible antes da conversión de enerxía.</w:t>
      </w:r>
      <w:r>
        <w:rPr>
          <w:spacing w:val="-47"/>
        </w:rPr>
        <w:t xml:space="preserve"> </w:t>
      </w:r>
      <w:r>
        <w:rPr>
          <w:position w:val="2"/>
        </w:rPr>
        <w:t>e</w:t>
      </w:r>
      <w:r>
        <w:rPr>
          <w:sz w:val="14"/>
        </w:rPr>
        <w:t>ec</w:t>
      </w:r>
      <w:r>
        <w:rPr>
          <w:spacing w:val="-1"/>
          <w:sz w:val="14"/>
        </w:rPr>
        <w:t xml:space="preserve"> </w:t>
      </w:r>
      <w:r>
        <w:t>=</w:t>
      </w:r>
      <w:r>
        <w:rPr>
          <w:spacing w:val="-2"/>
        </w:rPr>
        <w:t xml:space="preserve"> </w:t>
      </w:r>
      <w:r>
        <w:t>emisións procedentes</w:t>
      </w:r>
      <w:r>
        <w:rPr>
          <w:spacing w:val="-4"/>
        </w:rPr>
        <w:t xml:space="preserve"> </w:t>
      </w:r>
      <w:r>
        <w:t>da extracción</w:t>
      </w:r>
      <w:r>
        <w:rPr>
          <w:spacing w:val="-4"/>
        </w:rPr>
        <w:t xml:space="preserve"> </w:t>
      </w:r>
      <w:r>
        <w:t>ou</w:t>
      </w:r>
      <w:r>
        <w:rPr>
          <w:spacing w:val="-2"/>
        </w:rPr>
        <w:t xml:space="preserve"> </w:t>
      </w:r>
      <w:r>
        <w:t>cultivo</w:t>
      </w:r>
      <w:r>
        <w:rPr>
          <w:spacing w:val="1"/>
        </w:rPr>
        <w:t xml:space="preserve"> </w:t>
      </w:r>
      <w:r>
        <w:t>de</w:t>
      </w:r>
      <w:r>
        <w:rPr>
          <w:spacing w:val="-5"/>
        </w:rPr>
        <w:t xml:space="preserve"> </w:t>
      </w:r>
      <w:r>
        <w:t>materias primas.</w:t>
      </w:r>
    </w:p>
    <w:p w:rsidR="00A95D88" w:rsidRDefault="008F3513">
      <w:pPr>
        <w:pStyle w:val="Textoindependiente"/>
        <w:spacing w:line="278" w:lineRule="auto"/>
        <w:ind w:left="238" w:right="557"/>
      </w:pPr>
      <w:r>
        <w:rPr>
          <w:position w:val="2"/>
        </w:rPr>
        <w:t>e</w:t>
      </w:r>
      <w:r>
        <w:rPr>
          <w:sz w:val="14"/>
        </w:rPr>
        <w:t xml:space="preserve">l </w:t>
      </w:r>
      <w:r>
        <w:t>= emisións anualizadas derivadas das modificacións nas reservas de carbono causadas polo cambio</w:t>
      </w:r>
      <w:r>
        <w:rPr>
          <w:spacing w:val="-47"/>
        </w:rPr>
        <w:t xml:space="preserve"> </w:t>
      </w:r>
      <w:r>
        <w:t>de uso</w:t>
      </w:r>
      <w:r>
        <w:rPr>
          <w:spacing w:val="1"/>
        </w:rPr>
        <w:t xml:space="preserve"> </w:t>
      </w:r>
      <w:r>
        <w:t>do</w:t>
      </w:r>
      <w:r>
        <w:rPr>
          <w:spacing w:val="1"/>
        </w:rPr>
        <w:t xml:space="preserve"> </w:t>
      </w:r>
      <w:r>
        <w:t>solo.</w:t>
      </w:r>
    </w:p>
    <w:p w:rsidR="00A95D88" w:rsidRDefault="008F3513">
      <w:pPr>
        <w:pStyle w:val="Textoindependiente"/>
        <w:spacing w:before="114" w:line="384" w:lineRule="auto"/>
        <w:ind w:left="238" w:right="5565"/>
      </w:pPr>
      <w:r>
        <w:rPr>
          <w:position w:val="2"/>
        </w:rPr>
        <w:t>e</w:t>
      </w:r>
      <w:r>
        <w:rPr>
          <w:sz w:val="14"/>
        </w:rPr>
        <w:t xml:space="preserve">p </w:t>
      </w:r>
      <w:r>
        <w:t>= emisións derivadas da transformación</w:t>
      </w:r>
      <w:r>
        <w:rPr>
          <w:sz w:val="14"/>
        </w:rPr>
        <w:t>.</w:t>
      </w:r>
      <w:r>
        <w:rPr>
          <w:spacing w:val="-29"/>
          <w:sz w:val="14"/>
        </w:rPr>
        <w:t xml:space="preserve"> </w:t>
      </w:r>
      <w:r>
        <w:rPr>
          <w:position w:val="2"/>
        </w:rPr>
        <w:t>e</w:t>
      </w:r>
      <w:r>
        <w:rPr>
          <w:sz w:val="14"/>
        </w:rPr>
        <w:t>td</w:t>
      </w:r>
      <w:r>
        <w:rPr>
          <w:spacing w:val="-3"/>
          <w:sz w:val="14"/>
        </w:rPr>
        <w:t xml:space="preserve"> </w:t>
      </w:r>
      <w:r>
        <w:t>=</w:t>
      </w:r>
      <w:r>
        <w:rPr>
          <w:spacing w:val="-2"/>
        </w:rPr>
        <w:t xml:space="preserve"> </w:t>
      </w:r>
      <w:r>
        <w:t>emisións</w:t>
      </w:r>
      <w:r>
        <w:rPr>
          <w:spacing w:val="-2"/>
        </w:rPr>
        <w:t xml:space="preserve"> </w:t>
      </w:r>
      <w:r>
        <w:t>do</w:t>
      </w:r>
      <w:r>
        <w:rPr>
          <w:spacing w:val="-3"/>
        </w:rPr>
        <w:t xml:space="preserve"> </w:t>
      </w:r>
      <w:r>
        <w:t>transporte</w:t>
      </w:r>
      <w:r>
        <w:rPr>
          <w:spacing w:val="-1"/>
        </w:rPr>
        <w:t xml:space="preserve"> </w:t>
      </w:r>
      <w:r>
        <w:t>e</w:t>
      </w:r>
      <w:r>
        <w:rPr>
          <w:spacing w:val="-1"/>
        </w:rPr>
        <w:t xml:space="preserve"> </w:t>
      </w:r>
      <w:r>
        <w:t>distribución.</w:t>
      </w:r>
    </w:p>
    <w:p w:rsidR="00A95D88" w:rsidRDefault="008F3513">
      <w:pPr>
        <w:pStyle w:val="Textoindependiente"/>
        <w:spacing w:line="287" w:lineRule="exact"/>
        <w:ind w:left="238"/>
      </w:pPr>
      <w:r>
        <w:rPr>
          <w:position w:val="2"/>
        </w:rPr>
        <w:t>e</w:t>
      </w:r>
      <w:r>
        <w:rPr>
          <w:sz w:val="14"/>
        </w:rPr>
        <w:t>u</w:t>
      </w:r>
      <w:r>
        <w:rPr>
          <w:spacing w:val="-3"/>
          <w:sz w:val="14"/>
        </w:rPr>
        <w:t xml:space="preserve"> </w:t>
      </w:r>
      <w:r>
        <w:t>=</w:t>
      </w:r>
      <w:r>
        <w:rPr>
          <w:spacing w:val="-1"/>
        </w:rPr>
        <w:t xml:space="preserve"> </w:t>
      </w:r>
      <w:r>
        <w:t>as emisións</w:t>
      </w:r>
      <w:r>
        <w:rPr>
          <w:spacing w:val="-1"/>
        </w:rPr>
        <w:t xml:space="preserve"> </w:t>
      </w:r>
      <w:r>
        <w:t>do</w:t>
      </w:r>
      <w:r>
        <w:rPr>
          <w:spacing w:val="-3"/>
        </w:rPr>
        <w:t xml:space="preserve"> </w:t>
      </w:r>
      <w:r>
        <w:t>combustible durante</w:t>
      </w:r>
      <w:r>
        <w:rPr>
          <w:spacing w:val="-3"/>
        </w:rPr>
        <w:t xml:space="preserve"> </w:t>
      </w:r>
      <w:r>
        <w:t>o seu consumo.</w:t>
      </w:r>
    </w:p>
    <w:p w:rsidR="00A95D88" w:rsidRDefault="008F3513">
      <w:pPr>
        <w:pStyle w:val="Textoindependiente"/>
        <w:spacing w:before="160" w:line="278" w:lineRule="auto"/>
        <w:ind w:left="238" w:right="738"/>
      </w:pPr>
      <w:r>
        <w:rPr>
          <w:position w:val="2"/>
        </w:rPr>
        <w:t>e</w:t>
      </w:r>
      <w:r>
        <w:rPr>
          <w:sz w:val="14"/>
        </w:rPr>
        <w:t xml:space="preserve">sca </w:t>
      </w:r>
      <w:r>
        <w:t>= a redución das emisións derivadas da acumulación de carbono no solo mediante a mellora da</w:t>
      </w:r>
      <w:r>
        <w:rPr>
          <w:spacing w:val="-47"/>
        </w:rPr>
        <w:t xml:space="preserve"> </w:t>
      </w:r>
      <w:r>
        <w:t>xestión</w:t>
      </w:r>
      <w:r>
        <w:rPr>
          <w:spacing w:val="-2"/>
        </w:rPr>
        <w:t xml:space="preserve"> </w:t>
      </w:r>
      <w:r>
        <w:t>agrícola.</w:t>
      </w:r>
    </w:p>
    <w:p w:rsidR="00A95D88" w:rsidRDefault="008F3513">
      <w:pPr>
        <w:pStyle w:val="Textoindependiente"/>
        <w:spacing w:before="115"/>
        <w:ind w:left="238"/>
      </w:pPr>
      <w:r>
        <w:rPr>
          <w:position w:val="2"/>
        </w:rPr>
        <w:t>e</w:t>
      </w:r>
      <w:r>
        <w:rPr>
          <w:sz w:val="14"/>
        </w:rPr>
        <w:t>ccs</w:t>
      </w:r>
      <w:r>
        <w:rPr>
          <w:spacing w:val="-1"/>
          <w:sz w:val="14"/>
        </w:rPr>
        <w:t xml:space="preserve"> </w:t>
      </w:r>
      <w:r>
        <w:t>=</w:t>
      </w:r>
      <w:r>
        <w:rPr>
          <w:spacing w:val="-3"/>
        </w:rPr>
        <w:t xml:space="preserve"> </w:t>
      </w:r>
      <w:r>
        <w:t>a</w:t>
      </w:r>
      <w:r>
        <w:rPr>
          <w:spacing w:val="-1"/>
        </w:rPr>
        <w:t xml:space="preserve"> </w:t>
      </w:r>
      <w:r>
        <w:t>redución</w:t>
      </w:r>
      <w:r>
        <w:rPr>
          <w:spacing w:val="-1"/>
        </w:rPr>
        <w:t xml:space="preserve"> </w:t>
      </w:r>
      <w:r>
        <w:t>de</w:t>
      </w:r>
      <w:r>
        <w:rPr>
          <w:spacing w:val="-4"/>
        </w:rPr>
        <w:t xml:space="preserve"> </w:t>
      </w:r>
      <w:r>
        <w:t>emisións</w:t>
      </w:r>
      <w:r>
        <w:rPr>
          <w:spacing w:val="-1"/>
        </w:rPr>
        <w:t xml:space="preserve"> </w:t>
      </w:r>
      <w:r>
        <w:t>derivadas</w:t>
      </w:r>
      <w:r>
        <w:rPr>
          <w:spacing w:val="-4"/>
        </w:rPr>
        <w:t xml:space="preserve"> </w:t>
      </w:r>
      <w:r>
        <w:t>da captación</w:t>
      </w:r>
      <w:r>
        <w:rPr>
          <w:spacing w:val="-4"/>
        </w:rPr>
        <w:t xml:space="preserve"> </w:t>
      </w:r>
      <w:r>
        <w:t>e</w:t>
      </w:r>
      <w:r>
        <w:rPr>
          <w:spacing w:val="-3"/>
        </w:rPr>
        <w:t xml:space="preserve"> </w:t>
      </w:r>
      <w:r>
        <w:t>almacenamento</w:t>
      </w:r>
      <w:r>
        <w:rPr>
          <w:spacing w:val="-2"/>
        </w:rPr>
        <w:t xml:space="preserve"> </w:t>
      </w:r>
      <w:r>
        <w:t>xeolóxico</w:t>
      </w:r>
      <w:r>
        <w:rPr>
          <w:spacing w:val="-1"/>
        </w:rPr>
        <w:t xml:space="preserve"> </w:t>
      </w:r>
      <w:r>
        <w:t>de CO2.</w:t>
      </w:r>
    </w:p>
    <w:p w:rsidR="00A95D88" w:rsidRDefault="00A95D88">
      <w:pPr>
        <w:sectPr w:rsidR="00A95D88">
          <w:pgSz w:w="11920" w:h="16850"/>
          <w:pgMar w:top="1620" w:right="920" w:bottom="960" w:left="1180" w:header="657" w:footer="763" w:gutter="0"/>
          <w:cols w:space="720"/>
        </w:sectPr>
      </w:pPr>
    </w:p>
    <w:p w:rsidR="00A95D88" w:rsidRDefault="00A95D88">
      <w:pPr>
        <w:pStyle w:val="Textoindependiente"/>
        <w:spacing w:before="9"/>
        <w:rPr>
          <w:sz w:val="18"/>
        </w:rPr>
      </w:pPr>
    </w:p>
    <w:p w:rsidR="00A95D88" w:rsidRDefault="008F3513">
      <w:pPr>
        <w:pStyle w:val="Textoindependiente"/>
        <w:spacing w:before="55"/>
        <w:ind w:left="238"/>
      </w:pPr>
      <w:r>
        <w:rPr>
          <w:position w:val="2"/>
        </w:rPr>
        <w:t>e</w:t>
      </w:r>
      <w:r>
        <w:rPr>
          <w:sz w:val="14"/>
        </w:rPr>
        <w:t>ccr</w:t>
      </w:r>
      <w:r>
        <w:rPr>
          <w:spacing w:val="-2"/>
          <w:sz w:val="14"/>
        </w:rPr>
        <w:t xml:space="preserve"> </w:t>
      </w:r>
      <w:r>
        <w:t>=</w:t>
      </w:r>
      <w:r>
        <w:rPr>
          <w:spacing w:val="-1"/>
        </w:rPr>
        <w:t xml:space="preserve"> </w:t>
      </w:r>
      <w:r>
        <w:t>a</w:t>
      </w:r>
      <w:r>
        <w:rPr>
          <w:spacing w:val="-3"/>
        </w:rPr>
        <w:t xml:space="preserve"> </w:t>
      </w:r>
      <w:r>
        <w:t>redución</w:t>
      </w:r>
      <w:r>
        <w:rPr>
          <w:spacing w:val="-5"/>
        </w:rPr>
        <w:t xml:space="preserve"> </w:t>
      </w:r>
      <w:r>
        <w:t>de</w:t>
      </w:r>
      <w:r>
        <w:rPr>
          <w:spacing w:val="-1"/>
        </w:rPr>
        <w:t xml:space="preserve"> </w:t>
      </w:r>
      <w:r>
        <w:t>emisións derivadas</w:t>
      </w:r>
      <w:r>
        <w:rPr>
          <w:spacing w:val="-4"/>
        </w:rPr>
        <w:t xml:space="preserve"> </w:t>
      </w:r>
      <w:r>
        <w:t>da</w:t>
      </w:r>
      <w:r>
        <w:rPr>
          <w:spacing w:val="-1"/>
        </w:rPr>
        <w:t xml:space="preserve"> </w:t>
      </w:r>
      <w:r>
        <w:t>captación</w:t>
      </w:r>
      <w:r>
        <w:rPr>
          <w:spacing w:val="-3"/>
        </w:rPr>
        <w:t xml:space="preserve"> </w:t>
      </w:r>
      <w:r>
        <w:t>e</w:t>
      </w:r>
      <w:r>
        <w:rPr>
          <w:spacing w:val="-3"/>
        </w:rPr>
        <w:t xml:space="preserve"> </w:t>
      </w:r>
      <w:r>
        <w:t>reposición</w:t>
      </w:r>
      <w:r>
        <w:rPr>
          <w:spacing w:val="-2"/>
        </w:rPr>
        <w:t xml:space="preserve"> </w:t>
      </w:r>
      <w:r>
        <w:t>de</w:t>
      </w:r>
      <w:r>
        <w:rPr>
          <w:spacing w:val="-2"/>
        </w:rPr>
        <w:t xml:space="preserve"> </w:t>
      </w:r>
      <w:r>
        <w:t>CO2.</w:t>
      </w:r>
    </w:p>
    <w:p w:rsidR="00A95D88" w:rsidRDefault="008F3513">
      <w:pPr>
        <w:pStyle w:val="Textoindependiente"/>
        <w:spacing w:before="161"/>
        <w:ind w:left="238"/>
      </w:pPr>
      <w:r>
        <w:t>Non</w:t>
      </w:r>
      <w:r>
        <w:rPr>
          <w:spacing w:val="-2"/>
        </w:rPr>
        <w:t xml:space="preserve"> </w:t>
      </w:r>
      <w:r>
        <w:t>se</w:t>
      </w:r>
      <w:r>
        <w:rPr>
          <w:spacing w:val="-1"/>
        </w:rPr>
        <w:t xml:space="preserve"> </w:t>
      </w:r>
      <w:r>
        <w:t>terán</w:t>
      </w:r>
      <w:r>
        <w:rPr>
          <w:spacing w:val="-4"/>
        </w:rPr>
        <w:t xml:space="preserve"> </w:t>
      </w:r>
      <w:r>
        <w:t>en conta</w:t>
      </w:r>
      <w:r>
        <w:rPr>
          <w:spacing w:val="-1"/>
        </w:rPr>
        <w:t xml:space="preserve"> </w:t>
      </w:r>
      <w:r>
        <w:t>as</w:t>
      </w:r>
      <w:r>
        <w:rPr>
          <w:spacing w:val="-3"/>
        </w:rPr>
        <w:t xml:space="preserve"> </w:t>
      </w:r>
      <w:r>
        <w:t>emisións</w:t>
      </w:r>
      <w:r>
        <w:rPr>
          <w:spacing w:val="-4"/>
        </w:rPr>
        <w:t xml:space="preserve"> </w:t>
      </w:r>
      <w:r>
        <w:t>derivadas da</w:t>
      </w:r>
      <w:r>
        <w:rPr>
          <w:spacing w:val="-1"/>
        </w:rPr>
        <w:t xml:space="preserve"> </w:t>
      </w:r>
      <w:r>
        <w:t>fabricación</w:t>
      </w:r>
      <w:r>
        <w:rPr>
          <w:spacing w:val="-1"/>
        </w:rPr>
        <w:t xml:space="preserve"> </w:t>
      </w:r>
      <w:r>
        <w:t>de</w:t>
      </w:r>
      <w:r>
        <w:rPr>
          <w:spacing w:val="-3"/>
        </w:rPr>
        <w:t xml:space="preserve"> </w:t>
      </w:r>
      <w:r>
        <w:t>maquinaria</w:t>
      </w:r>
      <w:r>
        <w:rPr>
          <w:spacing w:val="-3"/>
        </w:rPr>
        <w:t xml:space="preserve"> </w:t>
      </w:r>
      <w:r>
        <w:t>e</w:t>
      </w:r>
      <w:r>
        <w:rPr>
          <w:spacing w:val="1"/>
        </w:rPr>
        <w:t xml:space="preserve"> </w:t>
      </w:r>
      <w:r>
        <w:t>equipamentos.</w:t>
      </w:r>
    </w:p>
    <w:p w:rsidR="00A95D88" w:rsidRDefault="008F3513">
      <w:pPr>
        <w:pStyle w:val="Textoindependiente"/>
        <w:spacing w:before="164"/>
        <w:ind w:left="238"/>
      </w:pPr>
      <w:r>
        <w:t>Todos</w:t>
      </w:r>
      <w:r>
        <w:rPr>
          <w:spacing w:val="-5"/>
        </w:rPr>
        <w:t xml:space="preserve"> </w:t>
      </w:r>
      <w:r>
        <w:t>estes</w:t>
      </w:r>
      <w:r>
        <w:rPr>
          <w:spacing w:val="-5"/>
        </w:rPr>
        <w:t xml:space="preserve"> </w:t>
      </w:r>
      <w:r>
        <w:t>termos</w:t>
      </w:r>
      <w:r>
        <w:rPr>
          <w:spacing w:val="-5"/>
        </w:rPr>
        <w:t xml:space="preserve"> </w:t>
      </w:r>
      <w:r>
        <w:t>calcularanse</w:t>
      </w:r>
      <w:r>
        <w:rPr>
          <w:spacing w:val="-1"/>
        </w:rPr>
        <w:t xml:space="preserve"> </w:t>
      </w:r>
      <w:r>
        <w:t>segundo</w:t>
      </w:r>
      <w:r>
        <w:rPr>
          <w:spacing w:val="-5"/>
        </w:rPr>
        <w:t xml:space="preserve"> </w:t>
      </w:r>
      <w:r>
        <w:t>o</w:t>
      </w:r>
      <w:r>
        <w:rPr>
          <w:spacing w:val="-3"/>
        </w:rPr>
        <w:t xml:space="preserve"> </w:t>
      </w:r>
      <w:r>
        <w:t>disposto</w:t>
      </w:r>
      <w:r>
        <w:rPr>
          <w:spacing w:val="-2"/>
        </w:rPr>
        <w:t xml:space="preserve"> </w:t>
      </w:r>
      <w:r>
        <w:t>para</w:t>
      </w:r>
      <w:r>
        <w:rPr>
          <w:spacing w:val="-1"/>
        </w:rPr>
        <w:t xml:space="preserve"> </w:t>
      </w:r>
      <w:r>
        <w:t>cada</w:t>
      </w:r>
      <w:r>
        <w:rPr>
          <w:spacing w:val="-3"/>
        </w:rPr>
        <w:t xml:space="preserve"> </w:t>
      </w:r>
      <w:r>
        <w:t>un</w:t>
      </w:r>
      <w:r>
        <w:rPr>
          <w:spacing w:val="-4"/>
        </w:rPr>
        <w:t xml:space="preserve"> </w:t>
      </w:r>
      <w:r>
        <w:t>deles</w:t>
      </w:r>
      <w:r>
        <w:rPr>
          <w:spacing w:val="-2"/>
        </w:rPr>
        <w:t xml:space="preserve"> </w:t>
      </w:r>
      <w:r>
        <w:t>no</w:t>
      </w:r>
      <w:r>
        <w:rPr>
          <w:spacing w:val="-4"/>
        </w:rPr>
        <w:t xml:space="preserve"> </w:t>
      </w:r>
      <w:r>
        <w:t>apartado</w:t>
      </w:r>
      <w:r>
        <w:rPr>
          <w:spacing w:val="-2"/>
        </w:rPr>
        <w:t xml:space="preserve"> </w:t>
      </w:r>
      <w:r>
        <w:t>B</w:t>
      </w:r>
      <w:r>
        <w:rPr>
          <w:spacing w:val="-2"/>
        </w:rPr>
        <w:t xml:space="preserve"> </w:t>
      </w:r>
      <w:r>
        <w:t>do</w:t>
      </w:r>
      <w:r>
        <w:rPr>
          <w:spacing w:val="-2"/>
        </w:rPr>
        <w:t xml:space="preserve"> </w:t>
      </w:r>
      <w:r>
        <w:t>Anexo</w:t>
      </w:r>
      <w:r>
        <w:rPr>
          <w:spacing w:val="-1"/>
        </w:rPr>
        <w:t xml:space="preserve"> </w:t>
      </w:r>
      <w:r>
        <w:t>VI.</w:t>
      </w:r>
    </w:p>
    <w:p w:rsidR="00A95D88" w:rsidRDefault="008F3513">
      <w:pPr>
        <w:pStyle w:val="Textoindependiente"/>
        <w:spacing w:before="161" w:line="276" w:lineRule="auto"/>
        <w:ind w:left="238" w:right="484"/>
        <w:jc w:val="both"/>
      </w:pPr>
      <w:r>
        <w:t>No cálculo das emisións, E, pódense utilizar para algúns factores os valores por defecto desagregados</w:t>
      </w:r>
      <w:r>
        <w:rPr>
          <w:spacing w:val="1"/>
        </w:rPr>
        <w:t xml:space="preserve"> </w:t>
      </w:r>
      <w:r>
        <w:rPr>
          <w:spacing w:val="-1"/>
        </w:rPr>
        <w:t>do</w:t>
      </w:r>
      <w:r>
        <w:rPr>
          <w:spacing w:val="-9"/>
        </w:rPr>
        <w:t xml:space="preserve"> </w:t>
      </w:r>
      <w:r>
        <w:rPr>
          <w:spacing w:val="-1"/>
        </w:rPr>
        <w:t>anexo</w:t>
      </w:r>
      <w:r>
        <w:rPr>
          <w:spacing w:val="-8"/>
        </w:rPr>
        <w:t xml:space="preserve"> </w:t>
      </w:r>
      <w:r>
        <w:rPr>
          <w:spacing w:val="-1"/>
        </w:rPr>
        <w:t>VI,</w:t>
      </w:r>
      <w:r>
        <w:rPr>
          <w:spacing w:val="-9"/>
        </w:rPr>
        <w:t xml:space="preserve"> </w:t>
      </w:r>
      <w:r>
        <w:t>parte</w:t>
      </w:r>
      <w:r>
        <w:rPr>
          <w:spacing w:val="-10"/>
        </w:rPr>
        <w:t xml:space="preserve"> </w:t>
      </w:r>
      <w:r>
        <w:t>C,</w:t>
      </w:r>
      <w:r>
        <w:rPr>
          <w:spacing w:val="-10"/>
        </w:rPr>
        <w:t xml:space="preserve"> </w:t>
      </w:r>
      <w:r>
        <w:t>se</w:t>
      </w:r>
      <w:r>
        <w:rPr>
          <w:spacing w:val="-9"/>
        </w:rPr>
        <w:t xml:space="preserve"> </w:t>
      </w:r>
      <w:r>
        <w:t>existen</w:t>
      </w:r>
      <w:r>
        <w:rPr>
          <w:spacing w:val="-11"/>
        </w:rPr>
        <w:t xml:space="preserve"> </w:t>
      </w:r>
      <w:r>
        <w:t>para</w:t>
      </w:r>
      <w:r>
        <w:rPr>
          <w:spacing w:val="-10"/>
        </w:rPr>
        <w:t xml:space="preserve"> </w:t>
      </w:r>
      <w:r>
        <w:t>as</w:t>
      </w:r>
      <w:r>
        <w:rPr>
          <w:spacing w:val="-10"/>
        </w:rPr>
        <w:t xml:space="preserve"> </w:t>
      </w:r>
      <w:r>
        <w:t>cadeas</w:t>
      </w:r>
      <w:r>
        <w:rPr>
          <w:spacing w:val="-10"/>
        </w:rPr>
        <w:t xml:space="preserve"> </w:t>
      </w:r>
      <w:r>
        <w:t>de</w:t>
      </w:r>
      <w:r>
        <w:rPr>
          <w:spacing w:val="-9"/>
        </w:rPr>
        <w:t xml:space="preserve"> </w:t>
      </w:r>
      <w:r>
        <w:t>produción</w:t>
      </w:r>
      <w:r>
        <w:rPr>
          <w:spacing w:val="-10"/>
        </w:rPr>
        <w:t xml:space="preserve"> </w:t>
      </w:r>
      <w:r>
        <w:t>consideradas,</w:t>
      </w:r>
      <w:r>
        <w:rPr>
          <w:spacing w:val="-10"/>
        </w:rPr>
        <w:t xml:space="preserve"> </w:t>
      </w:r>
      <w:r>
        <w:t>e</w:t>
      </w:r>
      <w:r>
        <w:rPr>
          <w:spacing w:val="-12"/>
        </w:rPr>
        <w:t xml:space="preserve"> </w:t>
      </w:r>
      <w:r>
        <w:t>os</w:t>
      </w:r>
      <w:r>
        <w:rPr>
          <w:spacing w:val="-12"/>
        </w:rPr>
        <w:t xml:space="preserve"> </w:t>
      </w:r>
      <w:r>
        <w:t>valores</w:t>
      </w:r>
      <w:r>
        <w:rPr>
          <w:spacing w:val="-9"/>
        </w:rPr>
        <w:t xml:space="preserve"> </w:t>
      </w:r>
      <w:r>
        <w:t>reais</w:t>
      </w:r>
      <w:r>
        <w:rPr>
          <w:spacing w:val="-10"/>
        </w:rPr>
        <w:t xml:space="preserve"> </w:t>
      </w:r>
      <w:r>
        <w:t>calculados</w:t>
      </w:r>
      <w:r>
        <w:rPr>
          <w:spacing w:val="-47"/>
        </w:rPr>
        <w:t xml:space="preserve"> </w:t>
      </w:r>
      <w:r>
        <w:t>segundo o</w:t>
      </w:r>
      <w:r>
        <w:rPr>
          <w:spacing w:val="-3"/>
        </w:rPr>
        <w:t xml:space="preserve"> </w:t>
      </w:r>
      <w:r>
        <w:t>método</w:t>
      </w:r>
      <w:r>
        <w:rPr>
          <w:spacing w:val="-3"/>
        </w:rPr>
        <w:t xml:space="preserve"> </w:t>
      </w:r>
      <w:r>
        <w:t>establecido</w:t>
      </w:r>
      <w:r>
        <w:rPr>
          <w:spacing w:val="1"/>
        </w:rPr>
        <w:t xml:space="preserve"> </w:t>
      </w:r>
      <w:r>
        <w:t>no</w:t>
      </w:r>
      <w:r>
        <w:rPr>
          <w:spacing w:val="-3"/>
        </w:rPr>
        <w:t xml:space="preserve"> </w:t>
      </w:r>
      <w:r>
        <w:t>Anexo</w:t>
      </w:r>
      <w:r>
        <w:rPr>
          <w:spacing w:val="1"/>
        </w:rPr>
        <w:t xml:space="preserve"> </w:t>
      </w:r>
      <w:r>
        <w:t>VI, parte</w:t>
      </w:r>
      <w:r>
        <w:rPr>
          <w:spacing w:val="-1"/>
        </w:rPr>
        <w:t xml:space="preserve"> </w:t>
      </w:r>
      <w:r>
        <w:t>B</w:t>
      </w:r>
      <w:r>
        <w:t>, para</w:t>
      </w:r>
      <w:r>
        <w:rPr>
          <w:spacing w:val="-1"/>
        </w:rPr>
        <w:t xml:space="preserve"> </w:t>
      </w:r>
      <w:r>
        <w:t>todos</w:t>
      </w:r>
      <w:r>
        <w:rPr>
          <w:spacing w:val="-2"/>
        </w:rPr>
        <w:t xml:space="preserve"> </w:t>
      </w:r>
      <w:r>
        <w:t>os demais</w:t>
      </w:r>
      <w:r>
        <w:rPr>
          <w:spacing w:val="-4"/>
        </w:rPr>
        <w:t xml:space="preserve"> </w:t>
      </w:r>
      <w:r>
        <w:t>factores.</w:t>
      </w:r>
    </w:p>
    <w:p w:rsidR="00A95D88" w:rsidRDefault="00A95D88">
      <w:pPr>
        <w:pStyle w:val="Textoindependiente"/>
      </w:pPr>
    </w:p>
    <w:p w:rsidR="00A95D88" w:rsidRDefault="00A95D88">
      <w:pPr>
        <w:pStyle w:val="Textoindependiente"/>
        <w:spacing w:before="10"/>
        <w:rPr>
          <w:sz w:val="32"/>
        </w:rPr>
      </w:pPr>
    </w:p>
    <w:p w:rsidR="00A95D88" w:rsidRDefault="008F3513">
      <w:pPr>
        <w:pStyle w:val="Ttulo2"/>
        <w:numPr>
          <w:ilvl w:val="1"/>
          <w:numId w:val="11"/>
        </w:numPr>
        <w:tabs>
          <w:tab w:val="left" w:pos="950"/>
        </w:tabs>
        <w:spacing w:line="276" w:lineRule="auto"/>
        <w:ind w:left="238" w:right="501" w:firstLine="0"/>
        <w:jc w:val="both"/>
      </w:pPr>
      <w:r>
        <w:rPr>
          <w:color w:val="DF761F"/>
        </w:rPr>
        <w:t>Datos calculados por un técnico en relación coa subministración de combustibles de</w:t>
      </w:r>
      <w:r>
        <w:rPr>
          <w:color w:val="DF761F"/>
          <w:spacing w:val="-52"/>
        </w:rPr>
        <w:t xml:space="preserve"> </w:t>
      </w:r>
      <w:r>
        <w:rPr>
          <w:color w:val="DF761F"/>
        </w:rPr>
        <w:t>biomasa: valor das emisións derivadas da produción de combustible (informe xustificativo</w:t>
      </w:r>
      <w:r>
        <w:rPr>
          <w:color w:val="DF761F"/>
          <w:spacing w:val="1"/>
        </w:rPr>
        <w:t xml:space="preserve"> </w:t>
      </w:r>
      <w:r>
        <w:rPr>
          <w:color w:val="DF761F"/>
        </w:rPr>
        <w:t>de</w:t>
      </w:r>
      <w:r>
        <w:rPr>
          <w:color w:val="DF761F"/>
          <w:spacing w:val="-1"/>
        </w:rPr>
        <w:t xml:space="preserve"> </w:t>
      </w:r>
      <w:r>
        <w:rPr>
          <w:color w:val="DF761F"/>
        </w:rPr>
        <w:t>E).</w:t>
      </w:r>
    </w:p>
    <w:p w:rsidR="00A95D88" w:rsidRDefault="00A95D88">
      <w:pPr>
        <w:pStyle w:val="Textoindependiente"/>
        <w:spacing w:before="5"/>
        <w:rPr>
          <w:b/>
          <w:sz w:val="19"/>
        </w:rPr>
      </w:pPr>
    </w:p>
    <w:p w:rsidR="00A95D88" w:rsidRDefault="008F3513">
      <w:pPr>
        <w:pStyle w:val="Textoindependiente"/>
        <w:spacing w:line="278" w:lineRule="auto"/>
        <w:ind w:left="238" w:right="485"/>
        <w:jc w:val="both"/>
      </w:pPr>
      <w:r>
        <w:rPr>
          <w:position w:val="2"/>
        </w:rPr>
        <w:t>O provedor de combustibles de biomasa proporcionará o valor de E, expresado en gCO</w:t>
      </w:r>
      <w:r>
        <w:rPr>
          <w:sz w:val="14"/>
        </w:rPr>
        <w:t>2 eq</w:t>
      </w:r>
      <w:r>
        <w:rPr>
          <w:position w:val="2"/>
        </w:rPr>
        <w:t>/MJ de</w:t>
      </w:r>
      <w:r>
        <w:rPr>
          <w:spacing w:val="1"/>
          <w:position w:val="2"/>
        </w:rPr>
        <w:t xml:space="preserve"> </w:t>
      </w:r>
      <w:r>
        <w:t>combustible.</w:t>
      </w:r>
    </w:p>
    <w:p w:rsidR="00A95D88" w:rsidRDefault="008F3513">
      <w:pPr>
        <w:spacing w:before="117" w:line="276" w:lineRule="auto"/>
        <w:ind w:left="238" w:right="483"/>
        <w:jc w:val="both"/>
      </w:pPr>
      <w:r>
        <w:t>O cálculo deste valor realizarase mediante os factores de emisión obtidos das fontes utilizadas pola</w:t>
      </w:r>
      <w:r>
        <w:rPr>
          <w:spacing w:val="1"/>
        </w:rPr>
        <w:t xml:space="preserve"> </w:t>
      </w:r>
      <w:r>
        <w:t>Comisión Europea para o desenvolvemento da metodoloxía do anexo VI, como, por exemplo, o</w:t>
      </w:r>
      <w:r>
        <w:rPr>
          <w:spacing w:val="1"/>
        </w:rPr>
        <w:t xml:space="preserve"> </w:t>
      </w:r>
      <w:r>
        <w:t>documento</w:t>
      </w:r>
      <w:r>
        <w:rPr>
          <w:spacing w:val="1"/>
        </w:rPr>
        <w:t xml:space="preserve"> </w:t>
      </w:r>
      <w:r>
        <w:rPr>
          <w:i/>
        </w:rPr>
        <w:t>Solid</w:t>
      </w:r>
      <w:r>
        <w:rPr>
          <w:i/>
          <w:spacing w:val="1"/>
        </w:rPr>
        <w:t xml:space="preserve"> </w:t>
      </w:r>
      <w:r>
        <w:rPr>
          <w:i/>
        </w:rPr>
        <w:t>and</w:t>
      </w:r>
      <w:r>
        <w:rPr>
          <w:i/>
          <w:spacing w:val="1"/>
        </w:rPr>
        <w:t xml:space="preserve"> </w:t>
      </w:r>
      <w:r>
        <w:rPr>
          <w:i/>
        </w:rPr>
        <w:t>gaseous</w:t>
      </w:r>
      <w:r>
        <w:rPr>
          <w:i/>
          <w:spacing w:val="1"/>
        </w:rPr>
        <w:t xml:space="preserve"> </w:t>
      </w:r>
      <w:r>
        <w:rPr>
          <w:i/>
        </w:rPr>
        <w:t>bionergy</w:t>
      </w:r>
      <w:r>
        <w:rPr>
          <w:i/>
          <w:spacing w:val="1"/>
        </w:rPr>
        <w:t xml:space="preserve"> </w:t>
      </w:r>
      <w:r>
        <w:rPr>
          <w:i/>
        </w:rPr>
        <w:t>pathways: input</w:t>
      </w:r>
      <w:r>
        <w:rPr>
          <w:i/>
          <w:spacing w:val="1"/>
        </w:rPr>
        <w:t xml:space="preserve"> </w:t>
      </w:r>
      <w:r>
        <w:rPr>
          <w:i/>
        </w:rPr>
        <w:t>values</w:t>
      </w:r>
      <w:r>
        <w:rPr>
          <w:i/>
          <w:spacing w:val="1"/>
        </w:rPr>
        <w:t xml:space="preserve"> </w:t>
      </w:r>
      <w:r>
        <w:rPr>
          <w:i/>
        </w:rPr>
        <w:t>and</w:t>
      </w:r>
      <w:r>
        <w:rPr>
          <w:i/>
          <w:spacing w:val="1"/>
        </w:rPr>
        <w:t xml:space="preserve"> </w:t>
      </w:r>
      <w:r>
        <w:rPr>
          <w:i/>
        </w:rPr>
        <w:t>GHG</w:t>
      </w:r>
      <w:r>
        <w:rPr>
          <w:i/>
          <w:spacing w:val="1"/>
        </w:rPr>
        <w:t xml:space="preserve"> </w:t>
      </w:r>
      <w:r>
        <w:rPr>
          <w:i/>
        </w:rPr>
        <w:t>emissions</w:t>
      </w:r>
      <w:r>
        <w:rPr>
          <w:i/>
          <w:spacing w:val="1"/>
        </w:rPr>
        <w:t xml:space="preserve"> </w:t>
      </w:r>
      <w:r>
        <w:rPr>
          <w:i/>
        </w:rPr>
        <w:t>de</w:t>
      </w:r>
      <w:r>
        <w:rPr>
          <w:i/>
          <w:spacing w:val="1"/>
        </w:rPr>
        <w:t xml:space="preserve"> </w:t>
      </w:r>
      <w:r>
        <w:t>del</w:t>
      </w:r>
      <w:r>
        <w:rPr>
          <w:spacing w:val="1"/>
        </w:rPr>
        <w:t xml:space="preserve"> </w:t>
      </w:r>
      <w:r>
        <w:rPr>
          <w:i/>
        </w:rPr>
        <w:t>Joint</w:t>
      </w:r>
      <w:r>
        <w:rPr>
          <w:i/>
          <w:spacing w:val="1"/>
        </w:rPr>
        <w:t xml:space="preserve"> </w:t>
      </w:r>
      <w:r>
        <w:rPr>
          <w:i/>
        </w:rPr>
        <w:t>Research</w:t>
      </w:r>
      <w:r>
        <w:rPr>
          <w:i/>
          <w:spacing w:val="-4"/>
        </w:rPr>
        <w:t xml:space="preserve"> </w:t>
      </w:r>
      <w:r>
        <w:rPr>
          <w:i/>
        </w:rPr>
        <w:t xml:space="preserve">Centre </w:t>
      </w:r>
      <w:r>
        <w:t>(JRC), as</w:t>
      </w:r>
      <w:r>
        <w:rPr>
          <w:spacing w:val="-1"/>
        </w:rPr>
        <w:t xml:space="preserve"> </w:t>
      </w:r>
      <w:r>
        <w:t>fontes</w:t>
      </w:r>
      <w:r>
        <w:rPr>
          <w:spacing w:val="-3"/>
        </w:rPr>
        <w:t xml:space="preserve"> </w:t>
      </w:r>
      <w:r>
        <w:t>citadas</w:t>
      </w:r>
      <w:r>
        <w:rPr>
          <w:spacing w:val="-3"/>
        </w:rPr>
        <w:t xml:space="preserve"> </w:t>
      </w:r>
      <w:r>
        <w:t>nel</w:t>
      </w:r>
      <w:r>
        <w:rPr>
          <w:spacing w:val="-1"/>
        </w:rPr>
        <w:t xml:space="preserve"> </w:t>
      </w:r>
      <w:r>
        <w:t>e</w:t>
      </w:r>
      <w:r>
        <w:rPr>
          <w:spacing w:val="-2"/>
        </w:rPr>
        <w:t xml:space="preserve"> </w:t>
      </w:r>
      <w:r>
        <w:t>os</w:t>
      </w:r>
      <w:r>
        <w:rPr>
          <w:spacing w:val="-3"/>
        </w:rPr>
        <w:t xml:space="preserve"> </w:t>
      </w:r>
      <w:r>
        <w:t>documentos do proxecto</w:t>
      </w:r>
      <w:r>
        <w:rPr>
          <w:spacing w:val="1"/>
        </w:rPr>
        <w:t xml:space="preserve"> </w:t>
      </w:r>
      <w:r>
        <w:t>Bio</w:t>
      </w:r>
      <w:r>
        <w:t>grace.</w:t>
      </w:r>
    </w:p>
    <w:p w:rsidR="00A95D88" w:rsidRDefault="008F3513">
      <w:pPr>
        <w:pStyle w:val="Textoindependiente"/>
        <w:spacing w:before="123"/>
        <w:ind w:left="238"/>
        <w:jc w:val="both"/>
      </w:pPr>
      <w:r>
        <w:t>Este</w:t>
      </w:r>
      <w:r>
        <w:rPr>
          <w:spacing w:val="-4"/>
        </w:rPr>
        <w:t xml:space="preserve"> </w:t>
      </w:r>
      <w:r>
        <w:t>cálculo</w:t>
      </w:r>
      <w:r>
        <w:rPr>
          <w:spacing w:val="-3"/>
        </w:rPr>
        <w:t xml:space="preserve"> </w:t>
      </w:r>
      <w:r>
        <w:t>deberá</w:t>
      </w:r>
      <w:r>
        <w:rPr>
          <w:spacing w:val="-4"/>
        </w:rPr>
        <w:t xml:space="preserve"> </w:t>
      </w:r>
      <w:r>
        <w:t>ser</w:t>
      </w:r>
      <w:r>
        <w:rPr>
          <w:spacing w:val="-4"/>
        </w:rPr>
        <w:t xml:space="preserve"> </w:t>
      </w:r>
      <w:r>
        <w:t>certificado por</w:t>
      </w:r>
      <w:r>
        <w:rPr>
          <w:spacing w:val="-1"/>
        </w:rPr>
        <w:t xml:space="preserve"> </w:t>
      </w:r>
      <w:r>
        <w:t>un</w:t>
      </w:r>
      <w:r>
        <w:rPr>
          <w:spacing w:val="-4"/>
        </w:rPr>
        <w:t xml:space="preserve"> </w:t>
      </w:r>
      <w:r>
        <w:t>técnico competente</w:t>
      </w:r>
      <w:r>
        <w:rPr>
          <w:spacing w:val="-3"/>
        </w:rPr>
        <w:t xml:space="preserve"> </w:t>
      </w:r>
      <w:r>
        <w:t>polo</w:t>
      </w:r>
      <w:r>
        <w:rPr>
          <w:spacing w:val="-1"/>
        </w:rPr>
        <w:t xml:space="preserve"> </w:t>
      </w:r>
      <w:r>
        <w:t>provedor</w:t>
      </w:r>
      <w:r>
        <w:rPr>
          <w:spacing w:val="-1"/>
        </w:rPr>
        <w:t xml:space="preserve"> </w:t>
      </w:r>
      <w:r>
        <w:t>de combustible.</w:t>
      </w:r>
    </w:p>
    <w:p w:rsidR="00A95D88" w:rsidRDefault="008F3513">
      <w:pPr>
        <w:pStyle w:val="Textoindependiente"/>
        <w:spacing w:before="161" w:line="276" w:lineRule="auto"/>
        <w:ind w:left="238" w:right="485"/>
        <w:jc w:val="both"/>
      </w:pPr>
      <w:r>
        <w:t>De conformidade co punto 5 do anexo VI, as emisións procedentes da extracción, recollida ou cultivo</w:t>
      </w:r>
      <w:r>
        <w:rPr>
          <w:spacing w:val="1"/>
        </w:rPr>
        <w:t xml:space="preserve"> </w:t>
      </w:r>
      <w:r>
        <w:rPr>
          <w:position w:val="2"/>
        </w:rPr>
        <w:t>de materias primas, e</w:t>
      </w:r>
      <w:r>
        <w:rPr>
          <w:sz w:val="14"/>
        </w:rPr>
        <w:t>ec</w:t>
      </w:r>
      <w:r>
        <w:rPr>
          <w:position w:val="2"/>
        </w:rPr>
        <w:t>, incluirán as emisións do propio proceso de extracción, recolección ou cultivo;</w:t>
      </w:r>
      <w:r>
        <w:rPr>
          <w:spacing w:val="-47"/>
          <w:position w:val="2"/>
        </w:rPr>
        <w:t xml:space="preserve"> </w:t>
      </w:r>
      <w:r>
        <w:t>a recollida, secado e almacenamento de materias primas; dos residuos e perdas, e da produción de</w:t>
      </w:r>
      <w:r>
        <w:rPr>
          <w:spacing w:val="1"/>
        </w:rPr>
        <w:t xml:space="preserve"> </w:t>
      </w:r>
      <w:r>
        <w:t>substancias químicas ou produtos empregados na extracción ou cultivo. As estim</w:t>
      </w:r>
      <w:r>
        <w:t>acións das emisións</w:t>
      </w:r>
      <w:r>
        <w:rPr>
          <w:spacing w:val="1"/>
        </w:rPr>
        <w:t xml:space="preserve"> </w:t>
      </w:r>
      <w:r>
        <w:rPr>
          <w:spacing w:val="-1"/>
        </w:rPr>
        <w:t>derivadas</w:t>
      </w:r>
      <w:r>
        <w:rPr>
          <w:spacing w:val="-11"/>
        </w:rPr>
        <w:t xml:space="preserve"> </w:t>
      </w:r>
      <w:r>
        <w:rPr>
          <w:spacing w:val="-1"/>
        </w:rPr>
        <w:t>do</w:t>
      </w:r>
      <w:r>
        <w:rPr>
          <w:spacing w:val="-8"/>
        </w:rPr>
        <w:t xml:space="preserve"> </w:t>
      </w:r>
      <w:r>
        <w:rPr>
          <w:spacing w:val="-1"/>
        </w:rPr>
        <w:t>cultivo</w:t>
      </w:r>
      <w:r>
        <w:rPr>
          <w:spacing w:val="-8"/>
        </w:rPr>
        <w:t xml:space="preserve"> </w:t>
      </w:r>
      <w:r>
        <w:t>e</w:t>
      </w:r>
      <w:r>
        <w:rPr>
          <w:spacing w:val="-11"/>
        </w:rPr>
        <w:t xml:space="preserve"> </w:t>
      </w:r>
      <w:r>
        <w:t>da</w:t>
      </w:r>
      <w:r>
        <w:rPr>
          <w:spacing w:val="-10"/>
        </w:rPr>
        <w:t xml:space="preserve"> </w:t>
      </w:r>
      <w:r>
        <w:t>explotación</w:t>
      </w:r>
      <w:r>
        <w:rPr>
          <w:spacing w:val="-10"/>
        </w:rPr>
        <w:t xml:space="preserve"> </w:t>
      </w:r>
      <w:r>
        <w:t>de</w:t>
      </w:r>
      <w:r>
        <w:rPr>
          <w:spacing w:val="-9"/>
        </w:rPr>
        <w:t xml:space="preserve"> </w:t>
      </w:r>
      <w:r>
        <w:t>biomasa</w:t>
      </w:r>
      <w:r>
        <w:rPr>
          <w:spacing w:val="-11"/>
        </w:rPr>
        <w:t xml:space="preserve"> </w:t>
      </w:r>
      <w:r>
        <w:t>forestal</w:t>
      </w:r>
      <w:r>
        <w:rPr>
          <w:spacing w:val="-10"/>
        </w:rPr>
        <w:t xml:space="preserve"> </w:t>
      </w:r>
      <w:r>
        <w:t>poderán</w:t>
      </w:r>
      <w:r>
        <w:rPr>
          <w:spacing w:val="-12"/>
        </w:rPr>
        <w:t xml:space="preserve"> </w:t>
      </w:r>
      <w:r>
        <w:t>elaborarse</w:t>
      </w:r>
      <w:r>
        <w:rPr>
          <w:spacing w:val="-11"/>
        </w:rPr>
        <w:t xml:space="preserve"> </w:t>
      </w:r>
      <w:r>
        <w:t>a</w:t>
      </w:r>
      <w:r>
        <w:rPr>
          <w:spacing w:val="-10"/>
        </w:rPr>
        <w:t xml:space="preserve"> </w:t>
      </w:r>
      <w:r>
        <w:t>partir</w:t>
      </w:r>
      <w:r>
        <w:rPr>
          <w:spacing w:val="-10"/>
        </w:rPr>
        <w:t xml:space="preserve"> </w:t>
      </w:r>
      <w:r>
        <w:t>de</w:t>
      </w:r>
      <w:r>
        <w:rPr>
          <w:spacing w:val="-8"/>
        </w:rPr>
        <w:t xml:space="preserve"> </w:t>
      </w:r>
      <w:r>
        <w:t>tales</w:t>
      </w:r>
      <w:r>
        <w:rPr>
          <w:spacing w:val="-12"/>
        </w:rPr>
        <w:t xml:space="preserve"> </w:t>
      </w:r>
      <w:r>
        <w:t>emisións</w:t>
      </w:r>
      <w:r>
        <w:rPr>
          <w:spacing w:val="-48"/>
        </w:rPr>
        <w:t xml:space="preserve"> </w:t>
      </w:r>
      <w:r>
        <w:t>calculadas</w:t>
      </w:r>
      <w:r>
        <w:rPr>
          <w:spacing w:val="-1"/>
        </w:rPr>
        <w:t xml:space="preserve"> </w:t>
      </w:r>
      <w:r>
        <w:t>para</w:t>
      </w:r>
      <w:r>
        <w:rPr>
          <w:spacing w:val="-1"/>
        </w:rPr>
        <w:t xml:space="preserve"> </w:t>
      </w:r>
      <w:r>
        <w:t>zonas</w:t>
      </w:r>
      <w:r>
        <w:rPr>
          <w:spacing w:val="-1"/>
        </w:rPr>
        <w:t xml:space="preserve"> </w:t>
      </w:r>
      <w:r>
        <w:t>xeográficas</w:t>
      </w:r>
      <w:r>
        <w:rPr>
          <w:spacing w:val="-1"/>
        </w:rPr>
        <w:t xml:space="preserve"> </w:t>
      </w:r>
      <w:r>
        <w:t>a nivel</w:t>
      </w:r>
      <w:r>
        <w:rPr>
          <w:spacing w:val="-1"/>
        </w:rPr>
        <w:t xml:space="preserve"> </w:t>
      </w:r>
      <w:r>
        <w:t>nacional,</w:t>
      </w:r>
      <w:r>
        <w:rPr>
          <w:spacing w:val="-4"/>
        </w:rPr>
        <w:t xml:space="preserve"> </w:t>
      </w:r>
      <w:r>
        <w:t>como</w:t>
      </w:r>
      <w:r>
        <w:rPr>
          <w:spacing w:val="-2"/>
        </w:rPr>
        <w:t xml:space="preserve"> </w:t>
      </w:r>
      <w:r>
        <w:t>alternativa</w:t>
      </w:r>
      <w:r>
        <w:rPr>
          <w:spacing w:val="-4"/>
        </w:rPr>
        <w:t xml:space="preserve"> </w:t>
      </w:r>
      <w:r>
        <w:t>á</w:t>
      </w:r>
      <w:r>
        <w:rPr>
          <w:spacing w:val="-1"/>
        </w:rPr>
        <w:t xml:space="preserve"> </w:t>
      </w:r>
      <w:r>
        <w:t>utilización</w:t>
      </w:r>
      <w:r>
        <w:rPr>
          <w:spacing w:val="-5"/>
        </w:rPr>
        <w:t xml:space="preserve"> </w:t>
      </w:r>
      <w:r>
        <w:t>de valores</w:t>
      </w:r>
      <w:r>
        <w:rPr>
          <w:spacing w:val="-1"/>
        </w:rPr>
        <w:t xml:space="preserve"> </w:t>
      </w:r>
      <w:r>
        <w:t>reais.</w:t>
      </w:r>
    </w:p>
    <w:p w:rsidR="00A95D88" w:rsidRDefault="008F3513">
      <w:pPr>
        <w:pStyle w:val="Textoindependiente"/>
        <w:spacing w:before="120" w:line="276" w:lineRule="auto"/>
        <w:ind w:left="238" w:right="484"/>
        <w:jc w:val="both"/>
      </w:pPr>
      <w:r>
        <w:t>Tal e como se indica no punto 1</w:t>
      </w:r>
      <w:r>
        <w:t>8, considerarase que os residuos e refugallos, incluídas as copas de</w:t>
      </w:r>
      <w:r>
        <w:rPr>
          <w:spacing w:val="1"/>
        </w:rPr>
        <w:t xml:space="preserve"> </w:t>
      </w:r>
      <w:r>
        <w:t>árbores</w:t>
      </w:r>
      <w:r>
        <w:rPr>
          <w:spacing w:val="1"/>
        </w:rPr>
        <w:t xml:space="preserve"> </w:t>
      </w:r>
      <w:r>
        <w:t>e</w:t>
      </w:r>
      <w:r>
        <w:rPr>
          <w:spacing w:val="1"/>
        </w:rPr>
        <w:t xml:space="preserve"> </w:t>
      </w:r>
      <w:r>
        <w:t>pólas,</w:t>
      </w:r>
      <w:r>
        <w:rPr>
          <w:spacing w:val="1"/>
        </w:rPr>
        <w:t xml:space="preserve"> </w:t>
      </w:r>
      <w:r>
        <w:t>a</w:t>
      </w:r>
      <w:r>
        <w:rPr>
          <w:spacing w:val="1"/>
        </w:rPr>
        <w:t xml:space="preserve"> </w:t>
      </w:r>
      <w:r>
        <w:t>palla,</w:t>
      </w:r>
      <w:r>
        <w:rPr>
          <w:spacing w:val="1"/>
        </w:rPr>
        <w:t xml:space="preserve"> </w:t>
      </w:r>
      <w:r>
        <w:t>a</w:t>
      </w:r>
      <w:r>
        <w:rPr>
          <w:spacing w:val="1"/>
        </w:rPr>
        <w:t xml:space="preserve"> </w:t>
      </w:r>
      <w:r>
        <w:t>casca,</w:t>
      </w:r>
      <w:r>
        <w:rPr>
          <w:spacing w:val="1"/>
        </w:rPr>
        <w:t xml:space="preserve"> </w:t>
      </w:r>
      <w:r>
        <w:t>peladuras</w:t>
      </w:r>
      <w:r>
        <w:rPr>
          <w:spacing w:val="1"/>
        </w:rPr>
        <w:t xml:space="preserve"> </w:t>
      </w:r>
      <w:r>
        <w:t>e</w:t>
      </w:r>
      <w:r>
        <w:rPr>
          <w:spacing w:val="1"/>
        </w:rPr>
        <w:t xml:space="preserve"> </w:t>
      </w:r>
      <w:r>
        <w:t>casca</w:t>
      </w:r>
      <w:r>
        <w:rPr>
          <w:spacing w:val="1"/>
        </w:rPr>
        <w:t xml:space="preserve"> </w:t>
      </w:r>
      <w:r>
        <w:t>de</w:t>
      </w:r>
      <w:r>
        <w:rPr>
          <w:spacing w:val="1"/>
        </w:rPr>
        <w:t xml:space="preserve"> </w:t>
      </w:r>
      <w:r>
        <w:t>froitos</w:t>
      </w:r>
      <w:r>
        <w:rPr>
          <w:spacing w:val="1"/>
        </w:rPr>
        <w:t xml:space="preserve"> </w:t>
      </w:r>
      <w:r>
        <w:t>secos,</w:t>
      </w:r>
      <w:r>
        <w:rPr>
          <w:spacing w:val="1"/>
        </w:rPr>
        <w:t xml:space="preserve"> </w:t>
      </w:r>
      <w:r>
        <w:t>así</w:t>
      </w:r>
      <w:r>
        <w:rPr>
          <w:spacing w:val="1"/>
        </w:rPr>
        <w:t xml:space="preserve"> </w:t>
      </w:r>
      <w:r>
        <w:t>como</w:t>
      </w:r>
      <w:r>
        <w:rPr>
          <w:spacing w:val="1"/>
        </w:rPr>
        <w:t xml:space="preserve"> </w:t>
      </w:r>
      <w:r>
        <w:t>os</w:t>
      </w:r>
      <w:r>
        <w:rPr>
          <w:spacing w:val="1"/>
        </w:rPr>
        <w:t xml:space="preserve"> </w:t>
      </w:r>
      <w:r>
        <w:t>residuos</w:t>
      </w:r>
      <w:r>
        <w:rPr>
          <w:spacing w:val="1"/>
        </w:rPr>
        <w:t xml:space="preserve"> </w:t>
      </w:r>
      <w:r>
        <w:t>da</w:t>
      </w:r>
      <w:r>
        <w:rPr>
          <w:spacing w:val="1"/>
        </w:rPr>
        <w:t xml:space="preserve"> </w:t>
      </w:r>
      <w:r>
        <w:t>transformación, incluída a glicerina en bruto (sen refinar) e o bagazo, son materiais sen emisións de</w:t>
      </w:r>
      <w:r>
        <w:rPr>
          <w:spacing w:val="1"/>
        </w:rPr>
        <w:t xml:space="preserve"> </w:t>
      </w:r>
      <w:r>
        <w:t>gases de efecto invernadoiro no ciclo de vida ata a súa recollida, con independencia de que se</w:t>
      </w:r>
      <w:r>
        <w:rPr>
          <w:spacing w:val="1"/>
        </w:rPr>
        <w:t xml:space="preserve"> </w:t>
      </w:r>
      <w:r>
        <w:t xml:space="preserve">transformen en produtos intermedios antes de transformarse </w:t>
      </w:r>
      <w:r>
        <w:t>no produto final. Así, para todas estas</w:t>
      </w:r>
      <w:r>
        <w:rPr>
          <w:spacing w:val="1"/>
        </w:rPr>
        <w:t xml:space="preserve"> </w:t>
      </w:r>
      <w:r>
        <w:rPr>
          <w:position w:val="2"/>
        </w:rPr>
        <w:t>materias</w:t>
      </w:r>
      <w:r>
        <w:rPr>
          <w:spacing w:val="-1"/>
          <w:position w:val="2"/>
        </w:rPr>
        <w:t xml:space="preserve"> </w:t>
      </w:r>
      <w:r>
        <w:rPr>
          <w:position w:val="2"/>
        </w:rPr>
        <w:t>primas,</w:t>
      </w:r>
      <w:r>
        <w:rPr>
          <w:spacing w:val="-2"/>
          <w:position w:val="2"/>
        </w:rPr>
        <w:t xml:space="preserve"> </w:t>
      </w:r>
      <w:r>
        <w:rPr>
          <w:position w:val="2"/>
        </w:rPr>
        <w:t>o</w:t>
      </w:r>
      <w:r>
        <w:rPr>
          <w:spacing w:val="-1"/>
          <w:position w:val="2"/>
        </w:rPr>
        <w:t xml:space="preserve"> </w:t>
      </w:r>
      <w:r>
        <w:rPr>
          <w:position w:val="2"/>
        </w:rPr>
        <w:t>termo</w:t>
      </w:r>
      <w:r>
        <w:rPr>
          <w:spacing w:val="1"/>
          <w:position w:val="2"/>
        </w:rPr>
        <w:t xml:space="preserve"> </w:t>
      </w:r>
      <w:r>
        <w:rPr>
          <w:position w:val="2"/>
        </w:rPr>
        <w:t>e</w:t>
      </w:r>
      <w:r>
        <w:rPr>
          <w:sz w:val="14"/>
        </w:rPr>
        <w:t>ec</w:t>
      </w:r>
      <w:r>
        <w:rPr>
          <w:spacing w:val="20"/>
          <w:sz w:val="14"/>
        </w:rPr>
        <w:t xml:space="preserve"> </w:t>
      </w:r>
      <w:r>
        <w:rPr>
          <w:position w:val="2"/>
        </w:rPr>
        <w:t>é</w:t>
      </w:r>
      <w:r>
        <w:rPr>
          <w:spacing w:val="1"/>
          <w:position w:val="2"/>
        </w:rPr>
        <w:t xml:space="preserve"> </w:t>
      </w:r>
      <w:r>
        <w:rPr>
          <w:position w:val="2"/>
        </w:rPr>
        <w:t>cero.</w:t>
      </w:r>
    </w:p>
    <w:p w:rsidR="00A95D88" w:rsidRDefault="008F3513">
      <w:pPr>
        <w:pStyle w:val="Textoindependiente"/>
        <w:spacing w:before="120" w:line="276" w:lineRule="auto"/>
        <w:ind w:left="238" w:right="484"/>
        <w:jc w:val="both"/>
      </w:pPr>
      <w:r>
        <w:rPr>
          <w:position w:val="2"/>
        </w:rPr>
        <w:t>Segundo</w:t>
      </w:r>
      <w:r>
        <w:rPr>
          <w:spacing w:val="-3"/>
          <w:position w:val="2"/>
        </w:rPr>
        <w:t xml:space="preserve"> </w:t>
      </w:r>
      <w:r>
        <w:rPr>
          <w:position w:val="2"/>
        </w:rPr>
        <w:t>o</w:t>
      </w:r>
      <w:r>
        <w:rPr>
          <w:spacing w:val="-4"/>
          <w:position w:val="2"/>
        </w:rPr>
        <w:t xml:space="preserve"> </w:t>
      </w:r>
      <w:r>
        <w:rPr>
          <w:position w:val="2"/>
        </w:rPr>
        <w:t>establecido</w:t>
      </w:r>
      <w:r>
        <w:rPr>
          <w:spacing w:val="-2"/>
          <w:position w:val="2"/>
        </w:rPr>
        <w:t xml:space="preserve"> </w:t>
      </w:r>
      <w:r>
        <w:rPr>
          <w:position w:val="2"/>
        </w:rPr>
        <w:t>no</w:t>
      </w:r>
      <w:r>
        <w:rPr>
          <w:spacing w:val="-3"/>
          <w:position w:val="2"/>
        </w:rPr>
        <w:t xml:space="preserve"> </w:t>
      </w:r>
      <w:r>
        <w:rPr>
          <w:position w:val="2"/>
        </w:rPr>
        <w:t>punto</w:t>
      </w:r>
      <w:r>
        <w:rPr>
          <w:spacing w:val="-2"/>
          <w:position w:val="2"/>
        </w:rPr>
        <w:t xml:space="preserve"> </w:t>
      </w:r>
      <w:r>
        <w:rPr>
          <w:position w:val="2"/>
        </w:rPr>
        <w:t>11,</w:t>
      </w:r>
      <w:r>
        <w:rPr>
          <w:spacing w:val="-3"/>
          <w:position w:val="2"/>
        </w:rPr>
        <w:t xml:space="preserve"> </w:t>
      </w:r>
      <w:r>
        <w:rPr>
          <w:position w:val="2"/>
        </w:rPr>
        <w:t>as</w:t>
      </w:r>
      <w:r>
        <w:rPr>
          <w:spacing w:val="-6"/>
          <w:position w:val="2"/>
        </w:rPr>
        <w:t xml:space="preserve"> </w:t>
      </w:r>
      <w:r>
        <w:rPr>
          <w:position w:val="2"/>
        </w:rPr>
        <w:t>emisións</w:t>
      </w:r>
      <w:r>
        <w:rPr>
          <w:spacing w:val="-7"/>
          <w:position w:val="2"/>
        </w:rPr>
        <w:t xml:space="preserve"> </w:t>
      </w:r>
      <w:r>
        <w:rPr>
          <w:position w:val="2"/>
        </w:rPr>
        <w:t>derivadas</w:t>
      </w:r>
      <w:r>
        <w:rPr>
          <w:spacing w:val="-3"/>
          <w:position w:val="2"/>
        </w:rPr>
        <w:t xml:space="preserve"> </w:t>
      </w:r>
      <w:r>
        <w:rPr>
          <w:position w:val="2"/>
        </w:rPr>
        <w:t>da</w:t>
      </w:r>
      <w:r>
        <w:rPr>
          <w:spacing w:val="-3"/>
          <w:position w:val="2"/>
        </w:rPr>
        <w:t xml:space="preserve"> </w:t>
      </w:r>
      <w:r>
        <w:rPr>
          <w:position w:val="2"/>
        </w:rPr>
        <w:t>transformación,</w:t>
      </w:r>
      <w:r>
        <w:rPr>
          <w:spacing w:val="-5"/>
          <w:position w:val="2"/>
        </w:rPr>
        <w:t xml:space="preserve"> </w:t>
      </w:r>
      <w:r>
        <w:rPr>
          <w:position w:val="2"/>
        </w:rPr>
        <w:t>e</w:t>
      </w:r>
      <w:r>
        <w:rPr>
          <w:sz w:val="14"/>
        </w:rPr>
        <w:t>p,</w:t>
      </w:r>
      <w:r>
        <w:rPr>
          <w:spacing w:val="-5"/>
          <w:sz w:val="14"/>
        </w:rPr>
        <w:t xml:space="preserve"> </w:t>
      </w:r>
      <w:r>
        <w:rPr>
          <w:position w:val="2"/>
        </w:rPr>
        <w:t>incluirán</w:t>
      </w:r>
      <w:r>
        <w:rPr>
          <w:spacing w:val="-4"/>
          <w:position w:val="2"/>
        </w:rPr>
        <w:t xml:space="preserve"> </w:t>
      </w:r>
      <w:r>
        <w:rPr>
          <w:position w:val="2"/>
        </w:rPr>
        <w:t>as</w:t>
      </w:r>
      <w:r>
        <w:rPr>
          <w:spacing w:val="-4"/>
          <w:position w:val="2"/>
        </w:rPr>
        <w:t xml:space="preserve"> </w:t>
      </w:r>
      <w:r>
        <w:rPr>
          <w:position w:val="2"/>
        </w:rPr>
        <w:t>emisións</w:t>
      </w:r>
      <w:r>
        <w:rPr>
          <w:spacing w:val="-47"/>
          <w:position w:val="2"/>
        </w:rPr>
        <w:t xml:space="preserve"> </w:t>
      </w:r>
      <w:r>
        <w:t>derivadas</w:t>
      </w:r>
      <w:r>
        <w:rPr>
          <w:spacing w:val="-4"/>
        </w:rPr>
        <w:t xml:space="preserve"> </w:t>
      </w:r>
      <w:r>
        <w:t>da</w:t>
      </w:r>
      <w:r>
        <w:rPr>
          <w:spacing w:val="-7"/>
        </w:rPr>
        <w:t xml:space="preserve"> </w:t>
      </w:r>
      <w:r>
        <w:t>propia</w:t>
      </w:r>
      <w:r>
        <w:rPr>
          <w:spacing w:val="-6"/>
        </w:rPr>
        <w:t xml:space="preserve"> </w:t>
      </w:r>
      <w:r>
        <w:t>transformación,</w:t>
      </w:r>
      <w:r>
        <w:rPr>
          <w:spacing w:val="-4"/>
        </w:rPr>
        <w:t xml:space="preserve"> </w:t>
      </w:r>
      <w:r>
        <w:t>procedentes</w:t>
      </w:r>
      <w:r>
        <w:rPr>
          <w:spacing w:val="-5"/>
        </w:rPr>
        <w:t xml:space="preserve"> </w:t>
      </w:r>
      <w:r>
        <w:t>de</w:t>
      </w:r>
      <w:r>
        <w:rPr>
          <w:spacing w:val="-4"/>
        </w:rPr>
        <w:t xml:space="preserve"> </w:t>
      </w:r>
      <w:r>
        <w:t>residuos</w:t>
      </w:r>
      <w:r>
        <w:rPr>
          <w:spacing w:val="-7"/>
        </w:rPr>
        <w:t xml:space="preserve"> </w:t>
      </w:r>
      <w:r>
        <w:t>e</w:t>
      </w:r>
      <w:r>
        <w:rPr>
          <w:spacing w:val="-3"/>
        </w:rPr>
        <w:t xml:space="preserve"> </w:t>
      </w:r>
      <w:r>
        <w:t>perdas,</w:t>
      </w:r>
      <w:r>
        <w:rPr>
          <w:spacing w:val="-7"/>
        </w:rPr>
        <w:t xml:space="preserve"> </w:t>
      </w:r>
      <w:r>
        <w:t>e</w:t>
      </w:r>
      <w:r>
        <w:rPr>
          <w:spacing w:val="-3"/>
        </w:rPr>
        <w:t xml:space="preserve"> </w:t>
      </w:r>
      <w:r>
        <w:t>da</w:t>
      </w:r>
      <w:r>
        <w:rPr>
          <w:spacing w:val="-4"/>
        </w:rPr>
        <w:t xml:space="preserve"> </w:t>
      </w:r>
      <w:r>
        <w:t>produción</w:t>
      </w:r>
      <w:r>
        <w:rPr>
          <w:spacing w:val="-5"/>
        </w:rPr>
        <w:t xml:space="preserve"> </w:t>
      </w:r>
      <w:r>
        <w:t>de</w:t>
      </w:r>
      <w:r>
        <w:rPr>
          <w:spacing w:val="-5"/>
        </w:rPr>
        <w:t xml:space="preserve"> </w:t>
      </w:r>
      <w:r>
        <w:t>substancias</w:t>
      </w:r>
      <w:r>
        <w:rPr>
          <w:spacing w:val="-47"/>
        </w:rPr>
        <w:t xml:space="preserve"> </w:t>
      </w:r>
      <w:r>
        <w:t>químicas ou produtos utilizados na transformación, incluídas as emisións de CO2 correspondentes ao</w:t>
      </w:r>
      <w:r>
        <w:rPr>
          <w:spacing w:val="1"/>
        </w:rPr>
        <w:t xml:space="preserve"> </w:t>
      </w:r>
      <w:r>
        <w:rPr>
          <w:spacing w:val="-1"/>
        </w:rPr>
        <w:t>contido</w:t>
      </w:r>
      <w:r>
        <w:rPr>
          <w:spacing w:val="-11"/>
        </w:rPr>
        <w:t xml:space="preserve"> </w:t>
      </w:r>
      <w:r>
        <w:rPr>
          <w:spacing w:val="-1"/>
        </w:rPr>
        <w:t>de</w:t>
      </w:r>
      <w:r>
        <w:rPr>
          <w:spacing w:val="-11"/>
        </w:rPr>
        <w:t xml:space="preserve"> </w:t>
      </w:r>
      <w:r>
        <w:rPr>
          <w:spacing w:val="-1"/>
        </w:rPr>
        <w:t>carbono</w:t>
      </w:r>
      <w:r>
        <w:rPr>
          <w:spacing w:val="-11"/>
        </w:rPr>
        <w:t xml:space="preserve"> </w:t>
      </w:r>
      <w:r>
        <w:t>dos</w:t>
      </w:r>
      <w:r>
        <w:rPr>
          <w:spacing w:val="-12"/>
        </w:rPr>
        <w:t xml:space="preserve"> </w:t>
      </w:r>
      <w:r>
        <w:t>insumos</w:t>
      </w:r>
      <w:r>
        <w:rPr>
          <w:spacing w:val="-12"/>
        </w:rPr>
        <w:t xml:space="preserve"> </w:t>
      </w:r>
      <w:r>
        <w:t>fósiles,</w:t>
      </w:r>
      <w:r>
        <w:rPr>
          <w:spacing w:val="-11"/>
        </w:rPr>
        <w:t xml:space="preserve"> </w:t>
      </w:r>
      <w:r>
        <w:t>producidos</w:t>
      </w:r>
      <w:r>
        <w:rPr>
          <w:spacing w:val="-12"/>
        </w:rPr>
        <w:t xml:space="preserve"> </w:t>
      </w:r>
      <w:r>
        <w:t>ou</w:t>
      </w:r>
      <w:r>
        <w:rPr>
          <w:spacing w:val="-9"/>
        </w:rPr>
        <w:t xml:space="preserve"> </w:t>
      </w:r>
      <w:r>
        <w:t>non</w:t>
      </w:r>
      <w:r>
        <w:rPr>
          <w:spacing w:val="-10"/>
        </w:rPr>
        <w:t xml:space="preserve"> </w:t>
      </w:r>
      <w:r>
        <w:t>pola</w:t>
      </w:r>
      <w:r>
        <w:rPr>
          <w:spacing w:val="-12"/>
        </w:rPr>
        <w:t xml:space="preserve"> </w:t>
      </w:r>
      <w:r>
        <w:t>combustión</w:t>
      </w:r>
      <w:r>
        <w:rPr>
          <w:spacing w:val="-10"/>
        </w:rPr>
        <w:t xml:space="preserve"> </w:t>
      </w:r>
      <w:r>
        <w:t>destes</w:t>
      </w:r>
      <w:r>
        <w:rPr>
          <w:spacing w:val="-9"/>
        </w:rPr>
        <w:t xml:space="preserve"> </w:t>
      </w:r>
      <w:r>
        <w:t>durante</w:t>
      </w:r>
      <w:r>
        <w:rPr>
          <w:spacing w:val="-13"/>
        </w:rPr>
        <w:t xml:space="preserve"> </w:t>
      </w:r>
      <w:r>
        <w:t>o</w:t>
      </w:r>
      <w:r>
        <w:rPr>
          <w:spacing w:val="-8"/>
        </w:rPr>
        <w:t xml:space="preserve"> </w:t>
      </w:r>
      <w:r>
        <w:t>proceso.</w:t>
      </w:r>
    </w:p>
    <w:p w:rsidR="00A95D88" w:rsidRDefault="00A95D88">
      <w:pPr>
        <w:spacing w:line="276" w:lineRule="auto"/>
        <w:jc w:val="both"/>
        <w:sectPr w:rsidR="00A95D88">
          <w:pgSz w:w="11920" w:h="16850"/>
          <w:pgMar w:top="1620" w:right="920" w:bottom="960" w:left="1180" w:header="657" w:footer="763" w:gutter="0"/>
          <w:cols w:space="720"/>
        </w:sectPr>
      </w:pPr>
    </w:p>
    <w:p w:rsidR="00A95D88" w:rsidRDefault="00A95D88">
      <w:pPr>
        <w:pStyle w:val="Textoindependiente"/>
        <w:spacing w:before="9"/>
        <w:rPr>
          <w:sz w:val="18"/>
        </w:rPr>
      </w:pPr>
    </w:p>
    <w:p w:rsidR="00A95D88" w:rsidRDefault="008F3513">
      <w:pPr>
        <w:pStyle w:val="Textoindependiente"/>
        <w:spacing w:before="56" w:line="276" w:lineRule="auto"/>
        <w:ind w:left="238" w:right="485"/>
        <w:jc w:val="both"/>
      </w:pPr>
      <w:r>
        <w:t>Para calcular</w:t>
      </w:r>
      <w:r>
        <w:t xml:space="preserve"> o consumo de electricidade non producida na instalación de produción de combustibles</w:t>
      </w:r>
      <w:r>
        <w:rPr>
          <w:spacing w:val="1"/>
        </w:rPr>
        <w:t xml:space="preserve"> </w:t>
      </w:r>
      <w:r>
        <w:t>de biomasa sólida ou gasosa, considerarase que a intensidade das emisións de gases de efecto</w:t>
      </w:r>
      <w:r>
        <w:rPr>
          <w:spacing w:val="1"/>
        </w:rPr>
        <w:t xml:space="preserve"> </w:t>
      </w:r>
      <w:r>
        <w:t>invernadoiro procedentes da produción e distribución desa electricidade é igual á intensidade media</w:t>
      </w:r>
      <w:r>
        <w:rPr>
          <w:spacing w:val="1"/>
        </w:rPr>
        <w:t xml:space="preserve"> </w:t>
      </w:r>
      <w:r>
        <w:t>das emisións procedentes da produción e distribución de electricidade nunha rexión determinada.</w:t>
      </w:r>
      <w:r>
        <w:rPr>
          <w:spacing w:val="1"/>
        </w:rPr>
        <w:t xml:space="preserve"> </w:t>
      </w:r>
      <w:r>
        <w:t xml:space="preserve">Como excepción a esta regra, os produtores poderán utilizar </w:t>
      </w:r>
      <w:r>
        <w:t>un valor medio para a electricidade</w:t>
      </w:r>
      <w:r>
        <w:rPr>
          <w:spacing w:val="1"/>
        </w:rPr>
        <w:t xml:space="preserve"> </w:t>
      </w:r>
      <w:r>
        <w:t>producida nunha determinada instalación de produción de electricidade, se a devandita instalación</w:t>
      </w:r>
      <w:r>
        <w:rPr>
          <w:spacing w:val="1"/>
        </w:rPr>
        <w:t xml:space="preserve"> </w:t>
      </w:r>
      <w:r>
        <w:t>non está conectada á rede eléctrica. As emisións derivadas da transformación incluirán as emisións</w:t>
      </w:r>
      <w:r>
        <w:rPr>
          <w:spacing w:val="1"/>
        </w:rPr>
        <w:t xml:space="preserve"> </w:t>
      </w:r>
      <w:r>
        <w:t>procedentes</w:t>
      </w:r>
      <w:r>
        <w:rPr>
          <w:spacing w:val="-1"/>
        </w:rPr>
        <w:t xml:space="preserve"> </w:t>
      </w:r>
      <w:r>
        <w:t>do</w:t>
      </w:r>
      <w:r>
        <w:rPr>
          <w:spacing w:val="1"/>
        </w:rPr>
        <w:t xml:space="preserve"> </w:t>
      </w:r>
      <w:r>
        <w:t>secado</w:t>
      </w:r>
      <w:r>
        <w:rPr>
          <w:spacing w:val="-2"/>
        </w:rPr>
        <w:t xml:space="preserve"> </w:t>
      </w:r>
      <w:r>
        <w:t>d</w:t>
      </w:r>
      <w:r>
        <w:t>e</w:t>
      </w:r>
      <w:r>
        <w:rPr>
          <w:spacing w:val="-2"/>
        </w:rPr>
        <w:t xml:space="preserve"> </w:t>
      </w:r>
      <w:r>
        <w:t>produtos</w:t>
      </w:r>
      <w:r>
        <w:rPr>
          <w:spacing w:val="-3"/>
        </w:rPr>
        <w:t xml:space="preserve"> </w:t>
      </w:r>
      <w:r>
        <w:t>e</w:t>
      </w:r>
      <w:r>
        <w:rPr>
          <w:spacing w:val="-2"/>
        </w:rPr>
        <w:t xml:space="preserve"> </w:t>
      </w:r>
      <w:r>
        <w:t>materiais intermedios, se é</w:t>
      </w:r>
      <w:r>
        <w:rPr>
          <w:spacing w:val="-2"/>
        </w:rPr>
        <w:t xml:space="preserve"> </w:t>
      </w:r>
      <w:r>
        <w:t>o</w:t>
      </w:r>
      <w:r>
        <w:rPr>
          <w:spacing w:val="-1"/>
        </w:rPr>
        <w:t xml:space="preserve"> </w:t>
      </w:r>
      <w:r>
        <w:t>caso.</w:t>
      </w:r>
    </w:p>
    <w:p w:rsidR="00A95D88" w:rsidRDefault="008F3513">
      <w:pPr>
        <w:pStyle w:val="Textoindependiente"/>
        <w:spacing w:before="121" w:line="276" w:lineRule="auto"/>
        <w:ind w:left="238" w:right="480"/>
        <w:jc w:val="both"/>
      </w:pPr>
      <w:r>
        <w:rPr>
          <w:position w:val="2"/>
        </w:rPr>
        <w:t>Emisións do transporte e distribución, e</w:t>
      </w:r>
      <w:r>
        <w:rPr>
          <w:sz w:val="14"/>
        </w:rPr>
        <w:t>td</w:t>
      </w:r>
      <w:r>
        <w:t>, segundo o sinalado no punto 12, incluirán as emisións</w:t>
      </w:r>
      <w:r>
        <w:rPr>
          <w:spacing w:val="1"/>
        </w:rPr>
        <w:t xml:space="preserve"> </w:t>
      </w:r>
      <w:r>
        <w:t>procedentes do transporte de materias primas e semielaboradas e do almacenamento e distribución</w:t>
      </w:r>
      <w:r>
        <w:rPr>
          <w:spacing w:val="1"/>
        </w:rPr>
        <w:t xml:space="preserve"> </w:t>
      </w:r>
      <w:r>
        <w:t xml:space="preserve">de materiais </w:t>
      </w:r>
      <w:r>
        <w:t>acabados. As emisións procedentes do transporte e da distribución que haxa que ter en</w:t>
      </w:r>
      <w:r>
        <w:rPr>
          <w:spacing w:val="1"/>
        </w:rPr>
        <w:t xml:space="preserve"> </w:t>
      </w:r>
      <w:r>
        <w:rPr>
          <w:position w:val="2"/>
        </w:rPr>
        <w:t>conta</w:t>
      </w:r>
      <w:r>
        <w:rPr>
          <w:spacing w:val="-1"/>
          <w:position w:val="2"/>
        </w:rPr>
        <w:t xml:space="preserve"> </w:t>
      </w:r>
      <w:r>
        <w:rPr>
          <w:position w:val="2"/>
        </w:rPr>
        <w:t>para</w:t>
      </w:r>
      <w:r>
        <w:rPr>
          <w:spacing w:val="-3"/>
          <w:position w:val="2"/>
        </w:rPr>
        <w:t xml:space="preserve"> </w:t>
      </w:r>
      <w:r>
        <w:rPr>
          <w:position w:val="2"/>
        </w:rPr>
        <w:t>o</w:t>
      </w:r>
      <w:r>
        <w:rPr>
          <w:spacing w:val="-1"/>
          <w:position w:val="2"/>
        </w:rPr>
        <w:t xml:space="preserve"> </w:t>
      </w:r>
      <w:r>
        <w:rPr>
          <w:position w:val="2"/>
        </w:rPr>
        <w:t>cálculo</w:t>
      </w:r>
      <w:r>
        <w:rPr>
          <w:spacing w:val="1"/>
          <w:position w:val="2"/>
        </w:rPr>
        <w:t xml:space="preserve"> </w:t>
      </w:r>
      <w:r>
        <w:rPr>
          <w:position w:val="2"/>
        </w:rPr>
        <w:t>da</w:t>
      </w:r>
      <w:r>
        <w:rPr>
          <w:spacing w:val="1"/>
          <w:position w:val="2"/>
        </w:rPr>
        <w:t xml:space="preserve"> </w:t>
      </w:r>
      <w:r>
        <w:rPr>
          <w:position w:val="2"/>
        </w:rPr>
        <w:t>e</w:t>
      </w:r>
      <w:r>
        <w:rPr>
          <w:sz w:val="14"/>
        </w:rPr>
        <w:t>ec</w:t>
      </w:r>
      <w:r>
        <w:rPr>
          <w:spacing w:val="16"/>
          <w:sz w:val="14"/>
        </w:rPr>
        <w:t xml:space="preserve"> </w:t>
      </w:r>
      <w:r>
        <w:rPr>
          <w:position w:val="2"/>
        </w:rPr>
        <w:t>non</w:t>
      </w:r>
      <w:r>
        <w:rPr>
          <w:spacing w:val="-1"/>
          <w:position w:val="2"/>
        </w:rPr>
        <w:t xml:space="preserve"> </w:t>
      </w:r>
      <w:r>
        <w:rPr>
          <w:position w:val="2"/>
        </w:rPr>
        <w:t>estarán</w:t>
      </w:r>
      <w:r>
        <w:rPr>
          <w:spacing w:val="-2"/>
          <w:position w:val="2"/>
        </w:rPr>
        <w:t xml:space="preserve"> </w:t>
      </w:r>
      <w:r>
        <w:rPr>
          <w:position w:val="2"/>
        </w:rPr>
        <w:t>amparadas polo</w:t>
      </w:r>
      <w:r>
        <w:rPr>
          <w:spacing w:val="1"/>
          <w:position w:val="2"/>
        </w:rPr>
        <w:t xml:space="preserve"> </w:t>
      </w:r>
      <w:r>
        <w:rPr>
          <w:position w:val="2"/>
        </w:rPr>
        <w:t>termo</w:t>
      </w:r>
      <w:r>
        <w:rPr>
          <w:spacing w:val="-1"/>
          <w:position w:val="2"/>
        </w:rPr>
        <w:t xml:space="preserve"> </w:t>
      </w:r>
      <w:r>
        <w:rPr>
          <w:position w:val="2"/>
        </w:rPr>
        <w:t>e</w:t>
      </w:r>
      <w:r>
        <w:rPr>
          <w:sz w:val="14"/>
        </w:rPr>
        <w:t>td</w:t>
      </w:r>
      <w:r>
        <w:rPr>
          <w:position w:val="2"/>
        </w:rPr>
        <w:t>.</w:t>
      </w:r>
    </w:p>
    <w:p w:rsidR="00A95D88" w:rsidRDefault="008F3513">
      <w:pPr>
        <w:spacing w:before="120" w:line="276" w:lineRule="auto"/>
        <w:ind w:left="238" w:right="486"/>
        <w:jc w:val="both"/>
      </w:pPr>
      <w:r>
        <w:rPr>
          <w:position w:val="2"/>
        </w:rPr>
        <w:t>Segundo o punto 13, as emisións de CO</w:t>
      </w:r>
      <w:r>
        <w:rPr>
          <w:sz w:val="14"/>
        </w:rPr>
        <w:t xml:space="preserve">2 </w:t>
      </w:r>
      <w:r>
        <w:rPr>
          <w:position w:val="2"/>
        </w:rPr>
        <w:t>procedentes do combustible durante o seu consumo, e</w:t>
      </w:r>
      <w:r>
        <w:rPr>
          <w:sz w:val="14"/>
        </w:rPr>
        <w:t>u</w:t>
      </w:r>
      <w:r>
        <w:rPr>
          <w:position w:val="2"/>
        </w:rPr>
        <w:t>,</w:t>
      </w:r>
      <w:r>
        <w:rPr>
          <w:spacing w:val="1"/>
          <w:position w:val="2"/>
        </w:rPr>
        <w:t xml:space="preserve"> </w:t>
      </w:r>
      <w:r>
        <w:t>considerara</w:t>
      </w:r>
      <w:r>
        <w:t>nse nulas para os combustibles de biomasa. As emisións de gases de efecto invernadoiro</w:t>
      </w:r>
      <w:r>
        <w:rPr>
          <w:spacing w:val="1"/>
        </w:rPr>
        <w:t xml:space="preserve"> </w:t>
      </w:r>
      <w:r>
        <w:rPr>
          <w:position w:val="2"/>
        </w:rPr>
        <w:t>distintas do CO</w:t>
      </w:r>
      <w:r>
        <w:rPr>
          <w:sz w:val="14"/>
        </w:rPr>
        <w:t xml:space="preserve">2 </w:t>
      </w:r>
      <w:r>
        <w:rPr>
          <w:position w:val="2"/>
        </w:rPr>
        <w:t>(CH</w:t>
      </w:r>
      <w:r>
        <w:rPr>
          <w:sz w:val="14"/>
        </w:rPr>
        <w:t xml:space="preserve">4 </w:t>
      </w:r>
      <w:r>
        <w:rPr>
          <w:position w:val="2"/>
        </w:rPr>
        <w:t>e N</w:t>
      </w:r>
      <w:r>
        <w:rPr>
          <w:sz w:val="14"/>
        </w:rPr>
        <w:t>2</w:t>
      </w:r>
      <w:r>
        <w:rPr>
          <w:position w:val="2"/>
        </w:rPr>
        <w:t>O) procedentes do combustible durante o seu consumo incluirase no factor</w:t>
      </w:r>
      <w:r>
        <w:rPr>
          <w:spacing w:val="1"/>
          <w:position w:val="2"/>
        </w:rPr>
        <w:t xml:space="preserve"> </w:t>
      </w:r>
      <w:r>
        <w:rPr>
          <w:position w:val="2"/>
        </w:rPr>
        <w:t>e</w:t>
      </w:r>
      <w:r>
        <w:rPr>
          <w:sz w:val="14"/>
        </w:rPr>
        <w:t>u</w:t>
      </w:r>
      <w:r>
        <w:rPr>
          <w:position w:val="2"/>
        </w:rPr>
        <w:t>.</w:t>
      </w:r>
      <w:r>
        <w:rPr>
          <w:spacing w:val="-6"/>
          <w:position w:val="2"/>
        </w:rPr>
        <w:t xml:space="preserve"> </w:t>
      </w:r>
      <w:r>
        <w:rPr>
          <w:position w:val="2"/>
        </w:rPr>
        <w:t>Para</w:t>
      </w:r>
      <w:r>
        <w:rPr>
          <w:spacing w:val="-6"/>
          <w:position w:val="2"/>
        </w:rPr>
        <w:t xml:space="preserve"> </w:t>
      </w:r>
      <w:r>
        <w:rPr>
          <w:position w:val="2"/>
        </w:rPr>
        <w:t>estas</w:t>
      </w:r>
      <w:r>
        <w:rPr>
          <w:spacing w:val="-6"/>
          <w:position w:val="2"/>
        </w:rPr>
        <w:t xml:space="preserve"> </w:t>
      </w:r>
      <w:r>
        <w:rPr>
          <w:position w:val="2"/>
        </w:rPr>
        <w:t>emisións</w:t>
      </w:r>
      <w:r>
        <w:rPr>
          <w:spacing w:val="-6"/>
          <w:position w:val="2"/>
        </w:rPr>
        <w:t xml:space="preserve"> </w:t>
      </w:r>
      <w:r>
        <w:rPr>
          <w:position w:val="2"/>
        </w:rPr>
        <w:t>pódense</w:t>
      </w:r>
      <w:r>
        <w:rPr>
          <w:spacing w:val="-5"/>
          <w:position w:val="2"/>
        </w:rPr>
        <w:t xml:space="preserve"> </w:t>
      </w:r>
      <w:r>
        <w:rPr>
          <w:position w:val="2"/>
        </w:rPr>
        <w:t>utilizar</w:t>
      </w:r>
      <w:r>
        <w:rPr>
          <w:spacing w:val="-6"/>
          <w:position w:val="2"/>
        </w:rPr>
        <w:t xml:space="preserve"> </w:t>
      </w:r>
      <w:r>
        <w:rPr>
          <w:position w:val="2"/>
        </w:rPr>
        <w:t>os</w:t>
      </w:r>
      <w:r>
        <w:rPr>
          <w:spacing w:val="-6"/>
          <w:position w:val="2"/>
        </w:rPr>
        <w:t xml:space="preserve"> </w:t>
      </w:r>
      <w:r>
        <w:rPr>
          <w:position w:val="2"/>
        </w:rPr>
        <w:t>factores</w:t>
      </w:r>
      <w:r>
        <w:rPr>
          <w:spacing w:val="-5"/>
          <w:position w:val="2"/>
        </w:rPr>
        <w:t xml:space="preserve"> </w:t>
      </w:r>
      <w:r>
        <w:rPr>
          <w:position w:val="2"/>
        </w:rPr>
        <w:t>definidos</w:t>
      </w:r>
      <w:r>
        <w:rPr>
          <w:spacing w:val="-5"/>
          <w:position w:val="2"/>
        </w:rPr>
        <w:t xml:space="preserve"> </w:t>
      </w:r>
      <w:r>
        <w:rPr>
          <w:position w:val="2"/>
        </w:rPr>
        <w:t>na</w:t>
      </w:r>
      <w:r>
        <w:rPr>
          <w:spacing w:val="-6"/>
          <w:position w:val="2"/>
        </w:rPr>
        <w:t xml:space="preserve"> </w:t>
      </w:r>
      <w:r>
        <w:rPr>
          <w:position w:val="2"/>
        </w:rPr>
        <w:t>táboa</w:t>
      </w:r>
      <w:r>
        <w:rPr>
          <w:spacing w:val="-6"/>
          <w:position w:val="2"/>
        </w:rPr>
        <w:t xml:space="preserve"> </w:t>
      </w:r>
      <w:r>
        <w:rPr>
          <w:position w:val="2"/>
        </w:rPr>
        <w:t>86</w:t>
      </w:r>
      <w:r>
        <w:rPr>
          <w:spacing w:val="-5"/>
          <w:position w:val="2"/>
        </w:rPr>
        <w:t xml:space="preserve"> </w:t>
      </w:r>
      <w:r>
        <w:rPr>
          <w:position w:val="2"/>
        </w:rPr>
        <w:t>do</w:t>
      </w:r>
      <w:r>
        <w:rPr>
          <w:spacing w:val="-4"/>
          <w:position w:val="2"/>
        </w:rPr>
        <w:t xml:space="preserve"> </w:t>
      </w:r>
      <w:r>
        <w:rPr>
          <w:position w:val="2"/>
        </w:rPr>
        <w:t>apartado</w:t>
      </w:r>
      <w:r>
        <w:rPr>
          <w:spacing w:val="-4"/>
          <w:position w:val="2"/>
        </w:rPr>
        <w:t xml:space="preserve"> </w:t>
      </w:r>
      <w:r>
        <w:rPr>
          <w:i/>
          <w:position w:val="2"/>
        </w:rPr>
        <w:t>Additional</w:t>
      </w:r>
      <w:r>
        <w:rPr>
          <w:i/>
          <w:spacing w:val="-6"/>
          <w:position w:val="2"/>
        </w:rPr>
        <w:t xml:space="preserve"> </w:t>
      </w:r>
      <w:r>
        <w:rPr>
          <w:i/>
          <w:position w:val="2"/>
        </w:rPr>
        <w:t>INFO</w:t>
      </w:r>
      <w:r>
        <w:rPr>
          <w:i/>
          <w:spacing w:val="-47"/>
          <w:position w:val="2"/>
        </w:rPr>
        <w:t xml:space="preserve"> </w:t>
      </w:r>
      <w:r>
        <w:rPr>
          <w:i/>
        </w:rPr>
        <w:t xml:space="preserve">nr.4: Non-CO2 GHG emissions from the combustion of solid biomass fuels </w:t>
      </w:r>
      <w:r>
        <w:t xml:space="preserve">del documento </w:t>
      </w:r>
      <w:r>
        <w:rPr>
          <w:i/>
        </w:rPr>
        <w:t>Solid and</w:t>
      </w:r>
      <w:r>
        <w:rPr>
          <w:i/>
          <w:spacing w:val="1"/>
        </w:rPr>
        <w:t xml:space="preserve"> </w:t>
      </w:r>
      <w:r>
        <w:rPr>
          <w:i/>
        </w:rPr>
        <w:t>gaseous</w:t>
      </w:r>
      <w:r>
        <w:rPr>
          <w:i/>
          <w:spacing w:val="-2"/>
        </w:rPr>
        <w:t xml:space="preserve"> </w:t>
      </w:r>
      <w:r>
        <w:rPr>
          <w:i/>
        </w:rPr>
        <w:t>bioenergy</w:t>
      </w:r>
      <w:r>
        <w:rPr>
          <w:i/>
          <w:spacing w:val="-2"/>
        </w:rPr>
        <w:t xml:space="preserve"> </w:t>
      </w:r>
      <w:r>
        <w:rPr>
          <w:i/>
        </w:rPr>
        <w:t>pathways:</w:t>
      </w:r>
      <w:r>
        <w:rPr>
          <w:i/>
          <w:spacing w:val="-1"/>
        </w:rPr>
        <w:t xml:space="preserve"> </w:t>
      </w:r>
      <w:r>
        <w:rPr>
          <w:i/>
        </w:rPr>
        <w:t>input</w:t>
      </w:r>
      <w:r>
        <w:rPr>
          <w:i/>
          <w:spacing w:val="-2"/>
        </w:rPr>
        <w:t xml:space="preserve"> </w:t>
      </w:r>
      <w:r>
        <w:rPr>
          <w:i/>
        </w:rPr>
        <w:t>values</w:t>
      </w:r>
      <w:r>
        <w:rPr>
          <w:i/>
          <w:spacing w:val="-2"/>
        </w:rPr>
        <w:t xml:space="preserve"> </w:t>
      </w:r>
      <w:r>
        <w:rPr>
          <w:i/>
        </w:rPr>
        <w:t>and</w:t>
      </w:r>
      <w:r>
        <w:rPr>
          <w:i/>
          <w:spacing w:val="-2"/>
        </w:rPr>
        <w:t xml:space="preserve"> </w:t>
      </w:r>
      <w:r>
        <w:rPr>
          <w:i/>
        </w:rPr>
        <w:t>GHG</w:t>
      </w:r>
      <w:r>
        <w:rPr>
          <w:i/>
          <w:spacing w:val="-2"/>
        </w:rPr>
        <w:t xml:space="preserve"> </w:t>
      </w:r>
      <w:r>
        <w:rPr>
          <w:i/>
        </w:rPr>
        <w:t>emissions</w:t>
      </w:r>
      <w:r>
        <w:rPr>
          <w:i/>
          <w:spacing w:val="1"/>
        </w:rPr>
        <w:t xml:space="preserve"> </w:t>
      </w:r>
      <w:r>
        <w:t>del</w:t>
      </w:r>
      <w:r>
        <w:rPr>
          <w:spacing w:val="-1"/>
        </w:rPr>
        <w:t xml:space="preserve"> </w:t>
      </w:r>
      <w:r>
        <w:t>JRC</w:t>
      </w:r>
      <w:r>
        <w:rPr>
          <w:spacing w:val="-2"/>
        </w:rPr>
        <w:t xml:space="preserve"> </w:t>
      </w:r>
      <w:r>
        <w:t>que</w:t>
      </w:r>
      <w:r>
        <w:rPr>
          <w:spacing w:val="-4"/>
        </w:rPr>
        <w:t xml:space="preserve"> </w:t>
      </w:r>
      <w:r>
        <w:t>se</w:t>
      </w:r>
      <w:r>
        <w:rPr>
          <w:spacing w:val="-2"/>
        </w:rPr>
        <w:t xml:space="preserve"> </w:t>
      </w:r>
      <w:r>
        <w:t>recollen</w:t>
      </w:r>
      <w:r>
        <w:rPr>
          <w:spacing w:val="-2"/>
        </w:rPr>
        <w:t xml:space="preserve"> </w:t>
      </w:r>
      <w:r>
        <w:t>a</w:t>
      </w:r>
      <w:r>
        <w:rPr>
          <w:spacing w:val="-3"/>
        </w:rPr>
        <w:t xml:space="preserve"> </w:t>
      </w:r>
      <w:r>
        <w:t>continuación.</w:t>
      </w:r>
    </w:p>
    <w:p w:rsidR="00A95D88" w:rsidRDefault="00A95D88">
      <w:pPr>
        <w:pStyle w:val="Textoindependiente"/>
        <w:rPr>
          <w:sz w:val="20"/>
        </w:rPr>
      </w:pPr>
    </w:p>
    <w:p w:rsidR="00A95D88" w:rsidRDefault="00A95D88">
      <w:pPr>
        <w:pStyle w:val="Textoindependiente"/>
        <w:spacing w:before="8"/>
        <w:rPr>
          <w:sz w:val="15"/>
        </w:rPr>
      </w:pPr>
    </w:p>
    <w:tbl>
      <w:tblPr>
        <w:tblStyle w:val="TableNormal"/>
        <w:tblW w:w="0" w:type="auto"/>
        <w:tblInd w:w="1520" w:type="dxa"/>
        <w:tblBorders>
          <w:top w:val="single" w:sz="4" w:space="0" w:color="E2A039"/>
          <w:left w:val="single" w:sz="4" w:space="0" w:color="E2A039"/>
          <w:bottom w:val="single" w:sz="4" w:space="0" w:color="E2A039"/>
          <w:right w:val="single" w:sz="4" w:space="0" w:color="E2A039"/>
          <w:insideH w:val="single" w:sz="4" w:space="0" w:color="E2A039"/>
          <w:insideV w:val="single" w:sz="4" w:space="0" w:color="E2A039"/>
        </w:tblBorders>
        <w:tblLayout w:type="fixed"/>
        <w:tblLook w:val="01E0" w:firstRow="1" w:lastRow="1" w:firstColumn="1" w:lastColumn="1" w:noHBand="0" w:noVBand="0"/>
      </w:tblPr>
      <w:tblGrid>
        <w:gridCol w:w="3423"/>
        <w:gridCol w:w="3115"/>
      </w:tblGrid>
      <w:tr w:rsidR="00A95D88">
        <w:trPr>
          <w:trHeight w:val="549"/>
        </w:trPr>
        <w:tc>
          <w:tcPr>
            <w:tcW w:w="653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E2A039"/>
          </w:tcPr>
          <w:p w:rsidR="00A95D88" w:rsidRDefault="008F3513">
            <w:pPr>
              <w:pStyle w:val="TableParagraph"/>
              <w:spacing w:before="124"/>
              <w:ind w:right="1348"/>
              <w:rPr>
                <w:b/>
              </w:rPr>
            </w:pPr>
            <w:r>
              <w:rPr>
                <w:b/>
                <w:color w:val="FFFFFF"/>
              </w:rPr>
              <w:t>Vale</w:t>
            </w:r>
          </w:p>
        </w:tc>
      </w:tr>
      <w:tr w:rsidR="00A95D88">
        <w:trPr>
          <w:trHeight w:val="405"/>
        </w:trPr>
        <w:tc>
          <w:tcPr>
            <w:tcW w:w="3423" w:type="dxa"/>
            <w:tcBorders>
              <w:top w:val="nil"/>
            </w:tcBorders>
            <w:shd w:val="clear" w:color="auto" w:fill="F0F0F0"/>
          </w:tcPr>
          <w:p w:rsidR="00A95D88" w:rsidRDefault="008F3513">
            <w:pPr>
              <w:pStyle w:val="TableParagraph"/>
              <w:spacing w:before="64"/>
              <w:ind w:left="112"/>
              <w:jc w:val="left"/>
              <w:rPr>
                <w:b/>
              </w:rPr>
            </w:pPr>
            <w:r>
              <w:rPr>
                <w:b/>
                <w:color w:val="E2A039"/>
              </w:rPr>
              <w:t>Combustión</w:t>
            </w:r>
            <w:r>
              <w:rPr>
                <w:b/>
                <w:color w:val="E2A039"/>
                <w:spacing w:val="-3"/>
              </w:rPr>
              <w:t xml:space="preserve"> </w:t>
            </w:r>
            <w:r>
              <w:rPr>
                <w:b/>
                <w:color w:val="E2A039"/>
              </w:rPr>
              <w:t>de</w:t>
            </w:r>
            <w:r>
              <w:rPr>
                <w:b/>
                <w:color w:val="E2A039"/>
                <w:spacing w:val="-1"/>
              </w:rPr>
              <w:t xml:space="preserve"> </w:t>
            </w:r>
            <w:r>
              <w:rPr>
                <w:b/>
                <w:color w:val="E2A039"/>
              </w:rPr>
              <w:t>estelas</w:t>
            </w:r>
            <w:r>
              <w:rPr>
                <w:b/>
                <w:color w:val="E2A039"/>
                <w:spacing w:val="-1"/>
              </w:rPr>
              <w:t xml:space="preserve"> </w:t>
            </w:r>
            <w:r>
              <w:rPr>
                <w:b/>
                <w:color w:val="E2A039"/>
              </w:rPr>
              <w:t>de</w:t>
            </w:r>
            <w:r>
              <w:rPr>
                <w:b/>
                <w:color w:val="E2A039"/>
                <w:spacing w:val="-4"/>
              </w:rPr>
              <w:t xml:space="preserve"> </w:t>
            </w:r>
            <w:r>
              <w:rPr>
                <w:b/>
                <w:color w:val="E2A039"/>
              </w:rPr>
              <w:t>madeira</w:t>
            </w:r>
          </w:p>
        </w:tc>
        <w:tc>
          <w:tcPr>
            <w:tcW w:w="3115" w:type="dxa"/>
            <w:tcBorders>
              <w:top w:val="nil"/>
            </w:tcBorders>
          </w:tcPr>
          <w:p w:rsidR="00A95D88" w:rsidRDefault="008F3513">
            <w:pPr>
              <w:pStyle w:val="TableParagraph"/>
              <w:spacing w:before="54"/>
              <w:ind w:right="147"/>
            </w:pPr>
            <w:r>
              <w:rPr>
                <w:position w:val="2"/>
              </w:rPr>
              <w:t>0,41</w:t>
            </w:r>
            <w:r>
              <w:rPr>
                <w:spacing w:val="-2"/>
                <w:position w:val="2"/>
              </w:rPr>
              <w:t xml:space="preserve"> </w:t>
            </w:r>
            <w:r>
              <w:rPr>
                <w:position w:val="2"/>
              </w:rPr>
              <w:t>gCO</w:t>
            </w:r>
            <w:r>
              <w:rPr>
                <w:sz w:val="14"/>
              </w:rPr>
              <w:t>2eq</w:t>
            </w:r>
            <w:r>
              <w:rPr>
                <w:position w:val="2"/>
              </w:rPr>
              <w:t>/MJ</w:t>
            </w:r>
            <w:r>
              <w:rPr>
                <w:spacing w:val="-3"/>
                <w:position w:val="2"/>
              </w:rPr>
              <w:t xml:space="preserve"> </w:t>
            </w:r>
            <w:r>
              <w:rPr>
                <w:position w:val="2"/>
              </w:rPr>
              <w:t>de</w:t>
            </w:r>
            <w:r>
              <w:rPr>
                <w:spacing w:val="-1"/>
                <w:position w:val="2"/>
              </w:rPr>
              <w:t xml:space="preserve"> </w:t>
            </w:r>
            <w:r>
              <w:rPr>
                <w:position w:val="2"/>
              </w:rPr>
              <w:t>combustible</w:t>
            </w:r>
          </w:p>
        </w:tc>
      </w:tr>
      <w:tr w:rsidR="00A95D88">
        <w:trPr>
          <w:trHeight w:val="388"/>
        </w:trPr>
        <w:tc>
          <w:tcPr>
            <w:tcW w:w="3423" w:type="dxa"/>
            <w:shd w:val="clear" w:color="auto" w:fill="F0F0F0"/>
          </w:tcPr>
          <w:p w:rsidR="00A95D88" w:rsidRDefault="008F3513">
            <w:pPr>
              <w:pStyle w:val="TableParagraph"/>
              <w:spacing w:before="56"/>
              <w:ind w:left="112"/>
              <w:jc w:val="left"/>
              <w:rPr>
                <w:b/>
              </w:rPr>
            </w:pPr>
            <w:r>
              <w:rPr>
                <w:b/>
                <w:color w:val="E2A039"/>
              </w:rPr>
              <w:t>Combustión</w:t>
            </w:r>
            <w:r>
              <w:rPr>
                <w:b/>
                <w:color w:val="E2A039"/>
                <w:spacing w:val="-3"/>
              </w:rPr>
              <w:t xml:space="preserve"> </w:t>
            </w:r>
            <w:r>
              <w:rPr>
                <w:b/>
                <w:color w:val="E2A039"/>
              </w:rPr>
              <w:t>de</w:t>
            </w:r>
            <w:r>
              <w:rPr>
                <w:b/>
                <w:color w:val="E2A039"/>
                <w:spacing w:val="-2"/>
              </w:rPr>
              <w:t xml:space="preserve"> </w:t>
            </w:r>
            <w:r>
              <w:rPr>
                <w:b/>
                <w:color w:val="E2A039"/>
              </w:rPr>
              <w:t>pellets</w:t>
            </w:r>
            <w:r>
              <w:rPr>
                <w:b/>
                <w:color w:val="E2A039"/>
                <w:spacing w:val="-2"/>
              </w:rPr>
              <w:t xml:space="preserve"> </w:t>
            </w:r>
            <w:r>
              <w:rPr>
                <w:b/>
                <w:color w:val="E2A039"/>
              </w:rPr>
              <w:t>de</w:t>
            </w:r>
            <w:r>
              <w:rPr>
                <w:b/>
                <w:color w:val="E2A039"/>
                <w:spacing w:val="-4"/>
              </w:rPr>
              <w:t xml:space="preserve"> </w:t>
            </w:r>
            <w:r>
              <w:rPr>
                <w:b/>
                <w:color w:val="E2A039"/>
              </w:rPr>
              <w:t>madeira</w:t>
            </w:r>
          </w:p>
        </w:tc>
        <w:tc>
          <w:tcPr>
            <w:tcW w:w="3115" w:type="dxa"/>
          </w:tcPr>
          <w:p w:rsidR="00A95D88" w:rsidRDefault="008F3513">
            <w:pPr>
              <w:pStyle w:val="TableParagraph"/>
              <w:spacing w:before="56"/>
              <w:ind w:right="147"/>
            </w:pPr>
            <w:r>
              <w:rPr>
                <w:position w:val="2"/>
              </w:rPr>
              <w:t>0,25</w:t>
            </w:r>
            <w:r>
              <w:rPr>
                <w:spacing w:val="-2"/>
                <w:position w:val="2"/>
              </w:rPr>
              <w:t xml:space="preserve"> </w:t>
            </w:r>
            <w:r>
              <w:rPr>
                <w:position w:val="2"/>
              </w:rPr>
              <w:t>gCO</w:t>
            </w:r>
            <w:r>
              <w:rPr>
                <w:sz w:val="14"/>
              </w:rPr>
              <w:t>2eq</w:t>
            </w:r>
            <w:r>
              <w:rPr>
                <w:position w:val="2"/>
              </w:rPr>
              <w:t>/MJ</w:t>
            </w:r>
            <w:r>
              <w:rPr>
                <w:spacing w:val="-3"/>
                <w:position w:val="2"/>
              </w:rPr>
              <w:t xml:space="preserve"> </w:t>
            </w:r>
            <w:r>
              <w:rPr>
                <w:position w:val="2"/>
              </w:rPr>
              <w:t>de</w:t>
            </w:r>
            <w:r>
              <w:rPr>
                <w:spacing w:val="-1"/>
                <w:position w:val="2"/>
              </w:rPr>
              <w:t xml:space="preserve"> </w:t>
            </w:r>
            <w:r>
              <w:rPr>
                <w:position w:val="2"/>
              </w:rPr>
              <w:t>combustible</w:t>
            </w:r>
          </w:p>
        </w:tc>
      </w:tr>
      <w:tr w:rsidR="00A95D88">
        <w:trPr>
          <w:trHeight w:val="388"/>
        </w:trPr>
        <w:tc>
          <w:tcPr>
            <w:tcW w:w="3423" w:type="dxa"/>
            <w:shd w:val="clear" w:color="auto" w:fill="F0F0F0"/>
          </w:tcPr>
          <w:p w:rsidR="00A95D88" w:rsidRDefault="008F3513">
            <w:pPr>
              <w:pStyle w:val="TableParagraph"/>
              <w:spacing w:before="59"/>
              <w:ind w:left="112"/>
              <w:jc w:val="left"/>
              <w:rPr>
                <w:b/>
              </w:rPr>
            </w:pPr>
            <w:r>
              <w:rPr>
                <w:b/>
                <w:color w:val="E2A039"/>
              </w:rPr>
              <w:t>Combustión</w:t>
            </w:r>
            <w:r>
              <w:rPr>
                <w:b/>
                <w:color w:val="E2A039"/>
                <w:spacing w:val="-4"/>
              </w:rPr>
              <w:t xml:space="preserve"> </w:t>
            </w:r>
            <w:r>
              <w:rPr>
                <w:b/>
                <w:color w:val="E2A039"/>
              </w:rPr>
              <w:t>de</w:t>
            </w:r>
            <w:r>
              <w:rPr>
                <w:b/>
                <w:color w:val="E2A039"/>
                <w:spacing w:val="-4"/>
              </w:rPr>
              <w:t xml:space="preserve"> </w:t>
            </w:r>
            <w:r>
              <w:rPr>
                <w:b/>
                <w:color w:val="E2A039"/>
              </w:rPr>
              <w:t>residuos</w:t>
            </w:r>
            <w:r>
              <w:rPr>
                <w:b/>
                <w:color w:val="E2A039"/>
                <w:spacing w:val="-2"/>
              </w:rPr>
              <w:t xml:space="preserve"> </w:t>
            </w:r>
            <w:r>
              <w:rPr>
                <w:b/>
                <w:color w:val="E2A039"/>
              </w:rPr>
              <w:t>agrícolas</w:t>
            </w:r>
          </w:p>
        </w:tc>
        <w:tc>
          <w:tcPr>
            <w:tcW w:w="3115" w:type="dxa"/>
          </w:tcPr>
          <w:p w:rsidR="00A95D88" w:rsidRDefault="008F3513">
            <w:pPr>
              <w:pStyle w:val="TableParagraph"/>
              <w:spacing w:before="58"/>
              <w:ind w:right="147"/>
            </w:pPr>
            <w:r>
              <w:rPr>
                <w:position w:val="2"/>
              </w:rPr>
              <w:t>0,24</w:t>
            </w:r>
            <w:r>
              <w:rPr>
                <w:spacing w:val="-2"/>
                <w:position w:val="2"/>
              </w:rPr>
              <w:t xml:space="preserve"> </w:t>
            </w:r>
            <w:r>
              <w:rPr>
                <w:position w:val="2"/>
              </w:rPr>
              <w:t>gCO</w:t>
            </w:r>
            <w:r>
              <w:rPr>
                <w:sz w:val="14"/>
              </w:rPr>
              <w:t>2eq</w:t>
            </w:r>
            <w:r>
              <w:rPr>
                <w:position w:val="2"/>
              </w:rPr>
              <w:t>/MJ</w:t>
            </w:r>
            <w:r>
              <w:rPr>
                <w:spacing w:val="-3"/>
                <w:position w:val="2"/>
              </w:rPr>
              <w:t xml:space="preserve"> </w:t>
            </w:r>
            <w:r>
              <w:rPr>
                <w:position w:val="2"/>
              </w:rPr>
              <w:t>de</w:t>
            </w:r>
            <w:r>
              <w:rPr>
                <w:spacing w:val="-1"/>
                <w:position w:val="2"/>
              </w:rPr>
              <w:t xml:space="preserve"> </w:t>
            </w:r>
            <w:r>
              <w:rPr>
                <w:position w:val="2"/>
              </w:rPr>
              <w:t>combustible</w:t>
            </w:r>
          </w:p>
        </w:tc>
      </w:tr>
    </w:tbl>
    <w:p w:rsidR="00A95D88" w:rsidRDefault="00A95D88">
      <w:pPr>
        <w:pStyle w:val="Textoindependiente"/>
        <w:rPr>
          <w:sz w:val="20"/>
        </w:rPr>
      </w:pPr>
    </w:p>
    <w:p w:rsidR="00A95D88" w:rsidRDefault="00A95D88">
      <w:pPr>
        <w:pStyle w:val="Textoindependiente"/>
        <w:rPr>
          <w:sz w:val="20"/>
        </w:rPr>
      </w:pPr>
    </w:p>
    <w:p w:rsidR="00A95D88" w:rsidRDefault="008F3513">
      <w:pPr>
        <w:pStyle w:val="Ttulo2"/>
        <w:numPr>
          <w:ilvl w:val="1"/>
          <w:numId w:val="11"/>
        </w:numPr>
        <w:tabs>
          <w:tab w:val="left" w:pos="946"/>
          <w:tab w:val="left" w:pos="947"/>
        </w:tabs>
        <w:spacing w:before="181" w:line="276" w:lineRule="auto"/>
        <w:ind w:left="238" w:right="747" w:firstLine="0"/>
      </w:pPr>
      <w:r>
        <w:rPr>
          <w:color w:val="DF761F"/>
        </w:rPr>
        <w:t>Datos calculados polo técnico que elabora a memoria xustificativa da redución de</w:t>
      </w:r>
      <w:r>
        <w:rPr>
          <w:color w:val="DF761F"/>
          <w:spacing w:val="-52"/>
        </w:rPr>
        <w:t xml:space="preserve"> </w:t>
      </w:r>
      <w:r>
        <w:rPr>
          <w:color w:val="DF761F"/>
        </w:rPr>
        <w:t>emisións</w:t>
      </w:r>
    </w:p>
    <w:p w:rsidR="00A95D88" w:rsidRDefault="00A95D88">
      <w:pPr>
        <w:pStyle w:val="Textoindependiente"/>
        <w:spacing w:before="5"/>
        <w:rPr>
          <w:b/>
          <w:sz w:val="19"/>
        </w:rPr>
      </w:pPr>
    </w:p>
    <w:p w:rsidR="00A95D88" w:rsidRDefault="008F3513">
      <w:pPr>
        <w:pStyle w:val="Textoindependiente"/>
        <w:ind w:left="238" w:right="467"/>
        <w:jc w:val="both"/>
      </w:pPr>
      <w:r>
        <w:rPr>
          <w:spacing w:val="-1"/>
        </w:rPr>
        <w:t>O</w:t>
      </w:r>
      <w:r>
        <w:rPr>
          <w:spacing w:val="-8"/>
        </w:rPr>
        <w:t xml:space="preserve"> </w:t>
      </w:r>
      <w:r>
        <w:rPr>
          <w:spacing w:val="-1"/>
        </w:rPr>
        <w:t>técnico</w:t>
      </w:r>
      <w:r>
        <w:rPr>
          <w:spacing w:val="-6"/>
        </w:rPr>
        <w:t xml:space="preserve"> </w:t>
      </w:r>
      <w:r>
        <w:rPr>
          <w:spacing w:val="-1"/>
        </w:rPr>
        <w:t>que</w:t>
      </w:r>
      <w:r>
        <w:rPr>
          <w:spacing w:val="-12"/>
        </w:rPr>
        <w:t xml:space="preserve"> </w:t>
      </w:r>
      <w:r>
        <w:rPr>
          <w:spacing w:val="-1"/>
        </w:rPr>
        <w:t>elabore</w:t>
      </w:r>
      <w:r>
        <w:rPr>
          <w:spacing w:val="-6"/>
        </w:rPr>
        <w:t xml:space="preserve"> </w:t>
      </w:r>
      <w:r>
        <w:t>a</w:t>
      </w:r>
      <w:r>
        <w:rPr>
          <w:spacing w:val="-13"/>
        </w:rPr>
        <w:t xml:space="preserve"> </w:t>
      </w:r>
      <w:r>
        <w:t>memoria</w:t>
      </w:r>
      <w:r>
        <w:rPr>
          <w:spacing w:val="-10"/>
        </w:rPr>
        <w:t xml:space="preserve"> </w:t>
      </w:r>
      <w:r>
        <w:t>xustificativa</w:t>
      </w:r>
      <w:r>
        <w:rPr>
          <w:spacing w:val="-10"/>
        </w:rPr>
        <w:t xml:space="preserve"> </w:t>
      </w:r>
      <w:r>
        <w:t>do</w:t>
      </w:r>
      <w:r>
        <w:rPr>
          <w:spacing w:val="-9"/>
        </w:rPr>
        <w:t xml:space="preserve"> </w:t>
      </w:r>
      <w:r>
        <w:t>cumprimento</w:t>
      </w:r>
      <w:r>
        <w:rPr>
          <w:spacing w:val="-8"/>
        </w:rPr>
        <w:t xml:space="preserve"> </w:t>
      </w:r>
      <w:r>
        <w:t>da</w:t>
      </w:r>
      <w:r>
        <w:rPr>
          <w:spacing w:val="-8"/>
        </w:rPr>
        <w:t xml:space="preserve"> </w:t>
      </w:r>
      <w:r>
        <w:t>redución</w:t>
      </w:r>
      <w:r>
        <w:rPr>
          <w:spacing w:val="-10"/>
        </w:rPr>
        <w:t xml:space="preserve"> </w:t>
      </w:r>
      <w:r>
        <w:t>de</w:t>
      </w:r>
      <w:r>
        <w:rPr>
          <w:spacing w:val="-9"/>
        </w:rPr>
        <w:t xml:space="preserve"> </w:t>
      </w:r>
      <w:r>
        <w:t>emisións</w:t>
      </w:r>
      <w:r>
        <w:rPr>
          <w:spacing w:val="-6"/>
        </w:rPr>
        <w:t xml:space="preserve"> </w:t>
      </w:r>
      <w:r>
        <w:rPr>
          <w:position w:val="2"/>
        </w:rPr>
        <w:t>proporcionará</w:t>
      </w:r>
      <w:r>
        <w:rPr>
          <w:spacing w:val="-47"/>
          <w:position w:val="2"/>
        </w:rPr>
        <w:t xml:space="preserve"> </w:t>
      </w:r>
      <w:r>
        <w:rPr>
          <w:position w:val="2"/>
        </w:rPr>
        <w:t>o</w:t>
      </w:r>
      <w:r>
        <w:rPr>
          <w:spacing w:val="-2"/>
          <w:position w:val="2"/>
        </w:rPr>
        <w:t xml:space="preserve"> </w:t>
      </w:r>
      <w:r>
        <w:rPr>
          <w:position w:val="2"/>
        </w:rPr>
        <w:t>valor</w:t>
      </w:r>
      <w:r>
        <w:rPr>
          <w:spacing w:val="-3"/>
          <w:position w:val="2"/>
        </w:rPr>
        <w:t xml:space="preserve"> </w:t>
      </w:r>
      <w:r>
        <w:rPr>
          <w:position w:val="2"/>
        </w:rPr>
        <w:t>de η</w:t>
      </w:r>
      <w:r>
        <w:rPr>
          <w:sz w:val="14"/>
        </w:rPr>
        <w:t>h</w:t>
      </w:r>
      <w:r>
        <w:rPr>
          <w:spacing w:val="-2"/>
          <w:sz w:val="14"/>
        </w:rPr>
        <w:t xml:space="preserve"> </w:t>
      </w:r>
      <w:r>
        <w:t>para</w:t>
      </w:r>
      <w:r>
        <w:rPr>
          <w:spacing w:val="-1"/>
        </w:rPr>
        <w:t xml:space="preserve"> </w:t>
      </w:r>
      <w:r>
        <w:t>a instalación</w:t>
      </w:r>
      <w:r>
        <w:rPr>
          <w:spacing w:val="-1"/>
        </w:rPr>
        <w:t xml:space="preserve"> </w:t>
      </w:r>
      <w:r>
        <w:t>de produción</w:t>
      </w:r>
      <w:r>
        <w:rPr>
          <w:spacing w:val="-2"/>
        </w:rPr>
        <w:t xml:space="preserve"> </w:t>
      </w:r>
      <w:r>
        <w:t>de</w:t>
      </w:r>
      <w:r>
        <w:rPr>
          <w:spacing w:val="1"/>
        </w:rPr>
        <w:t xml:space="preserve"> </w:t>
      </w:r>
      <w:r>
        <w:t>calor</w:t>
      </w:r>
      <w:r>
        <w:rPr>
          <w:spacing w:val="-2"/>
        </w:rPr>
        <w:t xml:space="preserve"> </w:t>
      </w:r>
      <w:r>
        <w:t>e</w:t>
      </w:r>
      <w:r>
        <w:rPr>
          <w:spacing w:val="-2"/>
        </w:rPr>
        <w:t xml:space="preserve"> </w:t>
      </w:r>
      <w:r>
        <w:t>calculará</w:t>
      </w:r>
      <w:r>
        <w:rPr>
          <w:spacing w:val="-1"/>
        </w:rPr>
        <w:t xml:space="preserve"> </w:t>
      </w:r>
      <w:r>
        <w:t>a redución</w:t>
      </w:r>
      <w:r>
        <w:rPr>
          <w:spacing w:val="-4"/>
        </w:rPr>
        <w:t xml:space="preserve"> </w:t>
      </w:r>
      <w:r>
        <w:t>de emisións.</w:t>
      </w:r>
    </w:p>
    <w:p w:rsidR="00A95D88" w:rsidRDefault="00A95D88">
      <w:pPr>
        <w:pStyle w:val="Textoindependiente"/>
        <w:rPr>
          <w:sz w:val="23"/>
        </w:rPr>
      </w:pPr>
    </w:p>
    <w:p w:rsidR="00A95D88" w:rsidRDefault="008F3513">
      <w:pPr>
        <w:pStyle w:val="Ttulo2"/>
        <w:numPr>
          <w:ilvl w:val="1"/>
          <w:numId w:val="11"/>
        </w:numPr>
        <w:tabs>
          <w:tab w:val="left" w:pos="946"/>
          <w:tab w:val="left" w:pos="947"/>
        </w:tabs>
        <w:ind w:hanging="709"/>
      </w:pPr>
      <w:r>
        <w:rPr>
          <w:color w:val="DF761F"/>
        </w:rPr>
        <w:t>Exemplo</w:t>
      </w:r>
      <w:r>
        <w:rPr>
          <w:color w:val="DF761F"/>
          <w:spacing w:val="-2"/>
        </w:rPr>
        <w:t xml:space="preserve"> </w:t>
      </w:r>
      <w:r>
        <w:rPr>
          <w:color w:val="DF761F"/>
        </w:rPr>
        <w:t>de</w:t>
      </w:r>
      <w:r>
        <w:rPr>
          <w:color w:val="DF761F"/>
          <w:spacing w:val="-3"/>
        </w:rPr>
        <w:t xml:space="preserve"> </w:t>
      </w:r>
      <w:r>
        <w:rPr>
          <w:color w:val="DF761F"/>
        </w:rPr>
        <w:t>cálculo</w:t>
      </w:r>
    </w:p>
    <w:p w:rsidR="00A95D88" w:rsidRDefault="00A95D88">
      <w:pPr>
        <w:pStyle w:val="Textoindependiente"/>
        <w:spacing w:before="5"/>
        <w:rPr>
          <w:b/>
          <w:sz w:val="23"/>
        </w:rPr>
      </w:pPr>
    </w:p>
    <w:p w:rsidR="00A95D88" w:rsidRDefault="008F3513">
      <w:pPr>
        <w:pStyle w:val="Prrafodelista"/>
        <w:numPr>
          <w:ilvl w:val="2"/>
          <w:numId w:val="11"/>
        </w:numPr>
        <w:tabs>
          <w:tab w:val="left" w:pos="946"/>
          <w:tab w:val="left" w:pos="947"/>
        </w:tabs>
        <w:ind w:hanging="709"/>
        <w:rPr>
          <w:b/>
          <w:sz w:val="24"/>
        </w:rPr>
      </w:pPr>
      <w:bookmarkStart w:id="3" w:name="_bookmark2"/>
      <w:bookmarkEnd w:id="3"/>
      <w:r>
        <w:rPr>
          <w:b/>
          <w:color w:val="DF761F"/>
          <w:sz w:val="24"/>
        </w:rPr>
        <w:t>Formulación</w:t>
      </w:r>
    </w:p>
    <w:p w:rsidR="00A95D88" w:rsidRDefault="008F3513">
      <w:pPr>
        <w:pStyle w:val="Textoindependiente"/>
        <w:spacing w:before="163"/>
        <w:ind w:left="238"/>
        <w:jc w:val="both"/>
      </w:pPr>
      <w:r>
        <w:t>Móstrase</w:t>
      </w:r>
      <w:r>
        <w:rPr>
          <w:spacing w:val="-4"/>
        </w:rPr>
        <w:t xml:space="preserve"> </w:t>
      </w:r>
      <w:r>
        <w:t>un</w:t>
      </w:r>
      <w:r>
        <w:rPr>
          <w:spacing w:val="-2"/>
        </w:rPr>
        <w:t xml:space="preserve"> </w:t>
      </w:r>
      <w:r>
        <w:t>exemplo</w:t>
      </w:r>
      <w:r>
        <w:rPr>
          <w:spacing w:val="1"/>
        </w:rPr>
        <w:t xml:space="preserve"> </w:t>
      </w:r>
      <w:r>
        <w:t>coa</w:t>
      </w:r>
      <w:r>
        <w:rPr>
          <w:spacing w:val="-1"/>
        </w:rPr>
        <w:t xml:space="preserve"> </w:t>
      </w:r>
      <w:r>
        <w:t>finalidade</w:t>
      </w:r>
      <w:r>
        <w:rPr>
          <w:spacing w:val="-1"/>
        </w:rPr>
        <w:t xml:space="preserve"> </w:t>
      </w:r>
      <w:r>
        <w:t>de ilustrar</w:t>
      </w:r>
      <w:r>
        <w:rPr>
          <w:spacing w:val="-3"/>
        </w:rPr>
        <w:t xml:space="preserve"> </w:t>
      </w:r>
      <w:r>
        <w:t>o procedemento</w:t>
      </w:r>
      <w:r>
        <w:rPr>
          <w:spacing w:val="-1"/>
        </w:rPr>
        <w:t xml:space="preserve"> </w:t>
      </w:r>
      <w:r>
        <w:t>de</w:t>
      </w:r>
      <w:r>
        <w:rPr>
          <w:spacing w:val="-3"/>
        </w:rPr>
        <w:t xml:space="preserve"> </w:t>
      </w:r>
      <w:r>
        <w:t>cálculo.</w:t>
      </w:r>
    </w:p>
    <w:p w:rsidR="00A95D88" w:rsidRDefault="008F3513">
      <w:pPr>
        <w:pStyle w:val="Textoindependiente"/>
        <w:spacing w:before="161" w:line="276" w:lineRule="auto"/>
        <w:ind w:left="238" w:right="487"/>
        <w:jc w:val="both"/>
      </w:pPr>
      <w:r>
        <w:t>Este exemplo non constitúe unha fonte de datos para os operadores económicos que deban realizar</w:t>
      </w:r>
      <w:r>
        <w:rPr>
          <w:spacing w:val="1"/>
        </w:rPr>
        <w:t xml:space="preserve"> </w:t>
      </w:r>
      <w:r>
        <w:t>os cálculos das emisións. As</w:t>
      </w:r>
      <w:r>
        <w:t xml:space="preserve"> fontes a utilizar para os datos e factores de emisión son as indicadas nos</w:t>
      </w:r>
      <w:r>
        <w:rPr>
          <w:spacing w:val="1"/>
        </w:rPr>
        <w:t xml:space="preserve"> </w:t>
      </w:r>
      <w:r>
        <w:t>apartados</w:t>
      </w:r>
      <w:r>
        <w:rPr>
          <w:spacing w:val="-3"/>
        </w:rPr>
        <w:t xml:space="preserve"> </w:t>
      </w:r>
      <w:r>
        <w:t>2.1</w:t>
      </w:r>
      <w:r>
        <w:rPr>
          <w:spacing w:val="-2"/>
        </w:rPr>
        <w:t xml:space="preserve"> </w:t>
      </w:r>
      <w:r>
        <w:t>e</w:t>
      </w:r>
      <w:r>
        <w:rPr>
          <w:spacing w:val="-2"/>
        </w:rPr>
        <w:t xml:space="preserve"> </w:t>
      </w:r>
      <w:r>
        <w:t>2.2 deste</w:t>
      </w:r>
      <w:r>
        <w:rPr>
          <w:spacing w:val="-2"/>
        </w:rPr>
        <w:t xml:space="preserve"> </w:t>
      </w:r>
      <w:r>
        <w:t>documento.</w:t>
      </w:r>
    </w:p>
    <w:p w:rsidR="00A95D88" w:rsidRDefault="00A95D88">
      <w:pPr>
        <w:spacing w:line="276" w:lineRule="auto"/>
        <w:jc w:val="both"/>
        <w:sectPr w:rsidR="00A95D88">
          <w:pgSz w:w="11920" w:h="16850"/>
          <w:pgMar w:top="1620" w:right="920" w:bottom="960" w:left="1180" w:header="657" w:footer="763" w:gutter="0"/>
          <w:cols w:space="720"/>
        </w:sectPr>
      </w:pPr>
    </w:p>
    <w:p w:rsidR="00A95D88" w:rsidRDefault="00A95D88">
      <w:pPr>
        <w:pStyle w:val="Textoindependiente"/>
        <w:spacing w:before="9"/>
        <w:rPr>
          <w:sz w:val="18"/>
        </w:rPr>
      </w:pPr>
    </w:p>
    <w:p w:rsidR="00A95D88" w:rsidRDefault="008F3513">
      <w:pPr>
        <w:pStyle w:val="Textoindependiente"/>
        <w:spacing w:before="56" w:line="276" w:lineRule="auto"/>
        <w:ind w:left="238" w:right="485"/>
        <w:jc w:val="both"/>
      </w:pPr>
      <w:r>
        <w:t>O exemplo corresponde a unha cadea de produción para a cal o valor por defecto da redución de</w:t>
      </w:r>
      <w:r>
        <w:rPr>
          <w:spacing w:val="1"/>
        </w:rPr>
        <w:t xml:space="preserve"> </w:t>
      </w:r>
      <w:r>
        <w:t>emisións de GEI establecido no anexo VI da Directiva (UE) 2018/2001 é inferior ao 80 %. En concreto,</w:t>
      </w:r>
      <w:r>
        <w:rPr>
          <w:spacing w:val="1"/>
        </w:rPr>
        <w:t xml:space="preserve"> </w:t>
      </w:r>
      <w:r>
        <w:t>considérase</w:t>
      </w:r>
      <w:r>
        <w:rPr>
          <w:spacing w:val="-3"/>
        </w:rPr>
        <w:t xml:space="preserve"> </w:t>
      </w:r>
      <w:r>
        <w:t>unha</w:t>
      </w:r>
      <w:r>
        <w:rPr>
          <w:spacing w:val="-3"/>
        </w:rPr>
        <w:t xml:space="preserve"> </w:t>
      </w:r>
      <w:r>
        <w:t>instalación</w:t>
      </w:r>
      <w:r>
        <w:rPr>
          <w:spacing w:val="-4"/>
        </w:rPr>
        <w:t xml:space="preserve"> </w:t>
      </w:r>
      <w:r>
        <w:t>de</w:t>
      </w:r>
      <w:r>
        <w:rPr>
          <w:spacing w:val="-2"/>
        </w:rPr>
        <w:t xml:space="preserve"> </w:t>
      </w:r>
      <w:r>
        <w:t>produción</w:t>
      </w:r>
      <w:r>
        <w:rPr>
          <w:spacing w:val="-4"/>
        </w:rPr>
        <w:t xml:space="preserve"> </w:t>
      </w:r>
      <w:r>
        <w:t>de</w:t>
      </w:r>
      <w:r>
        <w:rPr>
          <w:spacing w:val="-3"/>
        </w:rPr>
        <w:t xml:space="preserve"> </w:t>
      </w:r>
      <w:r>
        <w:t>calor</w:t>
      </w:r>
      <w:r>
        <w:rPr>
          <w:spacing w:val="-2"/>
        </w:rPr>
        <w:t xml:space="preserve"> </w:t>
      </w:r>
      <w:r>
        <w:t>a</w:t>
      </w:r>
      <w:r>
        <w:rPr>
          <w:spacing w:val="-6"/>
        </w:rPr>
        <w:t xml:space="preserve"> </w:t>
      </w:r>
      <w:r>
        <w:t>partir</w:t>
      </w:r>
      <w:r>
        <w:rPr>
          <w:spacing w:val="-4"/>
        </w:rPr>
        <w:t xml:space="preserve"> </w:t>
      </w:r>
      <w:r>
        <w:t>de</w:t>
      </w:r>
      <w:r>
        <w:rPr>
          <w:spacing w:val="-2"/>
        </w:rPr>
        <w:t xml:space="preserve"> </w:t>
      </w:r>
      <w:r>
        <w:t>pellets</w:t>
      </w:r>
      <w:r>
        <w:rPr>
          <w:spacing w:val="-5"/>
        </w:rPr>
        <w:t xml:space="preserve"> </w:t>
      </w:r>
      <w:r>
        <w:t>elaborados</w:t>
      </w:r>
      <w:r>
        <w:rPr>
          <w:spacing w:val="-3"/>
        </w:rPr>
        <w:t xml:space="preserve"> </w:t>
      </w:r>
      <w:r>
        <w:t>con</w:t>
      </w:r>
      <w:r>
        <w:rPr>
          <w:spacing w:val="-4"/>
        </w:rPr>
        <w:t xml:space="preserve"> </w:t>
      </w:r>
      <w:r>
        <w:t>restos</w:t>
      </w:r>
      <w:r>
        <w:rPr>
          <w:spacing w:val="-2"/>
        </w:rPr>
        <w:t xml:space="preserve"> </w:t>
      </w:r>
      <w:r>
        <w:t>forestais.</w:t>
      </w:r>
      <w:r>
        <w:rPr>
          <w:spacing w:val="-48"/>
        </w:rPr>
        <w:t xml:space="preserve"> </w:t>
      </w:r>
      <w:r>
        <w:t>O</w:t>
      </w:r>
      <w:r>
        <w:rPr>
          <w:spacing w:val="-5"/>
        </w:rPr>
        <w:t xml:space="preserve"> </w:t>
      </w:r>
      <w:r>
        <w:t>sistema</w:t>
      </w:r>
      <w:r>
        <w:rPr>
          <w:spacing w:val="-8"/>
        </w:rPr>
        <w:t xml:space="preserve"> </w:t>
      </w:r>
      <w:r>
        <w:t>de</w:t>
      </w:r>
      <w:r>
        <w:rPr>
          <w:spacing w:val="-7"/>
        </w:rPr>
        <w:t xml:space="preserve"> </w:t>
      </w:r>
      <w:r>
        <w:t>produción</w:t>
      </w:r>
      <w:r>
        <w:rPr>
          <w:spacing w:val="-6"/>
        </w:rPr>
        <w:t xml:space="preserve"> </w:t>
      </w:r>
      <w:r>
        <w:t>do</w:t>
      </w:r>
      <w:r>
        <w:rPr>
          <w:spacing w:val="-9"/>
        </w:rPr>
        <w:t xml:space="preserve"> </w:t>
      </w:r>
      <w:r>
        <w:t>anexo</w:t>
      </w:r>
      <w:r>
        <w:rPr>
          <w:spacing w:val="-6"/>
        </w:rPr>
        <w:t xml:space="preserve"> </w:t>
      </w:r>
      <w:r>
        <w:t>VI</w:t>
      </w:r>
      <w:r>
        <w:rPr>
          <w:spacing w:val="-8"/>
        </w:rPr>
        <w:t xml:space="preserve"> </w:t>
      </w:r>
      <w:r>
        <w:t>no</w:t>
      </w:r>
      <w:r>
        <w:rPr>
          <w:spacing w:val="-7"/>
        </w:rPr>
        <w:t xml:space="preserve"> </w:t>
      </w:r>
      <w:r>
        <w:t>que</w:t>
      </w:r>
      <w:r>
        <w:rPr>
          <w:spacing w:val="-7"/>
        </w:rPr>
        <w:t xml:space="preserve"> </w:t>
      </w:r>
      <w:r>
        <w:t>se</w:t>
      </w:r>
      <w:r>
        <w:rPr>
          <w:spacing w:val="-8"/>
        </w:rPr>
        <w:t xml:space="preserve"> </w:t>
      </w:r>
      <w:r>
        <w:t>inclúe</w:t>
      </w:r>
      <w:r>
        <w:rPr>
          <w:spacing w:val="-7"/>
        </w:rPr>
        <w:t xml:space="preserve"> </w:t>
      </w:r>
      <w:r>
        <w:t>esta</w:t>
      </w:r>
      <w:r>
        <w:rPr>
          <w:spacing w:val="-5"/>
        </w:rPr>
        <w:t xml:space="preserve"> </w:t>
      </w:r>
      <w:r>
        <w:t>instalación</w:t>
      </w:r>
      <w:r>
        <w:rPr>
          <w:spacing w:val="-8"/>
        </w:rPr>
        <w:t xml:space="preserve"> </w:t>
      </w:r>
      <w:r>
        <w:t>é</w:t>
      </w:r>
      <w:r>
        <w:rPr>
          <w:spacing w:val="-7"/>
        </w:rPr>
        <w:t xml:space="preserve"> </w:t>
      </w:r>
      <w:r>
        <w:t>o</w:t>
      </w:r>
      <w:r>
        <w:rPr>
          <w:spacing w:val="-7"/>
        </w:rPr>
        <w:t xml:space="preserve"> </w:t>
      </w:r>
      <w:r>
        <w:t>seguinte:</w:t>
      </w:r>
      <w:r>
        <w:rPr>
          <w:spacing w:val="-7"/>
        </w:rPr>
        <w:t xml:space="preserve"> </w:t>
      </w:r>
      <w:r>
        <w:t>Briquetas</w:t>
      </w:r>
      <w:r>
        <w:rPr>
          <w:spacing w:val="-10"/>
        </w:rPr>
        <w:t xml:space="preserve"> </w:t>
      </w:r>
      <w:r>
        <w:t>ou</w:t>
      </w:r>
      <w:r>
        <w:rPr>
          <w:spacing w:val="-9"/>
        </w:rPr>
        <w:t xml:space="preserve"> </w:t>
      </w:r>
      <w:r>
        <w:t>pellets</w:t>
      </w:r>
      <w:r>
        <w:rPr>
          <w:spacing w:val="-47"/>
        </w:rPr>
        <w:t xml:space="preserve"> </w:t>
      </w:r>
      <w:r>
        <w:t>de</w:t>
      </w:r>
      <w:r>
        <w:rPr>
          <w:spacing w:val="-6"/>
        </w:rPr>
        <w:t xml:space="preserve"> </w:t>
      </w:r>
      <w:r>
        <w:t>madeira</w:t>
      </w:r>
      <w:r>
        <w:rPr>
          <w:spacing w:val="-5"/>
        </w:rPr>
        <w:t xml:space="preserve"> </w:t>
      </w:r>
      <w:r>
        <w:t>procedentes</w:t>
      </w:r>
      <w:r>
        <w:rPr>
          <w:spacing w:val="-6"/>
        </w:rPr>
        <w:t xml:space="preserve"> </w:t>
      </w:r>
      <w:r>
        <w:t>de</w:t>
      </w:r>
      <w:r>
        <w:rPr>
          <w:spacing w:val="-6"/>
        </w:rPr>
        <w:t xml:space="preserve"> </w:t>
      </w:r>
      <w:r>
        <w:t>residuos</w:t>
      </w:r>
      <w:r>
        <w:rPr>
          <w:spacing w:val="-6"/>
        </w:rPr>
        <w:t xml:space="preserve"> </w:t>
      </w:r>
      <w:r>
        <w:t>forestais</w:t>
      </w:r>
      <w:r>
        <w:rPr>
          <w:spacing w:val="-9"/>
        </w:rPr>
        <w:t xml:space="preserve"> </w:t>
      </w:r>
      <w:r>
        <w:t>(caso</w:t>
      </w:r>
      <w:r>
        <w:rPr>
          <w:spacing w:val="-4"/>
        </w:rPr>
        <w:t xml:space="preserve"> </w:t>
      </w:r>
      <w:r>
        <w:t>2a,</w:t>
      </w:r>
      <w:r>
        <w:rPr>
          <w:spacing w:val="-8"/>
        </w:rPr>
        <w:t xml:space="preserve"> </w:t>
      </w:r>
      <w:r>
        <w:t>distancia</w:t>
      </w:r>
      <w:r>
        <w:rPr>
          <w:spacing w:val="-6"/>
        </w:rPr>
        <w:t xml:space="preserve"> </w:t>
      </w:r>
      <w:r>
        <w:t>de</w:t>
      </w:r>
      <w:r>
        <w:rPr>
          <w:spacing w:val="-7"/>
        </w:rPr>
        <w:t xml:space="preserve"> </w:t>
      </w:r>
      <w:r>
        <w:t>transporte</w:t>
      </w:r>
      <w:r>
        <w:rPr>
          <w:spacing w:val="-5"/>
        </w:rPr>
        <w:t xml:space="preserve"> </w:t>
      </w:r>
      <w:r>
        <w:t>de</w:t>
      </w:r>
      <w:r>
        <w:rPr>
          <w:spacing w:val="-7"/>
        </w:rPr>
        <w:t xml:space="preserve"> </w:t>
      </w:r>
      <w:r>
        <w:t>1</w:t>
      </w:r>
      <w:r>
        <w:rPr>
          <w:spacing w:val="-5"/>
        </w:rPr>
        <w:t xml:space="preserve"> </w:t>
      </w:r>
      <w:r>
        <w:t>a</w:t>
      </w:r>
      <w:r>
        <w:rPr>
          <w:spacing w:val="-8"/>
        </w:rPr>
        <w:t xml:space="preserve"> </w:t>
      </w:r>
      <w:r>
        <w:t>500</w:t>
      </w:r>
      <w:r>
        <w:rPr>
          <w:spacing w:val="-5"/>
        </w:rPr>
        <w:t xml:space="preserve"> </w:t>
      </w:r>
      <w:r>
        <w:t>km).</w:t>
      </w:r>
      <w:r>
        <w:rPr>
          <w:spacing w:val="-6"/>
        </w:rPr>
        <w:t xml:space="preserve"> </w:t>
      </w:r>
      <w:r>
        <w:t>O</w:t>
      </w:r>
      <w:r>
        <w:rPr>
          <w:spacing w:val="-8"/>
        </w:rPr>
        <w:t xml:space="preserve"> </w:t>
      </w:r>
      <w:r>
        <w:t>valor</w:t>
      </w:r>
      <w:r>
        <w:rPr>
          <w:spacing w:val="-48"/>
        </w:rPr>
        <w:t xml:space="preserve"> </w:t>
      </w:r>
      <w:r>
        <w:t>por</w:t>
      </w:r>
      <w:r>
        <w:rPr>
          <w:spacing w:val="-1"/>
        </w:rPr>
        <w:t xml:space="preserve"> </w:t>
      </w:r>
      <w:r>
        <w:t>defecto</w:t>
      </w:r>
      <w:r>
        <w:rPr>
          <w:spacing w:val="1"/>
        </w:rPr>
        <w:t xml:space="preserve"> </w:t>
      </w:r>
      <w:r>
        <w:t>da</w:t>
      </w:r>
      <w:r>
        <w:rPr>
          <w:spacing w:val="-1"/>
        </w:rPr>
        <w:t xml:space="preserve"> </w:t>
      </w:r>
      <w:r>
        <w:t>redución</w:t>
      </w:r>
      <w:r>
        <w:rPr>
          <w:spacing w:val="-1"/>
        </w:rPr>
        <w:t xml:space="preserve"> </w:t>
      </w:r>
      <w:r>
        <w:t>de</w:t>
      </w:r>
      <w:r>
        <w:rPr>
          <w:spacing w:val="-3"/>
        </w:rPr>
        <w:t xml:space="preserve"> </w:t>
      </w:r>
      <w:r>
        <w:t>emisións</w:t>
      </w:r>
      <w:r>
        <w:rPr>
          <w:spacing w:val="-1"/>
        </w:rPr>
        <w:t xml:space="preserve"> </w:t>
      </w:r>
      <w:r>
        <w:t>de</w:t>
      </w:r>
      <w:r>
        <w:rPr>
          <w:spacing w:val="1"/>
        </w:rPr>
        <w:t xml:space="preserve"> </w:t>
      </w:r>
      <w:r>
        <w:t>GEI desta</w:t>
      </w:r>
      <w:r>
        <w:rPr>
          <w:spacing w:val="-4"/>
        </w:rPr>
        <w:t xml:space="preserve"> </w:t>
      </w:r>
      <w:r>
        <w:t>cadea</w:t>
      </w:r>
      <w:r>
        <w:rPr>
          <w:spacing w:val="1"/>
        </w:rPr>
        <w:t xml:space="preserve"> </w:t>
      </w:r>
      <w:r>
        <w:t>para a</w:t>
      </w:r>
      <w:r>
        <w:rPr>
          <w:spacing w:val="-1"/>
        </w:rPr>
        <w:t xml:space="preserve"> </w:t>
      </w:r>
      <w:r>
        <w:t>produción</w:t>
      </w:r>
      <w:r>
        <w:rPr>
          <w:spacing w:val="-4"/>
        </w:rPr>
        <w:t xml:space="preserve"> </w:t>
      </w:r>
      <w:r>
        <w:t>de calor</w:t>
      </w:r>
      <w:r>
        <w:rPr>
          <w:spacing w:val="-1"/>
        </w:rPr>
        <w:t xml:space="preserve"> </w:t>
      </w:r>
      <w:r>
        <w:t>é</w:t>
      </w:r>
      <w:r>
        <w:rPr>
          <w:spacing w:val="-2"/>
        </w:rPr>
        <w:t xml:space="preserve"> </w:t>
      </w:r>
      <w:r>
        <w:t>do</w:t>
      </w:r>
      <w:r>
        <w:rPr>
          <w:spacing w:val="-2"/>
        </w:rPr>
        <w:t xml:space="preserve"> </w:t>
      </w:r>
      <w:r>
        <w:t>72%.</w:t>
      </w:r>
    </w:p>
    <w:p w:rsidR="00A95D88" w:rsidRDefault="00A95D88">
      <w:pPr>
        <w:pStyle w:val="Textoindependiente"/>
      </w:pPr>
    </w:p>
    <w:p w:rsidR="00A95D88" w:rsidRDefault="00A95D88">
      <w:pPr>
        <w:pStyle w:val="Textoindependiente"/>
      </w:pPr>
    </w:p>
    <w:p w:rsidR="00A95D88" w:rsidRDefault="008F3513">
      <w:pPr>
        <w:pStyle w:val="Ttulo2"/>
        <w:numPr>
          <w:ilvl w:val="2"/>
          <w:numId w:val="11"/>
        </w:numPr>
        <w:tabs>
          <w:tab w:val="left" w:pos="946"/>
          <w:tab w:val="left" w:pos="947"/>
        </w:tabs>
        <w:spacing w:before="135"/>
        <w:ind w:hanging="709"/>
      </w:pPr>
      <w:bookmarkStart w:id="4" w:name="_bookmark3"/>
      <w:bookmarkEnd w:id="4"/>
      <w:r>
        <w:rPr>
          <w:color w:val="DF761F"/>
        </w:rPr>
        <w:t>Datos</w:t>
      </w:r>
      <w:r>
        <w:rPr>
          <w:color w:val="DF761F"/>
          <w:spacing w:val="-3"/>
        </w:rPr>
        <w:t xml:space="preserve"> </w:t>
      </w:r>
      <w:r>
        <w:rPr>
          <w:color w:val="DF761F"/>
        </w:rPr>
        <w:t>necesarios</w:t>
      </w:r>
      <w:r>
        <w:rPr>
          <w:color w:val="DF761F"/>
          <w:spacing w:val="-4"/>
        </w:rPr>
        <w:t xml:space="preserve"> </w:t>
      </w:r>
      <w:r>
        <w:rPr>
          <w:color w:val="DF761F"/>
        </w:rPr>
        <w:t>para</w:t>
      </w:r>
      <w:r>
        <w:rPr>
          <w:color w:val="DF761F"/>
          <w:spacing w:val="-3"/>
        </w:rPr>
        <w:t xml:space="preserve"> </w:t>
      </w:r>
      <w:r>
        <w:rPr>
          <w:color w:val="DF761F"/>
        </w:rPr>
        <w:t>calcular</w:t>
      </w:r>
      <w:r>
        <w:rPr>
          <w:color w:val="DF761F"/>
          <w:spacing w:val="-2"/>
        </w:rPr>
        <w:t xml:space="preserve"> </w:t>
      </w:r>
      <w:r>
        <w:rPr>
          <w:color w:val="DF761F"/>
        </w:rPr>
        <w:t>a</w:t>
      </w:r>
      <w:r>
        <w:rPr>
          <w:color w:val="DF761F"/>
          <w:spacing w:val="-5"/>
        </w:rPr>
        <w:t xml:space="preserve"> </w:t>
      </w:r>
      <w:r>
        <w:rPr>
          <w:color w:val="DF761F"/>
        </w:rPr>
        <w:t>redución</w:t>
      </w:r>
      <w:r>
        <w:rPr>
          <w:color w:val="DF761F"/>
          <w:spacing w:val="-4"/>
        </w:rPr>
        <w:t xml:space="preserve"> </w:t>
      </w:r>
      <w:r>
        <w:rPr>
          <w:color w:val="DF761F"/>
        </w:rPr>
        <w:t>de</w:t>
      </w:r>
      <w:r>
        <w:rPr>
          <w:color w:val="DF761F"/>
          <w:spacing w:val="-3"/>
        </w:rPr>
        <w:t xml:space="preserve"> </w:t>
      </w:r>
      <w:r>
        <w:rPr>
          <w:color w:val="DF761F"/>
        </w:rPr>
        <w:t>emisións</w:t>
      </w:r>
      <w:r>
        <w:rPr>
          <w:color w:val="DF761F"/>
          <w:spacing w:val="-3"/>
        </w:rPr>
        <w:t xml:space="preserve"> </w:t>
      </w:r>
      <w:r>
        <w:rPr>
          <w:color w:val="DF761F"/>
        </w:rPr>
        <w:t>de</w:t>
      </w:r>
      <w:r>
        <w:rPr>
          <w:color w:val="DF761F"/>
          <w:spacing w:val="-5"/>
        </w:rPr>
        <w:t xml:space="preserve"> </w:t>
      </w:r>
      <w:r>
        <w:rPr>
          <w:color w:val="DF761F"/>
        </w:rPr>
        <w:t>GEI</w:t>
      </w:r>
    </w:p>
    <w:p w:rsidR="00A95D88" w:rsidRDefault="008F3513">
      <w:pPr>
        <w:pStyle w:val="Prrafodelista"/>
        <w:numPr>
          <w:ilvl w:val="0"/>
          <w:numId w:val="9"/>
        </w:numPr>
        <w:tabs>
          <w:tab w:val="left" w:pos="525"/>
        </w:tabs>
        <w:spacing w:before="163"/>
        <w:ind w:hanging="287"/>
      </w:pPr>
      <w:r>
        <w:t>Os</w:t>
      </w:r>
      <w:r>
        <w:rPr>
          <w:spacing w:val="-1"/>
        </w:rPr>
        <w:t xml:space="preserve"> </w:t>
      </w:r>
      <w:r>
        <w:t>datos</w:t>
      </w:r>
      <w:r>
        <w:rPr>
          <w:spacing w:val="-1"/>
        </w:rPr>
        <w:t xml:space="preserve"> </w:t>
      </w:r>
      <w:r>
        <w:t>previstos</w:t>
      </w:r>
      <w:r>
        <w:rPr>
          <w:spacing w:val="-1"/>
        </w:rPr>
        <w:t xml:space="preserve"> </w:t>
      </w:r>
      <w:r>
        <w:t>da</w:t>
      </w:r>
      <w:r>
        <w:rPr>
          <w:spacing w:val="-3"/>
        </w:rPr>
        <w:t xml:space="preserve"> </w:t>
      </w:r>
      <w:r>
        <w:t>recolección</w:t>
      </w:r>
      <w:r>
        <w:rPr>
          <w:spacing w:val="-5"/>
        </w:rPr>
        <w:t xml:space="preserve"> </w:t>
      </w:r>
      <w:r>
        <w:t>das</w:t>
      </w:r>
      <w:r>
        <w:rPr>
          <w:spacing w:val="-4"/>
        </w:rPr>
        <w:t xml:space="preserve"> </w:t>
      </w:r>
      <w:r>
        <w:t>materias</w:t>
      </w:r>
      <w:r>
        <w:rPr>
          <w:spacing w:val="-1"/>
        </w:rPr>
        <w:t xml:space="preserve"> </w:t>
      </w:r>
      <w:r>
        <w:t>primas</w:t>
      </w:r>
      <w:r>
        <w:rPr>
          <w:spacing w:val="-3"/>
        </w:rPr>
        <w:t xml:space="preserve"> </w:t>
      </w:r>
      <w:r>
        <w:t>son</w:t>
      </w:r>
      <w:r>
        <w:rPr>
          <w:spacing w:val="-4"/>
        </w:rPr>
        <w:t xml:space="preserve"> </w:t>
      </w:r>
      <w:r>
        <w:t>os</w:t>
      </w:r>
      <w:r>
        <w:rPr>
          <w:spacing w:val="-1"/>
        </w:rPr>
        <w:t xml:space="preserve"> </w:t>
      </w:r>
      <w:r>
        <w:t>seguintes:</w:t>
      </w:r>
    </w:p>
    <w:p w:rsidR="00A95D88" w:rsidRDefault="008F3513">
      <w:pPr>
        <w:pStyle w:val="Prrafodelista"/>
        <w:numPr>
          <w:ilvl w:val="1"/>
          <w:numId w:val="9"/>
        </w:numPr>
        <w:tabs>
          <w:tab w:val="left" w:pos="913"/>
          <w:tab w:val="left" w:pos="914"/>
        </w:tabs>
        <w:spacing w:before="181"/>
        <w:ind w:hanging="359"/>
      </w:pPr>
      <w:r>
        <w:t>Cantidade</w:t>
      </w:r>
      <w:r>
        <w:rPr>
          <w:spacing w:val="-1"/>
        </w:rPr>
        <w:t xml:space="preserve"> </w:t>
      </w:r>
      <w:r>
        <w:t>anual</w:t>
      </w:r>
      <w:r>
        <w:rPr>
          <w:spacing w:val="-1"/>
        </w:rPr>
        <w:t xml:space="preserve"> </w:t>
      </w:r>
      <w:r>
        <w:t>de</w:t>
      </w:r>
      <w:r>
        <w:rPr>
          <w:spacing w:val="-4"/>
        </w:rPr>
        <w:t xml:space="preserve"> </w:t>
      </w:r>
      <w:r>
        <w:t>materias</w:t>
      </w:r>
      <w:r>
        <w:rPr>
          <w:spacing w:val="-1"/>
        </w:rPr>
        <w:t xml:space="preserve"> </w:t>
      </w:r>
      <w:r>
        <w:t>primas</w:t>
      </w:r>
      <w:r>
        <w:rPr>
          <w:spacing w:val="-5"/>
        </w:rPr>
        <w:t xml:space="preserve"> </w:t>
      </w:r>
      <w:r>
        <w:t>recollidas:</w:t>
      </w:r>
      <w:r>
        <w:rPr>
          <w:spacing w:val="-3"/>
        </w:rPr>
        <w:t xml:space="preserve"> </w:t>
      </w:r>
      <w:r>
        <w:t>68.674</w:t>
      </w:r>
      <w:r>
        <w:rPr>
          <w:spacing w:val="-1"/>
        </w:rPr>
        <w:t xml:space="preserve"> </w:t>
      </w:r>
      <w:r>
        <w:t>t.</w:t>
      </w:r>
    </w:p>
    <w:p w:rsidR="00A95D88" w:rsidRDefault="008F3513">
      <w:pPr>
        <w:pStyle w:val="Prrafodelista"/>
        <w:numPr>
          <w:ilvl w:val="1"/>
          <w:numId w:val="9"/>
        </w:numPr>
        <w:tabs>
          <w:tab w:val="left" w:pos="913"/>
          <w:tab w:val="left" w:pos="914"/>
        </w:tabs>
        <w:spacing w:before="141"/>
        <w:ind w:hanging="359"/>
      </w:pPr>
      <w:r>
        <w:rPr>
          <w:position w:val="2"/>
        </w:rPr>
        <w:t>Factor</w:t>
      </w:r>
      <w:r>
        <w:rPr>
          <w:spacing w:val="-5"/>
          <w:position w:val="2"/>
        </w:rPr>
        <w:t xml:space="preserve"> </w:t>
      </w:r>
      <w:r>
        <w:rPr>
          <w:position w:val="2"/>
        </w:rPr>
        <w:t>de</w:t>
      </w:r>
      <w:r>
        <w:rPr>
          <w:spacing w:val="-7"/>
          <w:position w:val="2"/>
        </w:rPr>
        <w:t xml:space="preserve"> </w:t>
      </w:r>
      <w:r>
        <w:rPr>
          <w:position w:val="2"/>
        </w:rPr>
        <w:t>emisión</w:t>
      </w:r>
      <w:r>
        <w:rPr>
          <w:spacing w:val="-6"/>
          <w:position w:val="2"/>
        </w:rPr>
        <w:t xml:space="preserve"> </w:t>
      </w:r>
      <w:r>
        <w:rPr>
          <w:position w:val="2"/>
        </w:rPr>
        <w:t>do</w:t>
      </w:r>
      <w:r>
        <w:rPr>
          <w:spacing w:val="-4"/>
          <w:position w:val="2"/>
        </w:rPr>
        <w:t xml:space="preserve"> </w:t>
      </w:r>
      <w:r>
        <w:rPr>
          <w:position w:val="2"/>
        </w:rPr>
        <w:t>proceso</w:t>
      </w:r>
      <w:r>
        <w:rPr>
          <w:spacing w:val="-3"/>
          <w:position w:val="2"/>
        </w:rPr>
        <w:t xml:space="preserve"> </w:t>
      </w:r>
      <w:r>
        <w:rPr>
          <w:position w:val="2"/>
        </w:rPr>
        <w:t>de</w:t>
      </w:r>
      <w:r>
        <w:rPr>
          <w:spacing w:val="-5"/>
          <w:position w:val="2"/>
        </w:rPr>
        <w:t xml:space="preserve"> </w:t>
      </w:r>
      <w:r>
        <w:rPr>
          <w:position w:val="2"/>
        </w:rPr>
        <w:t>recollida</w:t>
      </w:r>
      <w:r>
        <w:rPr>
          <w:spacing w:val="-3"/>
          <w:position w:val="2"/>
        </w:rPr>
        <w:t xml:space="preserve"> </w:t>
      </w:r>
      <w:r>
        <w:rPr>
          <w:position w:val="2"/>
        </w:rPr>
        <w:t>de</w:t>
      </w:r>
      <w:r>
        <w:rPr>
          <w:spacing w:val="-2"/>
          <w:position w:val="2"/>
        </w:rPr>
        <w:t xml:space="preserve"> </w:t>
      </w:r>
      <w:r>
        <w:rPr>
          <w:position w:val="2"/>
        </w:rPr>
        <w:t>residuos</w:t>
      </w:r>
      <w:r>
        <w:rPr>
          <w:spacing w:val="-5"/>
          <w:position w:val="2"/>
        </w:rPr>
        <w:t xml:space="preserve"> </w:t>
      </w:r>
      <w:r>
        <w:rPr>
          <w:position w:val="2"/>
        </w:rPr>
        <w:t>forestais:</w:t>
      </w:r>
      <w:r>
        <w:rPr>
          <w:spacing w:val="-5"/>
          <w:position w:val="2"/>
        </w:rPr>
        <w:t xml:space="preserve"> </w:t>
      </w:r>
      <w:r>
        <w:rPr>
          <w:position w:val="2"/>
        </w:rPr>
        <w:t>1,16</w:t>
      </w:r>
      <w:r>
        <w:rPr>
          <w:spacing w:val="-3"/>
          <w:position w:val="2"/>
        </w:rPr>
        <w:t xml:space="preserve"> </w:t>
      </w:r>
      <w:r>
        <w:rPr>
          <w:position w:val="2"/>
        </w:rPr>
        <w:t>gCO</w:t>
      </w:r>
      <w:r>
        <w:rPr>
          <w:sz w:val="14"/>
        </w:rPr>
        <w:t>2eq</w:t>
      </w:r>
      <w:r>
        <w:rPr>
          <w:position w:val="2"/>
        </w:rPr>
        <w:t>/MJ</w:t>
      </w:r>
      <w:r>
        <w:rPr>
          <w:spacing w:val="-3"/>
          <w:position w:val="2"/>
        </w:rPr>
        <w:t xml:space="preserve"> </w:t>
      </w:r>
      <w:r>
        <w:rPr>
          <w:position w:val="2"/>
        </w:rPr>
        <w:t>(fonte:</w:t>
      </w:r>
      <w:r>
        <w:rPr>
          <w:spacing w:val="-3"/>
          <w:position w:val="2"/>
        </w:rPr>
        <w:t xml:space="preserve"> </w:t>
      </w:r>
      <w:r>
        <w:rPr>
          <w:position w:val="2"/>
        </w:rPr>
        <w:t>JRC).</w:t>
      </w:r>
    </w:p>
    <w:p w:rsidR="00A95D88" w:rsidRDefault="008F3513">
      <w:pPr>
        <w:pStyle w:val="Prrafodelista"/>
        <w:numPr>
          <w:ilvl w:val="1"/>
          <w:numId w:val="9"/>
        </w:numPr>
        <w:tabs>
          <w:tab w:val="left" w:pos="913"/>
          <w:tab w:val="left" w:pos="914"/>
        </w:tabs>
        <w:spacing w:before="122"/>
        <w:ind w:hanging="359"/>
      </w:pPr>
      <w:r>
        <w:t>PCI</w:t>
      </w:r>
      <w:r>
        <w:rPr>
          <w:spacing w:val="-2"/>
        </w:rPr>
        <w:t xml:space="preserve"> </w:t>
      </w:r>
      <w:r>
        <w:t>das</w:t>
      </w:r>
      <w:r>
        <w:rPr>
          <w:spacing w:val="-3"/>
        </w:rPr>
        <w:t xml:space="preserve"> </w:t>
      </w:r>
      <w:r>
        <w:t>materias</w:t>
      </w:r>
      <w:r>
        <w:rPr>
          <w:spacing w:val="-2"/>
        </w:rPr>
        <w:t xml:space="preserve"> </w:t>
      </w:r>
      <w:r>
        <w:t>primas</w:t>
      </w:r>
      <w:r>
        <w:rPr>
          <w:spacing w:val="-1"/>
        </w:rPr>
        <w:t xml:space="preserve"> </w:t>
      </w:r>
      <w:r>
        <w:t>recollidas</w:t>
      </w:r>
      <w:r>
        <w:rPr>
          <w:spacing w:val="-1"/>
        </w:rPr>
        <w:t xml:space="preserve"> </w:t>
      </w:r>
      <w:r>
        <w:t>(50%</w:t>
      </w:r>
      <w:r>
        <w:rPr>
          <w:spacing w:val="-1"/>
        </w:rPr>
        <w:t xml:space="preserve"> </w:t>
      </w:r>
      <w:r>
        <w:t>de</w:t>
      </w:r>
      <w:r>
        <w:rPr>
          <w:spacing w:val="-3"/>
        </w:rPr>
        <w:t xml:space="preserve"> </w:t>
      </w:r>
      <w:r>
        <w:t>humidade): 7,5</w:t>
      </w:r>
      <w:r>
        <w:rPr>
          <w:spacing w:val="-4"/>
        </w:rPr>
        <w:t xml:space="preserve"> </w:t>
      </w:r>
      <w:r>
        <w:t>MJ/kg.</w:t>
      </w:r>
    </w:p>
    <w:p w:rsidR="00A95D88" w:rsidRDefault="008F3513">
      <w:pPr>
        <w:pStyle w:val="Prrafodelista"/>
        <w:numPr>
          <w:ilvl w:val="0"/>
          <w:numId w:val="9"/>
        </w:numPr>
        <w:tabs>
          <w:tab w:val="left" w:pos="525"/>
        </w:tabs>
        <w:spacing w:before="142"/>
        <w:ind w:hanging="287"/>
      </w:pPr>
      <w:r>
        <w:t>Os</w:t>
      </w:r>
      <w:r>
        <w:rPr>
          <w:spacing w:val="-2"/>
        </w:rPr>
        <w:t xml:space="preserve"> </w:t>
      </w:r>
      <w:r>
        <w:t>datos</w:t>
      </w:r>
      <w:r>
        <w:rPr>
          <w:spacing w:val="-2"/>
        </w:rPr>
        <w:t xml:space="preserve"> </w:t>
      </w:r>
      <w:r>
        <w:t>esperados</w:t>
      </w:r>
      <w:r>
        <w:rPr>
          <w:spacing w:val="-1"/>
        </w:rPr>
        <w:t xml:space="preserve"> </w:t>
      </w:r>
      <w:r>
        <w:t>da</w:t>
      </w:r>
      <w:r>
        <w:rPr>
          <w:spacing w:val="-2"/>
        </w:rPr>
        <w:t xml:space="preserve"> </w:t>
      </w:r>
      <w:r>
        <w:t>planta</w:t>
      </w:r>
      <w:r>
        <w:rPr>
          <w:spacing w:val="-1"/>
        </w:rPr>
        <w:t xml:space="preserve"> </w:t>
      </w:r>
      <w:r>
        <w:t>de</w:t>
      </w:r>
      <w:r>
        <w:rPr>
          <w:spacing w:val="-1"/>
        </w:rPr>
        <w:t xml:space="preserve"> </w:t>
      </w:r>
      <w:r>
        <w:t>produción</w:t>
      </w:r>
      <w:r>
        <w:rPr>
          <w:spacing w:val="-2"/>
        </w:rPr>
        <w:t xml:space="preserve"> </w:t>
      </w:r>
      <w:r>
        <w:t>de</w:t>
      </w:r>
      <w:r>
        <w:rPr>
          <w:spacing w:val="-1"/>
        </w:rPr>
        <w:t xml:space="preserve"> </w:t>
      </w:r>
      <w:r>
        <w:t>pellets</w:t>
      </w:r>
      <w:r>
        <w:rPr>
          <w:spacing w:val="-3"/>
        </w:rPr>
        <w:t xml:space="preserve"> </w:t>
      </w:r>
      <w:r>
        <w:t>son</w:t>
      </w:r>
      <w:r>
        <w:rPr>
          <w:spacing w:val="-5"/>
        </w:rPr>
        <w:t xml:space="preserve"> </w:t>
      </w:r>
      <w:r>
        <w:t>os</w:t>
      </w:r>
      <w:r>
        <w:rPr>
          <w:spacing w:val="-1"/>
        </w:rPr>
        <w:t xml:space="preserve"> </w:t>
      </w:r>
      <w:r>
        <w:t>seguintes:</w:t>
      </w:r>
    </w:p>
    <w:p w:rsidR="00A95D88" w:rsidRDefault="008F3513">
      <w:pPr>
        <w:pStyle w:val="Prrafodelista"/>
        <w:numPr>
          <w:ilvl w:val="1"/>
          <w:numId w:val="9"/>
        </w:numPr>
        <w:tabs>
          <w:tab w:val="left" w:pos="913"/>
          <w:tab w:val="left" w:pos="914"/>
        </w:tabs>
        <w:spacing w:before="180"/>
        <w:ind w:hanging="359"/>
      </w:pPr>
      <w:r>
        <w:t>Produción</w:t>
      </w:r>
      <w:r>
        <w:rPr>
          <w:spacing w:val="-3"/>
        </w:rPr>
        <w:t xml:space="preserve"> </w:t>
      </w:r>
      <w:r>
        <w:t>anual</w:t>
      </w:r>
      <w:r>
        <w:rPr>
          <w:spacing w:val="-1"/>
        </w:rPr>
        <w:t xml:space="preserve"> </w:t>
      </w:r>
      <w:r>
        <w:t>de</w:t>
      </w:r>
      <w:r>
        <w:rPr>
          <w:spacing w:val="-4"/>
        </w:rPr>
        <w:t xml:space="preserve"> </w:t>
      </w:r>
      <w:r>
        <w:t>pellets:</w:t>
      </w:r>
      <w:r>
        <w:rPr>
          <w:spacing w:val="-3"/>
        </w:rPr>
        <w:t xml:space="preserve"> </w:t>
      </w:r>
      <w:r>
        <w:t>30.640</w:t>
      </w:r>
      <w:r>
        <w:rPr>
          <w:spacing w:val="-1"/>
        </w:rPr>
        <w:t xml:space="preserve"> </w:t>
      </w:r>
      <w:r>
        <w:t>t.</w:t>
      </w:r>
    </w:p>
    <w:p w:rsidR="00A95D88" w:rsidRDefault="008F3513">
      <w:pPr>
        <w:pStyle w:val="Prrafodelista"/>
        <w:numPr>
          <w:ilvl w:val="1"/>
          <w:numId w:val="9"/>
        </w:numPr>
        <w:tabs>
          <w:tab w:val="left" w:pos="913"/>
          <w:tab w:val="left" w:pos="914"/>
        </w:tabs>
        <w:spacing w:before="142"/>
        <w:ind w:hanging="359"/>
      </w:pPr>
      <w:r>
        <w:t>Poder</w:t>
      </w:r>
      <w:r>
        <w:rPr>
          <w:spacing w:val="-2"/>
        </w:rPr>
        <w:t xml:space="preserve"> </w:t>
      </w:r>
      <w:r>
        <w:t>calorífico inferior</w:t>
      </w:r>
      <w:r>
        <w:rPr>
          <w:spacing w:val="-2"/>
        </w:rPr>
        <w:t xml:space="preserve"> </w:t>
      </w:r>
      <w:r>
        <w:t>en</w:t>
      </w:r>
      <w:r>
        <w:rPr>
          <w:spacing w:val="-5"/>
        </w:rPr>
        <w:t xml:space="preserve"> </w:t>
      </w:r>
      <w:r>
        <w:t>base</w:t>
      </w:r>
      <w:r>
        <w:rPr>
          <w:spacing w:val="-2"/>
        </w:rPr>
        <w:t xml:space="preserve"> </w:t>
      </w:r>
      <w:r>
        <w:t>seca</w:t>
      </w:r>
      <w:r>
        <w:rPr>
          <w:spacing w:val="-1"/>
        </w:rPr>
        <w:t xml:space="preserve"> </w:t>
      </w:r>
      <w:r>
        <w:t>(PCI)</w:t>
      </w:r>
      <w:r>
        <w:rPr>
          <w:spacing w:val="-1"/>
        </w:rPr>
        <w:t xml:space="preserve"> </w:t>
      </w:r>
      <w:r>
        <w:t>dos</w:t>
      </w:r>
      <w:r>
        <w:rPr>
          <w:spacing w:val="-2"/>
        </w:rPr>
        <w:t xml:space="preserve"> </w:t>
      </w:r>
      <w:r>
        <w:t>pellets:</w:t>
      </w:r>
      <w:r>
        <w:rPr>
          <w:spacing w:val="-3"/>
        </w:rPr>
        <w:t xml:space="preserve"> </w:t>
      </w:r>
      <w:r>
        <w:t>18,2</w:t>
      </w:r>
      <w:r>
        <w:rPr>
          <w:spacing w:val="-4"/>
        </w:rPr>
        <w:t xml:space="preserve"> </w:t>
      </w:r>
      <w:r>
        <w:t>MJ/kg.</w:t>
      </w:r>
    </w:p>
    <w:p w:rsidR="00A95D88" w:rsidRDefault="008F3513">
      <w:pPr>
        <w:pStyle w:val="Prrafodelista"/>
        <w:numPr>
          <w:ilvl w:val="1"/>
          <w:numId w:val="9"/>
        </w:numPr>
        <w:tabs>
          <w:tab w:val="left" w:pos="913"/>
          <w:tab w:val="left" w:pos="914"/>
        </w:tabs>
        <w:spacing w:before="142"/>
        <w:ind w:hanging="359"/>
      </w:pPr>
      <w:r>
        <w:t>Consumo</w:t>
      </w:r>
      <w:r>
        <w:rPr>
          <w:spacing w:val="-2"/>
        </w:rPr>
        <w:t xml:space="preserve"> </w:t>
      </w:r>
      <w:r>
        <w:t>eléctrico</w:t>
      </w:r>
      <w:r>
        <w:rPr>
          <w:spacing w:val="-2"/>
        </w:rPr>
        <w:t xml:space="preserve"> </w:t>
      </w:r>
      <w:r>
        <w:t>anual:</w:t>
      </w:r>
      <w:r>
        <w:rPr>
          <w:spacing w:val="-3"/>
        </w:rPr>
        <w:t xml:space="preserve"> </w:t>
      </w:r>
      <w:r>
        <w:t>6.335.957</w:t>
      </w:r>
      <w:r>
        <w:rPr>
          <w:spacing w:val="-3"/>
        </w:rPr>
        <w:t xml:space="preserve"> </w:t>
      </w:r>
      <w:r>
        <w:t>kWh.</w:t>
      </w:r>
    </w:p>
    <w:p w:rsidR="00A95D88" w:rsidRDefault="008F3513">
      <w:pPr>
        <w:pStyle w:val="Prrafodelista"/>
        <w:numPr>
          <w:ilvl w:val="1"/>
          <w:numId w:val="9"/>
        </w:numPr>
        <w:tabs>
          <w:tab w:val="left" w:pos="913"/>
          <w:tab w:val="left" w:pos="914"/>
        </w:tabs>
        <w:spacing w:before="136" w:line="244" w:lineRule="auto"/>
        <w:ind w:right="750"/>
      </w:pPr>
      <w:r>
        <w:rPr>
          <w:position w:val="2"/>
        </w:rPr>
        <w:t>Intensidade de emisións da electricidade consumida: 140 gCO</w:t>
      </w:r>
      <w:r>
        <w:rPr>
          <w:sz w:val="14"/>
        </w:rPr>
        <w:t>2eq</w:t>
      </w:r>
      <w:r>
        <w:rPr>
          <w:position w:val="2"/>
        </w:rPr>
        <w:t>/kWh. (dato facilitado polo</w:t>
      </w:r>
      <w:r>
        <w:rPr>
          <w:spacing w:val="-47"/>
          <w:position w:val="2"/>
        </w:rPr>
        <w:t xml:space="preserve"> </w:t>
      </w:r>
      <w:r>
        <w:t>provedor).</w:t>
      </w:r>
    </w:p>
    <w:p w:rsidR="00A95D88" w:rsidRDefault="008F3513">
      <w:pPr>
        <w:pStyle w:val="Prrafodelista"/>
        <w:numPr>
          <w:ilvl w:val="1"/>
          <w:numId w:val="9"/>
        </w:numPr>
        <w:tabs>
          <w:tab w:val="left" w:pos="913"/>
          <w:tab w:val="left" w:pos="914"/>
        </w:tabs>
        <w:spacing w:before="137"/>
        <w:ind w:hanging="359"/>
      </w:pPr>
      <w:r>
        <w:t>Biomasa</w:t>
      </w:r>
      <w:r>
        <w:rPr>
          <w:spacing w:val="-2"/>
        </w:rPr>
        <w:t xml:space="preserve"> </w:t>
      </w:r>
      <w:r>
        <w:t>(residuos</w:t>
      </w:r>
      <w:r>
        <w:rPr>
          <w:spacing w:val="-4"/>
        </w:rPr>
        <w:t xml:space="preserve"> </w:t>
      </w:r>
      <w:r>
        <w:t>de</w:t>
      </w:r>
      <w:r>
        <w:rPr>
          <w:spacing w:val="-3"/>
        </w:rPr>
        <w:t xml:space="preserve"> </w:t>
      </w:r>
      <w:r>
        <w:t>madeira)</w:t>
      </w:r>
      <w:r>
        <w:rPr>
          <w:spacing w:val="-1"/>
        </w:rPr>
        <w:t xml:space="preserve"> </w:t>
      </w:r>
      <w:r>
        <w:t>empregada</w:t>
      </w:r>
      <w:r>
        <w:rPr>
          <w:spacing w:val="-5"/>
        </w:rPr>
        <w:t xml:space="preserve"> </w:t>
      </w:r>
      <w:r>
        <w:t>na</w:t>
      </w:r>
      <w:r>
        <w:rPr>
          <w:spacing w:val="-1"/>
        </w:rPr>
        <w:t xml:space="preserve"> </w:t>
      </w:r>
      <w:r>
        <w:t>produción</w:t>
      </w:r>
      <w:r>
        <w:rPr>
          <w:spacing w:val="-2"/>
        </w:rPr>
        <w:t xml:space="preserve"> </w:t>
      </w:r>
      <w:r>
        <w:t>de</w:t>
      </w:r>
      <w:r>
        <w:rPr>
          <w:spacing w:val="-1"/>
        </w:rPr>
        <w:t xml:space="preserve"> </w:t>
      </w:r>
      <w:r>
        <w:t>calor</w:t>
      </w:r>
      <w:r>
        <w:rPr>
          <w:spacing w:val="-2"/>
        </w:rPr>
        <w:t xml:space="preserve"> </w:t>
      </w:r>
      <w:r>
        <w:t>para</w:t>
      </w:r>
      <w:r>
        <w:rPr>
          <w:spacing w:val="-1"/>
        </w:rPr>
        <w:t xml:space="preserve"> </w:t>
      </w:r>
      <w:r>
        <w:t>o</w:t>
      </w:r>
      <w:r>
        <w:rPr>
          <w:spacing w:val="2"/>
        </w:rPr>
        <w:t xml:space="preserve"> </w:t>
      </w:r>
      <w:r>
        <w:t>proceso:</w:t>
      </w:r>
      <w:r>
        <w:rPr>
          <w:spacing w:val="-2"/>
        </w:rPr>
        <w:t xml:space="preserve"> </w:t>
      </w:r>
      <w:r>
        <w:t>9.594</w:t>
      </w:r>
      <w:r>
        <w:rPr>
          <w:spacing w:val="-1"/>
        </w:rPr>
        <w:t xml:space="preserve"> </w:t>
      </w:r>
      <w:r>
        <w:t>t.</w:t>
      </w:r>
    </w:p>
    <w:p w:rsidR="00A95D88" w:rsidRDefault="008F3513">
      <w:pPr>
        <w:pStyle w:val="Prrafodelista"/>
        <w:numPr>
          <w:ilvl w:val="1"/>
          <w:numId w:val="9"/>
        </w:numPr>
        <w:tabs>
          <w:tab w:val="left" w:pos="913"/>
          <w:tab w:val="left" w:pos="914"/>
        </w:tabs>
        <w:spacing w:before="142"/>
        <w:ind w:hanging="359"/>
      </w:pPr>
      <w:r>
        <w:t>PCI</w:t>
      </w:r>
      <w:r>
        <w:rPr>
          <w:spacing w:val="-2"/>
        </w:rPr>
        <w:t xml:space="preserve"> </w:t>
      </w:r>
      <w:r>
        <w:t>da</w:t>
      </w:r>
      <w:r>
        <w:rPr>
          <w:spacing w:val="-1"/>
        </w:rPr>
        <w:t xml:space="preserve"> </w:t>
      </w:r>
      <w:r>
        <w:t>biomasa</w:t>
      </w:r>
      <w:r>
        <w:rPr>
          <w:spacing w:val="-1"/>
        </w:rPr>
        <w:t xml:space="preserve"> </w:t>
      </w:r>
      <w:r>
        <w:t>u</w:t>
      </w:r>
      <w:r>
        <w:t>tilizada</w:t>
      </w:r>
      <w:r>
        <w:rPr>
          <w:spacing w:val="-1"/>
        </w:rPr>
        <w:t xml:space="preserve"> </w:t>
      </w:r>
      <w:r>
        <w:t>na</w:t>
      </w:r>
      <w:r>
        <w:rPr>
          <w:spacing w:val="-4"/>
        </w:rPr>
        <w:t xml:space="preserve"> </w:t>
      </w:r>
      <w:r>
        <w:t>produción</w:t>
      </w:r>
      <w:r>
        <w:rPr>
          <w:spacing w:val="-2"/>
        </w:rPr>
        <w:t xml:space="preserve"> </w:t>
      </w:r>
      <w:r>
        <w:t>de calor</w:t>
      </w:r>
      <w:r>
        <w:rPr>
          <w:spacing w:val="-1"/>
        </w:rPr>
        <w:t xml:space="preserve"> </w:t>
      </w:r>
      <w:r>
        <w:t>para</w:t>
      </w:r>
      <w:r>
        <w:rPr>
          <w:spacing w:val="-4"/>
        </w:rPr>
        <w:t xml:space="preserve"> </w:t>
      </w:r>
      <w:r>
        <w:t>o</w:t>
      </w:r>
      <w:r>
        <w:rPr>
          <w:spacing w:val="-2"/>
        </w:rPr>
        <w:t xml:space="preserve"> </w:t>
      </w:r>
      <w:r>
        <w:t>proceso:</w:t>
      </w:r>
      <w:r>
        <w:rPr>
          <w:spacing w:val="-3"/>
        </w:rPr>
        <w:t xml:space="preserve"> </w:t>
      </w:r>
      <w:r>
        <w:t>18</w:t>
      </w:r>
      <w:r>
        <w:rPr>
          <w:spacing w:val="-3"/>
        </w:rPr>
        <w:t xml:space="preserve"> </w:t>
      </w:r>
      <w:r>
        <w:t>MJ/kg.</w:t>
      </w:r>
    </w:p>
    <w:p w:rsidR="00A95D88" w:rsidRDefault="008F3513">
      <w:pPr>
        <w:pStyle w:val="Prrafodelista"/>
        <w:numPr>
          <w:ilvl w:val="1"/>
          <w:numId w:val="9"/>
        </w:numPr>
        <w:tabs>
          <w:tab w:val="left" w:pos="913"/>
          <w:tab w:val="left" w:pos="914"/>
        </w:tabs>
        <w:spacing w:before="138" w:line="259" w:lineRule="auto"/>
        <w:ind w:right="563"/>
      </w:pPr>
      <w:r>
        <w:t>Factor de emisión da biomasa utilizada na produción de calor para o proceso: 0,41 gCO</w:t>
      </w:r>
      <w:r>
        <w:rPr>
          <w:sz w:val="14"/>
        </w:rPr>
        <w:t>2eq</w:t>
      </w:r>
      <w:r>
        <w:rPr>
          <w:position w:val="2"/>
        </w:rPr>
        <w:t>/MJ</w:t>
      </w:r>
      <w:r>
        <w:rPr>
          <w:spacing w:val="-47"/>
          <w:position w:val="2"/>
        </w:rPr>
        <w:t xml:space="preserve"> </w:t>
      </w:r>
      <w:r>
        <w:t>(fonte: JRC).</w:t>
      </w:r>
    </w:p>
    <w:p w:rsidR="00A95D88" w:rsidRDefault="008F3513">
      <w:pPr>
        <w:pStyle w:val="Prrafodelista"/>
        <w:numPr>
          <w:ilvl w:val="1"/>
          <w:numId w:val="9"/>
        </w:numPr>
        <w:tabs>
          <w:tab w:val="left" w:pos="913"/>
          <w:tab w:val="left" w:pos="914"/>
        </w:tabs>
        <w:spacing w:before="121"/>
        <w:ind w:hanging="359"/>
      </w:pPr>
      <w:r>
        <w:t>Cantidade anual de</w:t>
      </w:r>
      <w:r>
        <w:rPr>
          <w:spacing w:val="1"/>
        </w:rPr>
        <w:t xml:space="preserve"> </w:t>
      </w:r>
      <w:r>
        <w:t>pellets</w:t>
      </w:r>
      <w:r>
        <w:rPr>
          <w:spacing w:val="-4"/>
        </w:rPr>
        <w:t xml:space="preserve"> </w:t>
      </w:r>
      <w:r>
        <w:t>ensacados</w:t>
      </w:r>
      <w:r>
        <w:rPr>
          <w:spacing w:val="-4"/>
        </w:rPr>
        <w:t xml:space="preserve"> </w:t>
      </w:r>
      <w:r>
        <w:t>en</w:t>
      </w:r>
      <w:r>
        <w:rPr>
          <w:spacing w:val="-1"/>
        </w:rPr>
        <w:t xml:space="preserve"> </w:t>
      </w:r>
      <w:r>
        <w:t>sacos</w:t>
      </w:r>
      <w:r>
        <w:rPr>
          <w:spacing w:val="-3"/>
        </w:rPr>
        <w:t xml:space="preserve"> </w:t>
      </w:r>
      <w:r>
        <w:t>de</w:t>
      </w:r>
      <w:r>
        <w:rPr>
          <w:spacing w:val="-2"/>
        </w:rPr>
        <w:t xml:space="preserve"> </w:t>
      </w:r>
      <w:r>
        <w:t>10</w:t>
      </w:r>
      <w:r>
        <w:rPr>
          <w:spacing w:val="-3"/>
        </w:rPr>
        <w:t xml:space="preserve"> </w:t>
      </w:r>
      <w:r>
        <w:t>kg: 14</w:t>
      </w:r>
      <w:r>
        <w:rPr>
          <w:spacing w:val="3"/>
        </w:rPr>
        <w:t xml:space="preserve"> </w:t>
      </w:r>
      <w:r>
        <w:t>t.</w:t>
      </w:r>
    </w:p>
    <w:p w:rsidR="00A95D88" w:rsidRDefault="008F3513">
      <w:pPr>
        <w:pStyle w:val="Prrafodelista"/>
        <w:numPr>
          <w:ilvl w:val="1"/>
          <w:numId w:val="9"/>
        </w:numPr>
        <w:tabs>
          <w:tab w:val="left" w:pos="913"/>
          <w:tab w:val="left" w:pos="914"/>
        </w:tabs>
        <w:spacing w:before="142"/>
        <w:ind w:hanging="359"/>
      </w:pPr>
      <w:r>
        <w:t>Cantidade anual de pellets</w:t>
      </w:r>
      <w:r>
        <w:rPr>
          <w:spacing w:val="-4"/>
        </w:rPr>
        <w:t xml:space="preserve"> </w:t>
      </w:r>
      <w:r>
        <w:t>ensacados</w:t>
      </w:r>
      <w:r>
        <w:rPr>
          <w:spacing w:val="-4"/>
        </w:rPr>
        <w:t xml:space="preserve"> </w:t>
      </w:r>
      <w:r>
        <w:t>en</w:t>
      </w:r>
      <w:r>
        <w:rPr>
          <w:spacing w:val="-1"/>
        </w:rPr>
        <w:t xml:space="preserve"> </w:t>
      </w:r>
      <w:r>
        <w:t>sacos</w:t>
      </w:r>
      <w:r>
        <w:rPr>
          <w:spacing w:val="-4"/>
        </w:rPr>
        <w:t xml:space="preserve"> </w:t>
      </w:r>
      <w:r>
        <w:t>de</w:t>
      </w:r>
      <w:r>
        <w:rPr>
          <w:spacing w:val="-2"/>
        </w:rPr>
        <w:t xml:space="preserve"> </w:t>
      </w:r>
      <w:r>
        <w:t>15</w:t>
      </w:r>
      <w:r>
        <w:rPr>
          <w:spacing w:val="-3"/>
        </w:rPr>
        <w:t xml:space="preserve"> </w:t>
      </w:r>
      <w:r>
        <w:t>kg: 11.282</w:t>
      </w:r>
      <w:r>
        <w:rPr>
          <w:spacing w:val="-2"/>
        </w:rPr>
        <w:t xml:space="preserve"> </w:t>
      </w:r>
      <w:r>
        <w:t>t.</w:t>
      </w:r>
    </w:p>
    <w:p w:rsidR="00A95D88" w:rsidRDefault="008F3513">
      <w:pPr>
        <w:pStyle w:val="Prrafodelista"/>
        <w:numPr>
          <w:ilvl w:val="1"/>
          <w:numId w:val="9"/>
        </w:numPr>
        <w:tabs>
          <w:tab w:val="left" w:pos="913"/>
          <w:tab w:val="left" w:pos="914"/>
        </w:tabs>
        <w:spacing w:before="139" w:line="259" w:lineRule="auto"/>
        <w:ind w:right="760"/>
      </w:pPr>
      <w:r>
        <w:t>Factor de emisión correspondente ao envase utilizado no proceso de ensacado en sacos de</w:t>
      </w:r>
      <w:r>
        <w:rPr>
          <w:spacing w:val="-47"/>
        </w:rPr>
        <w:t xml:space="preserve"> </w:t>
      </w:r>
      <w:r>
        <w:t>10</w:t>
      </w:r>
      <w:r>
        <w:rPr>
          <w:spacing w:val="-3"/>
        </w:rPr>
        <w:t xml:space="preserve"> </w:t>
      </w:r>
      <w:r>
        <w:t>kg:</w:t>
      </w:r>
      <w:r>
        <w:rPr>
          <w:spacing w:val="-2"/>
        </w:rPr>
        <w:t xml:space="preserve"> </w:t>
      </w:r>
      <w:r>
        <w:t>9.044</w:t>
      </w:r>
      <w:r>
        <w:rPr>
          <w:spacing w:val="-2"/>
        </w:rPr>
        <w:t xml:space="preserve"> </w:t>
      </w:r>
      <w:r>
        <w:t>gCO</w:t>
      </w:r>
      <w:r>
        <w:rPr>
          <w:sz w:val="14"/>
        </w:rPr>
        <w:t>2eq</w:t>
      </w:r>
      <w:r>
        <w:rPr>
          <w:position w:val="2"/>
        </w:rPr>
        <w:t>/t pellets (fonte:</w:t>
      </w:r>
      <w:r>
        <w:rPr>
          <w:spacing w:val="-1"/>
          <w:position w:val="2"/>
        </w:rPr>
        <w:t xml:space="preserve"> </w:t>
      </w:r>
      <w:r>
        <w:rPr>
          <w:position w:val="2"/>
        </w:rPr>
        <w:t>Ecoinvent).</w:t>
      </w:r>
    </w:p>
    <w:p w:rsidR="00A95D88" w:rsidRDefault="008F3513">
      <w:pPr>
        <w:pStyle w:val="Prrafodelista"/>
        <w:numPr>
          <w:ilvl w:val="1"/>
          <w:numId w:val="9"/>
        </w:numPr>
        <w:tabs>
          <w:tab w:val="left" w:pos="913"/>
          <w:tab w:val="left" w:pos="914"/>
        </w:tabs>
        <w:spacing w:before="120" w:line="259" w:lineRule="auto"/>
        <w:ind w:right="757"/>
      </w:pPr>
      <w:r>
        <w:t xml:space="preserve">Factor de emisión correspondente ao envase utilizado no proceso de ensacado en </w:t>
      </w:r>
      <w:r>
        <w:t>sacos de</w:t>
      </w:r>
      <w:r>
        <w:rPr>
          <w:spacing w:val="-47"/>
        </w:rPr>
        <w:t xml:space="preserve"> </w:t>
      </w:r>
      <w:r>
        <w:t>15</w:t>
      </w:r>
      <w:r>
        <w:rPr>
          <w:spacing w:val="-3"/>
        </w:rPr>
        <w:t xml:space="preserve"> </w:t>
      </w:r>
      <w:r>
        <w:t>kg:</w:t>
      </w:r>
      <w:r>
        <w:rPr>
          <w:spacing w:val="-2"/>
        </w:rPr>
        <w:t xml:space="preserve"> </w:t>
      </w:r>
      <w:r>
        <w:t>7.980</w:t>
      </w:r>
      <w:r>
        <w:rPr>
          <w:spacing w:val="-2"/>
        </w:rPr>
        <w:t xml:space="preserve"> </w:t>
      </w:r>
      <w:r>
        <w:t>gCO</w:t>
      </w:r>
      <w:r>
        <w:rPr>
          <w:sz w:val="14"/>
        </w:rPr>
        <w:t>2eq</w:t>
      </w:r>
      <w:r>
        <w:rPr>
          <w:position w:val="2"/>
        </w:rPr>
        <w:t>/t pellets (fonte:</w:t>
      </w:r>
      <w:r>
        <w:rPr>
          <w:spacing w:val="-1"/>
          <w:position w:val="2"/>
        </w:rPr>
        <w:t xml:space="preserve"> </w:t>
      </w:r>
      <w:r>
        <w:rPr>
          <w:position w:val="2"/>
        </w:rPr>
        <w:t>Ecoinvent).</w:t>
      </w:r>
    </w:p>
    <w:p w:rsidR="00A95D88" w:rsidRDefault="008F3513">
      <w:pPr>
        <w:pStyle w:val="Prrafodelista"/>
        <w:numPr>
          <w:ilvl w:val="0"/>
          <w:numId w:val="9"/>
        </w:numPr>
        <w:tabs>
          <w:tab w:val="left" w:pos="525"/>
        </w:tabs>
        <w:spacing w:before="118"/>
        <w:ind w:hanging="287"/>
      </w:pPr>
      <w:r>
        <w:t>Os</w:t>
      </w:r>
      <w:r>
        <w:rPr>
          <w:spacing w:val="-2"/>
        </w:rPr>
        <w:t xml:space="preserve"> </w:t>
      </w:r>
      <w:r>
        <w:t>datos</w:t>
      </w:r>
      <w:r>
        <w:rPr>
          <w:spacing w:val="-1"/>
        </w:rPr>
        <w:t xml:space="preserve"> </w:t>
      </w:r>
      <w:r>
        <w:t>previstos</w:t>
      </w:r>
      <w:r>
        <w:rPr>
          <w:spacing w:val="-2"/>
        </w:rPr>
        <w:t xml:space="preserve"> </w:t>
      </w:r>
      <w:r>
        <w:t>para</w:t>
      </w:r>
      <w:r>
        <w:rPr>
          <w:spacing w:val="-4"/>
        </w:rPr>
        <w:t xml:space="preserve"> </w:t>
      </w:r>
      <w:r>
        <w:t>o</w:t>
      </w:r>
      <w:r>
        <w:rPr>
          <w:spacing w:val="-3"/>
        </w:rPr>
        <w:t xml:space="preserve"> </w:t>
      </w:r>
      <w:r>
        <w:t>transporte</w:t>
      </w:r>
      <w:r>
        <w:rPr>
          <w:spacing w:val="-3"/>
        </w:rPr>
        <w:t xml:space="preserve"> </w:t>
      </w:r>
      <w:r>
        <w:t>de</w:t>
      </w:r>
      <w:r>
        <w:rPr>
          <w:spacing w:val="-3"/>
        </w:rPr>
        <w:t xml:space="preserve"> </w:t>
      </w:r>
      <w:r>
        <w:t>materias</w:t>
      </w:r>
      <w:r>
        <w:rPr>
          <w:spacing w:val="-2"/>
        </w:rPr>
        <w:t xml:space="preserve"> </w:t>
      </w:r>
      <w:r>
        <w:t>primas</w:t>
      </w:r>
      <w:r>
        <w:rPr>
          <w:spacing w:val="-1"/>
        </w:rPr>
        <w:t xml:space="preserve"> </w:t>
      </w:r>
      <w:r>
        <w:t>e</w:t>
      </w:r>
      <w:r>
        <w:rPr>
          <w:spacing w:val="-2"/>
        </w:rPr>
        <w:t xml:space="preserve"> </w:t>
      </w:r>
      <w:r>
        <w:t>pellets</w:t>
      </w:r>
      <w:r>
        <w:rPr>
          <w:spacing w:val="-3"/>
        </w:rPr>
        <w:t xml:space="preserve"> </w:t>
      </w:r>
      <w:r>
        <w:t>son</w:t>
      </w:r>
      <w:r>
        <w:rPr>
          <w:spacing w:val="-4"/>
        </w:rPr>
        <w:t xml:space="preserve"> </w:t>
      </w:r>
      <w:r>
        <w:t>os</w:t>
      </w:r>
      <w:r>
        <w:rPr>
          <w:spacing w:val="-4"/>
        </w:rPr>
        <w:t xml:space="preserve"> </w:t>
      </w:r>
      <w:r>
        <w:t>seguintes:</w:t>
      </w:r>
    </w:p>
    <w:p w:rsidR="00A95D88" w:rsidRDefault="008F3513">
      <w:pPr>
        <w:pStyle w:val="Prrafodelista"/>
        <w:numPr>
          <w:ilvl w:val="1"/>
          <w:numId w:val="9"/>
        </w:numPr>
        <w:tabs>
          <w:tab w:val="left" w:pos="913"/>
          <w:tab w:val="left" w:pos="914"/>
        </w:tabs>
        <w:spacing w:before="185"/>
        <w:ind w:hanging="359"/>
      </w:pPr>
      <w:r>
        <w:t>Cantidade</w:t>
      </w:r>
      <w:r>
        <w:rPr>
          <w:spacing w:val="-1"/>
        </w:rPr>
        <w:t xml:space="preserve"> </w:t>
      </w:r>
      <w:r>
        <w:t>anual</w:t>
      </w:r>
      <w:r>
        <w:rPr>
          <w:spacing w:val="-1"/>
        </w:rPr>
        <w:t xml:space="preserve"> </w:t>
      </w:r>
      <w:r>
        <w:t>de</w:t>
      </w:r>
      <w:r>
        <w:rPr>
          <w:spacing w:val="-3"/>
        </w:rPr>
        <w:t xml:space="preserve"> </w:t>
      </w:r>
      <w:r>
        <w:t>materias</w:t>
      </w:r>
      <w:r>
        <w:rPr>
          <w:spacing w:val="-1"/>
        </w:rPr>
        <w:t xml:space="preserve"> </w:t>
      </w:r>
      <w:r>
        <w:t>primas</w:t>
      </w:r>
      <w:r>
        <w:rPr>
          <w:spacing w:val="-4"/>
        </w:rPr>
        <w:t xml:space="preserve"> </w:t>
      </w:r>
      <w:r>
        <w:t>transportadas</w:t>
      </w:r>
      <w:r>
        <w:rPr>
          <w:spacing w:val="-4"/>
        </w:rPr>
        <w:t xml:space="preserve"> </w:t>
      </w:r>
      <w:r>
        <w:t>en</w:t>
      </w:r>
      <w:r>
        <w:rPr>
          <w:spacing w:val="-1"/>
        </w:rPr>
        <w:t xml:space="preserve"> </w:t>
      </w:r>
      <w:r>
        <w:t>camións</w:t>
      </w:r>
      <w:r>
        <w:rPr>
          <w:spacing w:val="-1"/>
        </w:rPr>
        <w:t xml:space="preserve"> </w:t>
      </w:r>
      <w:r>
        <w:t>diésel</w:t>
      </w:r>
      <w:r>
        <w:rPr>
          <w:spacing w:val="-1"/>
        </w:rPr>
        <w:t xml:space="preserve"> </w:t>
      </w:r>
      <w:r>
        <w:t>de</w:t>
      </w:r>
      <w:r>
        <w:rPr>
          <w:spacing w:val="-3"/>
        </w:rPr>
        <w:t xml:space="preserve"> </w:t>
      </w:r>
      <w:r>
        <w:t>40</w:t>
      </w:r>
      <w:r>
        <w:rPr>
          <w:spacing w:val="-1"/>
        </w:rPr>
        <w:t xml:space="preserve"> </w:t>
      </w:r>
      <w:r>
        <w:t>t:</w:t>
      </w:r>
      <w:r>
        <w:rPr>
          <w:spacing w:val="-4"/>
        </w:rPr>
        <w:t xml:space="preserve"> </w:t>
      </w:r>
      <w:r>
        <w:t>68.674</w:t>
      </w:r>
      <w:r>
        <w:rPr>
          <w:spacing w:val="4"/>
        </w:rPr>
        <w:t xml:space="preserve"> </w:t>
      </w:r>
      <w:r>
        <w:t>t.</w:t>
      </w:r>
    </w:p>
    <w:p w:rsidR="00A95D88" w:rsidRDefault="008F3513">
      <w:pPr>
        <w:pStyle w:val="Prrafodelista"/>
        <w:numPr>
          <w:ilvl w:val="1"/>
          <w:numId w:val="9"/>
        </w:numPr>
        <w:tabs>
          <w:tab w:val="left" w:pos="913"/>
          <w:tab w:val="left" w:pos="914"/>
        </w:tabs>
        <w:spacing w:before="142"/>
        <w:ind w:hanging="359"/>
      </w:pPr>
      <w:r>
        <w:t>Distancia</w:t>
      </w:r>
      <w:r>
        <w:rPr>
          <w:spacing w:val="-3"/>
        </w:rPr>
        <w:t xml:space="preserve"> </w:t>
      </w:r>
      <w:r>
        <w:t>media ponderada</w:t>
      </w:r>
      <w:r>
        <w:rPr>
          <w:spacing w:val="-3"/>
        </w:rPr>
        <w:t xml:space="preserve"> </w:t>
      </w:r>
      <w:r>
        <w:t>de transporte</w:t>
      </w:r>
      <w:r>
        <w:rPr>
          <w:spacing w:val="-2"/>
        </w:rPr>
        <w:t xml:space="preserve"> </w:t>
      </w:r>
      <w:r>
        <w:t>de</w:t>
      </w:r>
      <w:r>
        <w:rPr>
          <w:spacing w:val="-3"/>
        </w:rPr>
        <w:t xml:space="preserve"> </w:t>
      </w:r>
      <w:r>
        <w:t>materias</w:t>
      </w:r>
      <w:r>
        <w:rPr>
          <w:spacing w:val="-2"/>
        </w:rPr>
        <w:t xml:space="preserve"> </w:t>
      </w:r>
      <w:r>
        <w:t>primas:</w:t>
      </w:r>
      <w:r>
        <w:rPr>
          <w:spacing w:val="-1"/>
        </w:rPr>
        <w:t xml:space="preserve"> </w:t>
      </w:r>
      <w:r>
        <w:t>62 km.</w:t>
      </w:r>
    </w:p>
    <w:p w:rsidR="00A95D88" w:rsidRDefault="008F3513">
      <w:pPr>
        <w:pStyle w:val="Prrafodelista"/>
        <w:numPr>
          <w:ilvl w:val="1"/>
          <w:numId w:val="9"/>
        </w:numPr>
        <w:tabs>
          <w:tab w:val="left" w:pos="913"/>
          <w:tab w:val="left" w:pos="914"/>
        </w:tabs>
        <w:spacing w:before="140"/>
        <w:ind w:hanging="359"/>
      </w:pPr>
      <w:r>
        <w:t>Distancia</w:t>
      </w:r>
      <w:r>
        <w:rPr>
          <w:spacing w:val="-2"/>
        </w:rPr>
        <w:t xml:space="preserve"> </w:t>
      </w:r>
      <w:r>
        <w:t>de transporte</w:t>
      </w:r>
      <w:r>
        <w:rPr>
          <w:spacing w:val="-1"/>
        </w:rPr>
        <w:t xml:space="preserve"> </w:t>
      </w:r>
      <w:r>
        <w:t>dos</w:t>
      </w:r>
      <w:r>
        <w:rPr>
          <w:spacing w:val="-4"/>
        </w:rPr>
        <w:t xml:space="preserve"> </w:t>
      </w:r>
      <w:r>
        <w:t>pellets</w:t>
      </w:r>
      <w:r>
        <w:rPr>
          <w:spacing w:val="-4"/>
        </w:rPr>
        <w:t xml:space="preserve"> </w:t>
      </w:r>
      <w:r>
        <w:t>ata</w:t>
      </w:r>
      <w:r>
        <w:rPr>
          <w:spacing w:val="-1"/>
        </w:rPr>
        <w:t xml:space="preserve"> </w:t>
      </w:r>
      <w:r>
        <w:t>a</w:t>
      </w:r>
      <w:r>
        <w:rPr>
          <w:spacing w:val="-4"/>
        </w:rPr>
        <w:t xml:space="preserve"> </w:t>
      </w:r>
      <w:r>
        <w:t>instalación</w:t>
      </w:r>
      <w:r>
        <w:rPr>
          <w:spacing w:val="-3"/>
        </w:rPr>
        <w:t xml:space="preserve"> </w:t>
      </w:r>
      <w:r>
        <w:t>de</w:t>
      </w:r>
      <w:r>
        <w:rPr>
          <w:spacing w:val="-4"/>
        </w:rPr>
        <w:t xml:space="preserve"> </w:t>
      </w:r>
      <w:r>
        <w:t>distribución</w:t>
      </w:r>
      <w:r>
        <w:rPr>
          <w:spacing w:val="-3"/>
        </w:rPr>
        <w:t xml:space="preserve"> </w:t>
      </w:r>
      <w:r>
        <w:t>(almacén):</w:t>
      </w:r>
      <w:r>
        <w:rPr>
          <w:spacing w:val="-3"/>
        </w:rPr>
        <w:t xml:space="preserve"> </w:t>
      </w:r>
      <w:r>
        <w:t>150</w:t>
      </w:r>
      <w:r>
        <w:rPr>
          <w:spacing w:val="-1"/>
        </w:rPr>
        <w:t xml:space="preserve"> </w:t>
      </w:r>
      <w:r>
        <w:t>km.</w:t>
      </w:r>
    </w:p>
    <w:p w:rsidR="00A95D88" w:rsidRDefault="008F3513">
      <w:pPr>
        <w:pStyle w:val="Prrafodelista"/>
        <w:numPr>
          <w:ilvl w:val="1"/>
          <w:numId w:val="9"/>
        </w:numPr>
        <w:tabs>
          <w:tab w:val="left" w:pos="913"/>
          <w:tab w:val="left" w:pos="914"/>
        </w:tabs>
        <w:spacing w:before="142"/>
        <w:ind w:hanging="359"/>
      </w:pPr>
      <w:r>
        <w:t>Distancia</w:t>
      </w:r>
      <w:r>
        <w:rPr>
          <w:spacing w:val="-2"/>
        </w:rPr>
        <w:t xml:space="preserve"> </w:t>
      </w:r>
      <w:r>
        <w:t>de</w:t>
      </w:r>
      <w:r>
        <w:rPr>
          <w:spacing w:val="-1"/>
        </w:rPr>
        <w:t xml:space="preserve"> </w:t>
      </w:r>
      <w:r>
        <w:t>transporte</w:t>
      </w:r>
      <w:r>
        <w:rPr>
          <w:spacing w:val="-1"/>
        </w:rPr>
        <w:t xml:space="preserve"> </w:t>
      </w:r>
      <w:r>
        <w:t>dos</w:t>
      </w:r>
      <w:r>
        <w:rPr>
          <w:spacing w:val="-4"/>
        </w:rPr>
        <w:t xml:space="preserve"> </w:t>
      </w:r>
      <w:r>
        <w:t>pellets</w:t>
      </w:r>
      <w:r>
        <w:rPr>
          <w:spacing w:val="-4"/>
        </w:rPr>
        <w:t xml:space="preserve"> </w:t>
      </w:r>
      <w:r>
        <w:t>ás</w:t>
      </w:r>
      <w:r>
        <w:rPr>
          <w:spacing w:val="-1"/>
        </w:rPr>
        <w:t xml:space="preserve"> </w:t>
      </w:r>
      <w:r>
        <w:t>instalacións</w:t>
      </w:r>
      <w:r>
        <w:rPr>
          <w:spacing w:val="-5"/>
        </w:rPr>
        <w:t xml:space="preserve"> </w:t>
      </w:r>
      <w:r>
        <w:t>de</w:t>
      </w:r>
      <w:r>
        <w:rPr>
          <w:spacing w:val="-2"/>
        </w:rPr>
        <w:t xml:space="preserve"> </w:t>
      </w:r>
      <w:r>
        <w:t>produción</w:t>
      </w:r>
      <w:r>
        <w:rPr>
          <w:spacing w:val="-2"/>
        </w:rPr>
        <w:t xml:space="preserve"> </w:t>
      </w:r>
      <w:r>
        <w:t>de</w:t>
      </w:r>
      <w:r>
        <w:rPr>
          <w:spacing w:val="-1"/>
        </w:rPr>
        <w:t xml:space="preserve"> </w:t>
      </w:r>
      <w:r>
        <w:t>calor:</w:t>
      </w:r>
      <w:r>
        <w:rPr>
          <w:spacing w:val="-3"/>
        </w:rPr>
        <w:t xml:space="preserve"> </w:t>
      </w:r>
      <w:r>
        <w:t>20</w:t>
      </w:r>
      <w:r>
        <w:rPr>
          <w:spacing w:val="-2"/>
        </w:rPr>
        <w:t xml:space="preserve"> </w:t>
      </w:r>
      <w:r>
        <w:t>km.</w:t>
      </w:r>
    </w:p>
    <w:p w:rsidR="00A95D88" w:rsidRDefault="00A95D88">
      <w:pPr>
        <w:sectPr w:rsidR="00A95D88">
          <w:pgSz w:w="11920" w:h="16850"/>
          <w:pgMar w:top="1620" w:right="920" w:bottom="960" w:left="1180" w:header="657" w:footer="763" w:gutter="0"/>
          <w:cols w:space="720"/>
        </w:sectPr>
      </w:pPr>
    </w:p>
    <w:p w:rsidR="00A95D88" w:rsidRDefault="00A95D88">
      <w:pPr>
        <w:pStyle w:val="Textoindependiente"/>
        <w:spacing w:before="9"/>
        <w:rPr>
          <w:sz w:val="18"/>
        </w:rPr>
      </w:pPr>
    </w:p>
    <w:p w:rsidR="00A95D88" w:rsidRDefault="008F3513">
      <w:pPr>
        <w:pStyle w:val="Prrafodelista"/>
        <w:numPr>
          <w:ilvl w:val="1"/>
          <w:numId w:val="9"/>
        </w:numPr>
        <w:tabs>
          <w:tab w:val="left" w:pos="913"/>
          <w:tab w:val="left" w:pos="914"/>
        </w:tabs>
        <w:spacing w:before="56" w:line="259" w:lineRule="auto"/>
        <w:ind w:right="752"/>
      </w:pPr>
      <w:r>
        <w:t>Factor de emisión para o transporte en camións diésel de 40 t (estándar Euro dos vehículos</w:t>
      </w:r>
      <w:r>
        <w:rPr>
          <w:spacing w:val="-47"/>
        </w:rPr>
        <w:t xml:space="preserve"> </w:t>
      </w:r>
      <w:r>
        <w:t>non</w:t>
      </w:r>
      <w:r>
        <w:rPr>
          <w:spacing w:val="-2"/>
        </w:rPr>
        <w:t xml:space="preserve"> </w:t>
      </w:r>
      <w:r>
        <w:t>coñecido):</w:t>
      </w:r>
      <w:r>
        <w:rPr>
          <w:spacing w:val="-1"/>
        </w:rPr>
        <w:t xml:space="preserve"> </w:t>
      </w:r>
      <w:r>
        <w:t>77,66 gCO</w:t>
      </w:r>
      <w:r>
        <w:rPr>
          <w:sz w:val="14"/>
        </w:rPr>
        <w:t>2eq</w:t>
      </w:r>
      <w:r>
        <w:rPr>
          <w:position w:val="2"/>
        </w:rPr>
        <w:t>/t.km</w:t>
      </w:r>
      <w:r>
        <w:rPr>
          <w:spacing w:val="-1"/>
          <w:position w:val="2"/>
        </w:rPr>
        <w:t xml:space="preserve"> </w:t>
      </w:r>
      <w:r>
        <w:rPr>
          <w:position w:val="2"/>
        </w:rPr>
        <w:t>(fonte:</w:t>
      </w:r>
      <w:r>
        <w:rPr>
          <w:spacing w:val="-1"/>
          <w:position w:val="2"/>
        </w:rPr>
        <w:t xml:space="preserve"> </w:t>
      </w:r>
      <w:r>
        <w:rPr>
          <w:position w:val="2"/>
        </w:rPr>
        <w:t>JRC</w:t>
      </w:r>
      <w:r>
        <w:rPr>
          <w:position w:val="2"/>
          <w:vertAlign w:val="superscript"/>
        </w:rPr>
        <w:t>1</w:t>
      </w:r>
      <w:r>
        <w:rPr>
          <w:position w:val="2"/>
        </w:rPr>
        <w:t>).</w:t>
      </w:r>
    </w:p>
    <w:p w:rsidR="00A95D88" w:rsidRDefault="008F3513">
      <w:pPr>
        <w:pStyle w:val="Prrafodelista"/>
        <w:numPr>
          <w:ilvl w:val="1"/>
          <w:numId w:val="9"/>
        </w:numPr>
        <w:tabs>
          <w:tab w:val="left" w:pos="913"/>
          <w:tab w:val="left" w:pos="914"/>
        </w:tabs>
        <w:spacing w:before="98" w:line="244" w:lineRule="auto"/>
        <w:ind w:right="650"/>
      </w:pPr>
      <w:r>
        <w:rPr>
          <w:position w:val="2"/>
        </w:rPr>
        <w:t>Factor</w:t>
      </w:r>
      <w:r>
        <w:rPr>
          <w:spacing w:val="-6"/>
          <w:position w:val="2"/>
        </w:rPr>
        <w:t xml:space="preserve"> </w:t>
      </w:r>
      <w:r>
        <w:rPr>
          <w:position w:val="2"/>
        </w:rPr>
        <w:t>de</w:t>
      </w:r>
      <w:r>
        <w:rPr>
          <w:spacing w:val="-8"/>
          <w:position w:val="2"/>
        </w:rPr>
        <w:t xml:space="preserve"> </w:t>
      </w:r>
      <w:r>
        <w:rPr>
          <w:position w:val="2"/>
        </w:rPr>
        <w:t>emisión</w:t>
      </w:r>
      <w:r>
        <w:rPr>
          <w:spacing w:val="-7"/>
          <w:position w:val="2"/>
        </w:rPr>
        <w:t xml:space="preserve"> </w:t>
      </w:r>
      <w:r>
        <w:rPr>
          <w:position w:val="2"/>
        </w:rPr>
        <w:t>do</w:t>
      </w:r>
      <w:r>
        <w:rPr>
          <w:spacing w:val="-5"/>
          <w:position w:val="2"/>
        </w:rPr>
        <w:t xml:space="preserve"> </w:t>
      </w:r>
      <w:r>
        <w:rPr>
          <w:position w:val="2"/>
        </w:rPr>
        <w:t>transporte</w:t>
      </w:r>
      <w:r>
        <w:rPr>
          <w:spacing w:val="-7"/>
          <w:position w:val="2"/>
        </w:rPr>
        <w:t xml:space="preserve"> </w:t>
      </w:r>
      <w:r>
        <w:rPr>
          <w:position w:val="2"/>
        </w:rPr>
        <w:t>en</w:t>
      </w:r>
      <w:r>
        <w:rPr>
          <w:spacing w:val="-6"/>
          <w:position w:val="2"/>
        </w:rPr>
        <w:t xml:space="preserve"> </w:t>
      </w:r>
      <w:r>
        <w:rPr>
          <w:position w:val="2"/>
        </w:rPr>
        <w:t>camións</w:t>
      </w:r>
      <w:r>
        <w:rPr>
          <w:spacing w:val="-5"/>
          <w:position w:val="2"/>
        </w:rPr>
        <w:t xml:space="preserve"> </w:t>
      </w:r>
      <w:r>
        <w:rPr>
          <w:position w:val="2"/>
        </w:rPr>
        <w:t>diésel</w:t>
      </w:r>
      <w:r>
        <w:rPr>
          <w:spacing w:val="-9"/>
          <w:position w:val="2"/>
        </w:rPr>
        <w:t xml:space="preserve"> </w:t>
      </w:r>
      <w:r>
        <w:rPr>
          <w:position w:val="2"/>
        </w:rPr>
        <w:t>Euro</w:t>
      </w:r>
      <w:r>
        <w:rPr>
          <w:spacing w:val="-6"/>
          <w:position w:val="2"/>
        </w:rPr>
        <w:t xml:space="preserve"> </w:t>
      </w:r>
      <w:r>
        <w:rPr>
          <w:position w:val="2"/>
        </w:rPr>
        <w:t>6</w:t>
      </w:r>
      <w:r>
        <w:rPr>
          <w:spacing w:val="-6"/>
          <w:position w:val="2"/>
        </w:rPr>
        <w:t xml:space="preserve"> </w:t>
      </w:r>
      <w:r>
        <w:rPr>
          <w:position w:val="2"/>
        </w:rPr>
        <w:t>de</w:t>
      </w:r>
      <w:r>
        <w:rPr>
          <w:spacing w:val="-8"/>
          <w:position w:val="2"/>
        </w:rPr>
        <w:t xml:space="preserve"> </w:t>
      </w:r>
      <w:r>
        <w:rPr>
          <w:position w:val="2"/>
        </w:rPr>
        <w:t>12</w:t>
      </w:r>
      <w:r>
        <w:rPr>
          <w:spacing w:val="-6"/>
          <w:position w:val="2"/>
        </w:rPr>
        <w:t xml:space="preserve"> </w:t>
      </w:r>
      <w:r>
        <w:rPr>
          <w:position w:val="2"/>
        </w:rPr>
        <w:t>t:</w:t>
      </w:r>
      <w:r>
        <w:rPr>
          <w:spacing w:val="-4"/>
          <w:position w:val="2"/>
        </w:rPr>
        <w:t xml:space="preserve"> </w:t>
      </w:r>
      <w:r>
        <w:rPr>
          <w:position w:val="2"/>
        </w:rPr>
        <w:t>215,06</w:t>
      </w:r>
      <w:r>
        <w:rPr>
          <w:spacing w:val="-5"/>
          <w:position w:val="2"/>
        </w:rPr>
        <w:t xml:space="preserve"> </w:t>
      </w:r>
      <w:r>
        <w:rPr>
          <w:position w:val="2"/>
        </w:rPr>
        <w:t>gCO</w:t>
      </w:r>
      <w:r>
        <w:rPr>
          <w:sz w:val="14"/>
        </w:rPr>
        <w:t>2eq</w:t>
      </w:r>
      <w:r>
        <w:rPr>
          <w:position w:val="2"/>
        </w:rPr>
        <w:t>/t.km</w:t>
      </w:r>
      <w:r>
        <w:rPr>
          <w:spacing w:val="-4"/>
          <w:position w:val="2"/>
        </w:rPr>
        <w:t xml:space="preserve"> </w:t>
      </w:r>
      <w:r>
        <w:rPr>
          <w:position w:val="2"/>
        </w:rPr>
        <w:t>(fonte:</w:t>
      </w:r>
      <w:r>
        <w:rPr>
          <w:spacing w:val="-47"/>
          <w:position w:val="2"/>
        </w:rPr>
        <w:t xml:space="preserve"> </w:t>
      </w:r>
      <w:r>
        <w:t>EEA/EMEP</w:t>
      </w:r>
      <w:r>
        <w:rPr>
          <w:vertAlign w:val="superscript"/>
        </w:rPr>
        <w:t>2</w:t>
      </w:r>
      <w:r>
        <w:t>).</w:t>
      </w:r>
    </w:p>
    <w:p w:rsidR="00A95D88" w:rsidRDefault="008F3513">
      <w:pPr>
        <w:pStyle w:val="Prrafodelista"/>
        <w:numPr>
          <w:ilvl w:val="0"/>
          <w:numId w:val="9"/>
        </w:numPr>
        <w:tabs>
          <w:tab w:val="left" w:pos="525"/>
        </w:tabs>
        <w:spacing w:before="133"/>
        <w:ind w:hanging="287"/>
      </w:pPr>
      <w:r>
        <w:t>Os</w:t>
      </w:r>
      <w:r>
        <w:rPr>
          <w:spacing w:val="-2"/>
        </w:rPr>
        <w:t xml:space="preserve"> </w:t>
      </w:r>
      <w:r>
        <w:t>datos</w:t>
      </w:r>
      <w:r>
        <w:rPr>
          <w:spacing w:val="-1"/>
        </w:rPr>
        <w:t xml:space="preserve"> </w:t>
      </w:r>
      <w:r>
        <w:t>previstos</w:t>
      </w:r>
      <w:r>
        <w:rPr>
          <w:spacing w:val="-1"/>
        </w:rPr>
        <w:t xml:space="preserve"> </w:t>
      </w:r>
      <w:r>
        <w:t>da</w:t>
      </w:r>
      <w:r>
        <w:rPr>
          <w:spacing w:val="-3"/>
        </w:rPr>
        <w:t xml:space="preserve"> </w:t>
      </w:r>
      <w:r>
        <w:t>instalación</w:t>
      </w:r>
      <w:r>
        <w:rPr>
          <w:spacing w:val="-3"/>
        </w:rPr>
        <w:t xml:space="preserve"> </w:t>
      </w:r>
      <w:r>
        <w:t>de</w:t>
      </w:r>
      <w:r>
        <w:rPr>
          <w:spacing w:val="-4"/>
        </w:rPr>
        <w:t xml:space="preserve"> </w:t>
      </w:r>
      <w:r>
        <w:t>produción</w:t>
      </w:r>
      <w:r>
        <w:rPr>
          <w:spacing w:val="-2"/>
        </w:rPr>
        <w:t xml:space="preserve"> </w:t>
      </w:r>
      <w:r>
        <w:t>de</w:t>
      </w:r>
      <w:r>
        <w:rPr>
          <w:spacing w:val="-1"/>
        </w:rPr>
        <w:t xml:space="preserve"> </w:t>
      </w:r>
      <w:r>
        <w:t>calor</w:t>
      </w:r>
      <w:r>
        <w:rPr>
          <w:spacing w:val="-2"/>
        </w:rPr>
        <w:t xml:space="preserve"> </w:t>
      </w:r>
      <w:r>
        <w:t>son</w:t>
      </w:r>
      <w:r>
        <w:rPr>
          <w:spacing w:val="-4"/>
        </w:rPr>
        <w:t xml:space="preserve"> </w:t>
      </w:r>
      <w:r>
        <w:t>os</w:t>
      </w:r>
      <w:r>
        <w:rPr>
          <w:spacing w:val="-1"/>
        </w:rPr>
        <w:t xml:space="preserve"> </w:t>
      </w:r>
      <w:r>
        <w:t>seguintes:</w:t>
      </w:r>
    </w:p>
    <w:p w:rsidR="00A95D88" w:rsidRDefault="008F3513">
      <w:pPr>
        <w:pStyle w:val="Prrafodelista"/>
        <w:numPr>
          <w:ilvl w:val="1"/>
          <w:numId w:val="9"/>
        </w:numPr>
        <w:tabs>
          <w:tab w:val="left" w:pos="913"/>
          <w:tab w:val="left" w:pos="914"/>
        </w:tabs>
        <w:spacing w:before="183"/>
        <w:ind w:hanging="359"/>
      </w:pPr>
      <w:r>
        <w:t>Eficiencia</w:t>
      </w:r>
      <w:r>
        <w:rPr>
          <w:spacing w:val="-2"/>
        </w:rPr>
        <w:t xml:space="preserve"> </w:t>
      </w:r>
      <w:r>
        <w:t>térmica</w:t>
      </w:r>
      <w:r>
        <w:rPr>
          <w:spacing w:val="-2"/>
        </w:rPr>
        <w:t xml:space="preserve"> </w:t>
      </w:r>
      <w:r>
        <w:t>da</w:t>
      </w:r>
      <w:r>
        <w:rPr>
          <w:spacing w:val="-3"/>
        </w:rPr>
        <w:t xml:space="preserve"> </w:t>
      </w:r>
      <w:r>
        <w:t>instalación:</w:t>
      </w:r>
      <w:r>
        <w:rPr>
          <w:spacing w:val="-4"/>
        </w:rPr>
        <w:t xml:space="preserve"> </w:t>
      </w:r>
      <w:r>
        <w:t>85%.</w:t>
      </w:r>
    </w:p>
    <w:p w:rsidR="00A95D88" w:rsidRDefault="00A95D88">
      <w:pPr>
        <w:pStyle w:val="Textoindependiente"/>
      </w:pPr>
    </w:p>
    <w:p w:rsidR="00A95D88" w:rsidRDefault="00A95D88">
      <w:pPr>
        <w:pStyle w:val="Textoindependiente"/>
      </w:pPr>
    </w:p>
    <w:p w:rsidR="00A95D88" w:rsidRDefault="008F3513">
      <w:pPr>
        <w:pStyle w:val="Ttulo2"/>
        <w:numPr>
          <w:ilvl w:val="2"/>
          <w:numId w:val="11"/>
        </w:numPr>
        <w:tabs>
          <w:tab w:val="left" w:pos="946"/>
          <w:tab w:val="left" w:pos="947"/>
        </w:tabs>
        <w:spacing w:before="152"/>
        <w:ind w:hanging="709"/>
      </w:pPr>
      <w:bookmarkStart w:id="5" w:name="_bookmark4"/>
      <w:bookmarkEnd w:id="5"/>
      <w:r>
        <w:rPr>
          <w:color w:val="DF761F"/>
        </w:rPr>
        <w:t>Cálculo</w:t>
      </w:r>
      <w:r>
        <w:rPr>
          <w:color w:val="DF761F"/>
          <w:spacing w:val="-5"/>
        </w:rPr>
        <w:t xml:space="preserve"> </w:t>
      </w:r>
      <w:r>
        <w:rPr>
          <w:color w:val="DF761F"/>
        </w:rPr>
        <w:t>das</w:t>
      </w:r>
      <w:r>
        <w:rPr>
          <w:color w:val="DF761F"/>
          <w:spacing w:val="-3"/>
        </w:rPr>
        <w:t xml:space="preserve"> </w:t>
      </w:r>
      <w:r>
        <w:rPr>
          <w:color w:val="DF761F"/>
        </w:rPr>
        <w:t>emisións</w:t>
      </w:r>
      <w:r>
        <w:rPr>
          <w:color w:val="DF761F"/>
          <w:spacing w:val="-2"/>
        </w:rPr>
        <w:t xml:space="preserve"> </w:t>
      </w:r>
      <w:r>
        <w:rPr>
          <w:color w:val="DF761F"/>
        </w:rPr>
        <w:t>(E)</w:t>
      </w:r>
      <w:r>
        <w:rPr>
          <w:color w:val="DF761F"/>
          <w:spacing w:val="-5"/>
        </w:rPr>
        <w:t xml:space="preserve"> </w:t>
      </w:r>
      <w:r>
        <w:rPr>
          <w:color w:val="DF761F"/>
        </w:rPr>
        <w:t>polo</w:t>
      </w:r>
      <w:r>
        <w:rPr>
          <w:color w:val="DF761F"/>
          <w:spacing w:val="-4"/>
        </w:rPr>
        <w:t xml:space="preserve"> </w:t>
      </w:r>
      <w:r>
        <w:rPr>
          <w:color w:val="DF761F"/>
        </w:rPr>
        <w:t>técnico</w:t>
      </w:r>
      <w:r>
        <w:rPr>
          <w:color w:val="DF761F"/>
          <w:spacing w:val="-4"/>
        </w:rPr>
        <w:t xml:space="preserve"> </w:t>
      </w:r>
      <w:r>
        <w:rPr>
          <w:color w:val="DF761F"/>
        </w:rPr>
        <w:t>de</w:t>
      </w:r>
      <w:r>
        <w:rPr>
          <w:color w:val="DF761F"/>
          <w:spacing w:val="-3"/>
        </w:rPr>
        <w:t xml:space="preserve"> </w:t>
      </w:r>
      <w:r>
        <w:rPr>
          <w:color w:val="DF761F"/>
        </w:rPr>
        <w:t>subministración</w:t>
      </w:r>
      <w:r>
        <w:rPr>
          <w:color w:val="DF761F"/>
          <w:spacing w:val="-2"/>
        </w:rPr>
        <w:t xml:space="preserve"> </w:t>
      </w:r>
      <w:r>
        <w:rPr>
          <w:color w:val="DF761F"/>
        </w:rPr>
        <w:t>de</w:t>
      </w:r>
      <w:r>
        <w:rPr>
          <w:color w:val="DF761F"/>
          <w:spacing w:val="-5"/>
        </w:rPr>
        <w:t xml:space="preserve"> </w:t>
      </w:r>
      <w:r>
        <w:rPr>
          <w:color w:val="DF761F"/>
        </w:rPr>
        <w:t>pellets</w:t>
      </w:r>
    </w:p>
    <w:p w:rsidR="00A95D88" w:rsidRDefault="00A95D88">
      <w:pPr>
        <w:pStyle w:val="Textoindependiente"/>
        <w:spacing w:before="1"/>
        <w:rPr>
          <w:b/>
          <w:sz w:val="20"/>
        </w:rPr>
      </w:pPr>
    </w:p>
    <w:p w:rsidR="00A95D88" w:rsidRDefault="008F3513">
      <w:pPr>
        <w:pStyle w:val="Prrafodelista"/>
        <w:numPr>
          <w:ilvl w:val="3"/>
          <w:numId w:val="11"/>
        </w:numPr>
        <w:tabs>
          <w:tab w:val="left" w:pos="1101"/>
        </w:tabs>
        <w:ind w:hanging="863"/>
        <w:rPr>
          <w:b/>
          <w:color w:val="DF761F"/>
          <w:sz w:val="24"/>
        </w:rPr>
      </w:pPr>
      <w:r>
        <w:rPr>
          <w:b/>
          <w:color w:val="DF761F"/>
          <w:sz w:val="24"/>
        </w:rPr>
        <w:t>Consideracións</w:t>
      </w:r>
      <w:r>
        <w:rPr>
          <w:b/>
          <w:color w:val="DF761F"/>
          <w:spacing w:val="-5"/>
          <w:sz w:val="24"/>
        </w:rPr>
        <w:t xml:space="preserve"> </w:t>
      </w:r>
      <w:r>
        <w:rPr>
          <w:b/>
          <w:color w:val="DF761F"/>
          <w:sz w:val="24"/>
        </w:rPr>
        <w:t>xerais</w:t>
      </w:r>
    </w:p>
    <w:p w:rsidR="00A95D88" w:rsidRDefault="00353898">
      <w:pPr>
        <w:pStyle w:val="Textoindependiente"/>
        <w:spacing w:before="165" w:line="276" w:lineRule="auto"/>
        <w:ind w:left="238" w:right="489"/>
        <w:jc w:val="both"/>
      </w:pPr>
      <w:r>
        <w:rPr>
          <w:noProof/>
          <w:lang w:eastAsia="es-ES"/>
        </w:rPr>
        <mc:AlternateContent>
          <mc:Choice Requires="wps">
            <w:drawing>
              <wp:anchor distT="0" distB="0" distL="114300" distR="114300" simplePos="0" relativeHeight="486389248" behindDoc="1" locked="0" layoutInCell="1" allowOverlap="1">
                <wp:simplePos x="0" y="0"/>
                <wp:positionH relativeFrom="page">
                  <wp:posOffset>970915</wp:posOffset>
                </wp:positionH>
                <wp:positionV relativeFrom="paragraph">
                  <wp:posOffset>575310</wp:posOffset>
                </wp:positionV>
                <wp:extent cx="1442085" cy="88900"/>
                <wp:effectExtent l="0" t="0" r="0" b="0"/>
                <wp:wrapNone/>
                <wp:docPr id="54" name="Text Box 3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442085" cy="889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A95D88" w:rsidRDefault="008F3513">
                            <w:pPr>
                              <w:tabs>
                                <w:tab w:val="left" w:pos="2146"/>
                              </w:tabs>
                              <w:spacing w:line="139" w:lineRule="exact"/>
                              <w:rPr>
                                <w:sz w:val="14"/>
                              </w:rPr>
                            </w:pPr>
                            <w:r>
                              <w:rPr>
                                <w:sz w:val="14"/>
                              </w:rPr>
                              <w:t>p</w:t>
                            </w:r>
                            <w:r>
                              <w:rPr>
                                <w:sz w:val="14"/>
                              </w:rPr>
                              <w:tab/>
                            </w:r>
                            <w:r>
                              <w:rPr>
                                <w:spacing w:val="-6"/>
                                <w:sz w:val="14"/>
                              </w:rPr>
                              <w:t>ec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33" o:spid="_x0000_s1026" type="#_x0000_t202" style="position:absolute;left:0;text-align:left;margin-left:76.45pt;margin-top:45.3pt;width:113.55pt;height:7pt;z-index:-1692723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" filled="f" stroked="f">
                <v:textbox inset="0,0,0,0">
                  <w:txbxContent>
                    <w:p w:rsidR="00A95D88" w:rsidRDefault="008F3513">
                      <w:pPr>
                        <w:tabs>
                          <w:tab w:val="left" w:pos="2146"/>
                        </w:tabs>
                        <w:spacing w:line="139" w:lineRule="exact"/>
                        <w:rPr>
                          <w:sz w:val="14"/>
                        </w:rPr>
                      </w:pPr>
                      <w:r>
                        <w:rPr>
                          <w:sz w:val="14"/>
                        </w:rPr>
                        <w:t>p</w:t>
                      </w:r>
                      <w:r>
                        <w:rPr>
                          <w:sz w:val="14"/>
                        </w:rPr>
                        <w:tab/>
                      </w:r>
                      <w:r>
                        <w:rPr>
                          <w:spacing w:val="-6"/>
                          <w:sz w:val="14"/>
                        </w:rPr>
                        <w:t>ec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  <w:r w:rsidR="008F3513">
        <w:t>Tendo en conta que a produción se realiza a partir de residuos, neste caso as emisións ata a súa</w:t>
      </w:r>
      <w:r w:rsidR="008F3513">
        <w:rPr>
          <w:spacing w:val="1"/>
        </w:rPr>
        <w:t xml:space="preserve"> </w:t>
      </w:r>
      <w:r w:rsidR="008F3513">
        <w:t>recollida son nulas. As emisións correspondentes ao proceso de recollida incluiranse dentro do termo</w:t>
      </w:r>
      <w:r w:rsidR="008F3513">
        <w:rPr>
          <w:spacing w:val="-47"/>
        </w:rPr>
        <w:t xml:space="preserve"> </w:t>
      </w:r>
      <w:r w:rsidR="008F3513">
        <w:t>e</w:t>
      </w:r>
      <w:r w:rsidR="008F3513">
        <w:rPr>
          <w:spacing w:val="22"/>
        </w:rPr>
        <w:t xml:space="preserve"> </w:t>
      </w:r>
      <w:r w:rsidR="008F3513">
        <w:rPr>
          <w:vertAlign w:val="superscript"/>
        </w:rPr>
        <w:t>3</w:t>
      </w:r>
      <w:r w:rsidR="008F3513">
        <w:t>. Polo</w:t>
      </w:r>
      <w:r w:rsidR="008F3513">
        <w:rPr>
          <w:spacing w:val="-18"/>
        </w:rPr>
        <w:t xml:space="preserve"> </w:t>
      </w:r>
      <w:r w:rsidR="008F3513">
        <w:t>tanto,</w:t>
      </w:r>
      <w:r w:rsidR="008F3513">
        <w:rPr>
          <w:spacing w:val="-3"/>
        </w:rPr>
        <w:t xml:space="preserve"> </w:t>
      </w:r>
      <w:r w:rsidR="008F3513">
        <w:t>o</w:t>
      </w:r>
      <w:r w:rsidR="008F3513">
        <w:rPr>
          <w:spacing w:val="-1"/>
        </w:rPr>
        <w:t xml:space="preserve"> </w:t>
      </w:r>
      <w:r w:rsidR="008F3513">
        <w:t>térmo</w:t>
      </w:r>
      <w:r w:rsidR="008F3513">
        <w:rPr>
          <w:spacing w:val="1"/>
        </w:rPr>
        <w:t xml:space="preserve"> </w:t>
      </w:r>
      <w:r w:rsidR="008F3513">
        <w:t>e</w:t>
      </w:r>
      <w:r w:rsidR="008F3513">
        <w:rPr>
          <w:spacing w:val="28"/>
        </w:rPr>
        <w:t xml:space="preserve"> </w:t>
      </w:r>
      <w:r w:rsidR="008F3513">
        <w:t>é</w:t>
      </w:r>
      <w:r w:rsidR="008F3513">
        <w:rPr>
          <w:spacing w:val="1"/>
        </w:rPr>
        <w:t xml:space="preserve"> </w:t>
      </w:r>
      <w:r w:rsidR="008F3513">
        <w:t>cero.</w:t>
      </w:r>
    </w:p>
    <w:p w:rsidR="00A95D88" w:rsidRDefault="008F3513">
      <w:pPr>
        <w:pStyle w:val="Textoindependiente"/>
        <w:spacing w:before="164" w:line="276" w:lineRule="auto"/>
        <w:ind w:left="238" w:right="487"/>
        <w:jc w:val="both"/>
      </w:pPr>
      <w:r>
        <w:t>Ademais, non son aplicables as emisións derivadas do cambio no uso do solo e as reducións de</w:t>
      </w:r>
      <w:r>
        <w:rPr>
          <w:spacing w:val="1"/>
        </w:rPr>
        <w:t xml:space="preserve"> </w:t>
      </w:r>
      <w:r>
        <w:t>emisións</w:t>
      </w:r>
      <w:r>
        <w:rPr>
          <w:spacing w:val="-4"/>
        </w:rPr>
        <w:t xml:space="preserve"> </w:t>
      </w:r>
      <w:r>
        <w:t>derivadas</w:t>
      </w:r>
      <w:r>
        <w:rPr>
          <w:spacing w:val="-3"/>
        </w:rPr>
        <w:t xml:space="preserve"> </w:t>
      </w:r>
      <w:r>
        <w:t>da</w:t>
      </w:r>
      <w:r>
        <w:rPr>
          <w:spacing w:val="-3"/>
        </w:rPr>
        <w:t xml:space="preserve"> </w:t>
      </w:r>
      <w:r>
        <w:t>acumulación</w:t>
      </w:r>
      <w:r>
        <w:rPr>
          <w:spacing w:val="-5"/>
        </w:rPr>
        <w:t xml:space="preserve"> </w:t>
      </w:r>
      <w:r>
        <w:t>de</w:t>
      </w:r>
      <w:r>
        <w:rPr>
          <w:spacing w:val="-3"/>
        </w:rPr>
        <w:t xml:space="preserve"> </w:t>
      </w:r>
      <w:r>
        <w:t>carbono</w:t>
      </w:r>
      <w:r>
        <w:rPr>
          <w:spacing w:val="-2"/>
        </w:rPr>
        <w:t xml:space="preserve"> </w:t>
      </w:r>
      <w:r>
        <w:t>no</w:t>
      </w:r>
      <w:r>
        <w:rPr>
          <w:spacing w:val="-3"/>
        </w:rPr>
        <w:t xml:space="preserve"> </w:t>
      </w:r>
      <w:r>
        <w:t>solo</w:t>
      </w:r>
      <w:r>
        <w:rPr>
          <w:spacing w:val="-3"/>
        </w:rPr>
        <w:t xml:space="preserve"> </w:t>
      </w:r>
      <w:r>
        <w:t>mediante</w:t>
      </w:r>
      <w:r>
        <w:rPr>
          <w:spacing w:val="-1"/>
        </w:rPr>
        <w:t xml:space="preserve"> </w:t>
      </w:r>
      <w:r>
        <w:t>unha</w:t>
      </w:r>
      <w:r>
        <w:rPr>
          <w:spacing w:val="-7"/>
        </w:rPr>
        <w:t xml:space="preserve"> </w:t>
      </w:r>
      <w:r>
        <w:t>mellora</w:t>
      </w:r>
      <w:r>
        <w:rPr>
          <w:spacing w:val="-6"/>
        </w:rPr>
        <w:t xml:space="preserve"> </w:t>
      </w:r>
      <w:r>
        <w:t>da</w:t>
      </w:r>
      <w:r>
        <w:rPr>
          <w:spacing w:val="-3"/>
        </w:rPr>
        <w:t xml:space="preserve"> </w:t>
      </w:r>
      <w:r>
        <w:t>xestión</w:t>
      </w:r>
      <w:r>
        <w:rPr>
          <w:spacing w:val="-4"/>
        </w:rPr>
        <w:t xml:space="preserve"> </w:t>
      </w:r>
      <w:r>
        <w:t>agrícola,</w:t>
      </w:r>
      <w:r>
        <w:rPr>
          <w:spacing w:val="-3"/>
        </w:rPr>
        <w:t xml:space="preserve"> </w:t>
      </w:r>
      <w:r>
        <w:t>da</w:t>
      </w:r>
      <w:r>
        <w:rPr>
          <w:spacing w:val="-47"/>
        </w:rPr>
        <w:t xml:space="preserve"> </w:t>
      </w:r>
      <w:r>
        <w:rPr>
          <w:spacing w:val="-1"/>
          <w:position w:val="2"/>
        </w:rPr>
        <w:t>captación</w:t>
      </w:r>
      <w:r>
        <w:rPr>
          <w:spacing w:val="-13"/>
          <w:position w:val="2"/>
        </w:rPr>
        <w:t xml:space="preserve"> </w:t>
      </w:r>
      <w:r>
        <w:rPr>
          <w:spacing w:val="-1"/>
          <w:position w:val="2"/>
        </w:rPr>
        <w:t>e</w:t>
      </w:r>
      <w:r>
        <w:rPr>
          <w:spacing w:val="-9"/>
          <w:position w:val="2"/>
        </w:rPr>
        <w:t xml:space="preserve"> </w:t>
      </w:r>
      <w:r>
        <w:rPr>
          <w:spacing w:val="-1"/>
          <w:position w:val="2"/>
        </w:rPr>
        <w:t>almacenamento</w:t>
      </w:r>
      <w:r>
        <w:rPr>
          <w:spacing w:val="-8"/>
          <w:position w:val="2"/>
        </w:rPr>
        <w:t xml:space="preserve"> </w:t>
      </w:r>
      <w:r>
        <w:rPr>
          <w:position w:val="2"/>
        </w:rPr>
        <w:t>xeolóxico</w:t>
      </w:r>
      <w:r>
        <w:rPr>
          <w:spacing w:val="-8"/>
          <w:position w:val="2"/>
        </w:rPr>
        <w:t xml:space="preserve"> </w:t>
      </w:r>
      <w:r>
        <w:rPr>
          <w:position w:val="2"/>
        </w:rPr>
        <w:t>de</w:t>
      </w:r>
      <w:r>
        <w:rPr>
          <w:spacing w:val="-10"/>
          <w:position w:val="2"/>
        </w:rPr>
        <w:t xml:space="preserve"> </w:t>
      </w:r>
      <w:r>
        <w:rPr>
          <w:position w:val="2"/>
        </w:rPr>
        <w:t>CO</w:t>
      </w:r>
      <w:r>
        <w:rPr>
          <w:sz w:val="14"/>
        </w:rPr>
        <w:t>2</w:t>
      </w:r>
      <w:r>
        <w:rPr>
          <w:spacing w:val="8"/>
          <w:sz w:val="14"/>
        </w:rPr>
        <w:t xml:space="preserve"> </w:t>
      </w:r>
      <w:r>
        <w:rPr>
          <w:position w:val="2"/>
        </w:rPr>
        <w:t>e</w:t>
      </w:r>
      <w:r>
        <w:rPr>
          <w:spacing w:val="-9"/>
          <w:position w:val="2"/>
        </w:rPr>
        <w:t xml:space="preserve"> </w:t>
      </w:r>
      <w:r>
        <w:rPr>
          <w:position w:val="2"/>
        </w:rPr>
        <w:t>da</w:t>
      </w:r>
      <w:r>
        <w:rPr>
          <w:spacing w:val="-12"/>
          <w:position w:val="2"/>
        </w:rPr>
        <w:t xml:space="preserve"> </w:t>
      </w:r>
      <w:r>
        <w:rPr>
          <w:position w:val="2"/>
        </w:rPr>
        <w:t>captura</w:t>
      </w:r>
      <w:r>
        <w:rPr>
          <w:spacing w:val="-10"/>
          <w:position w:val="2"/>
        </w:rPr>
        <w:t xml:space="preserve"> </w:t>
      </w:r>
      <w:r>
        <w:rPr>
          <w:position w:val="2"/>
        </w:rPr>
        <w:t>e</w:t>
      </w:r>
      <w:r>
        <w:rPr>
          <w:spacing w:val="-9"/>
          <w:position w:val="2"/>
        </w:rPr>
        <w:t xml:space="preserve"> </w:t>
      </w:r>
      <w:r>
        <w:rPr>
          <w:position w:val="2"/>
        </w:rPr>
        <w:t>substi</w:t>
      </w:r>
      <w:r>
        <w:rPr>
          <w:position w:val="2"/>
        </w:rPr>
        <w:t>tución</w:t>
      </w:r>
      <w:r>
        <w:rPr>
          <w:spacing w:val="-9"/>
          <w:position w:val="2"/>
        </w:rPr>
        <w:t xml:space="preserve"> </w:t>
      </w:r>
      <w:r>
        <w:rPr>
          <w:position w:val="2"/>
        </w:rPr>
        <w:t>de</w:t>
      </w:r>
      <w:r>
        <w:rPr>
          <w:spacing w:val="-9"/>
          <w:position w:val="2"/>
        </w:rPr>
        <w:t xml:space="preserve"> </w:t>
      </w:r>
      <w:r>
        <w:rPr>
          <w:position w:val="2"/>
        </w:rPr>
        <w:t>CO</w:t>
      </w:r>
      <w:r>
        <w:rPr>
          <w:sz w:val="14"/>
        </w:rPr>
        <w:t>2</w:t>
      </w:r>
      <w:r>
        <w:rPr>
          <w:position w:val="2"/>
        </w:rPr>
        <w:t>.</w:t>
      </w:r>
      <w:r>
        <w:rPr>
          <w:spacing w:val="-12"/>
          <w:position w:val="2"/>
        </w:rPr>
        <w:t xml:space="preserve"> </w:t>
      </w:r>
      <w:r>
        <w:rPr>
          <w:position w:val="2"/>
        </w:rPr>
        <w:t>Polo</w:t>
      </w:r>
      <w:r>
        <w:rPr>
          <w:spacing w:val="-8"/>
          <w:position w:val="2"/>
        </w:rPr>
        <w:t xml:space="preserve"> </w:t>
      </w:r>
      <w:r>
        <w:rPr>
          <w:position w:val="2"/>
        </w:rPr>
        <w:t>tanto,</w:t>
      </w:r>
      <w:r>
        <w:rPr>
          <w:spacing w:val="-12"/>
          <w:position w:val="2"/>
        </w:rPr>
        <w:t xml:space="preserve"> </w:t>
      </w:r>
      <w:r>
        <w:rPr>
          <w:position w:val="2"/>
        </w:rPr>
        <w:t>os</w:t>
      </w:r>
      <w:r>
        <w:rPr>
          <w:spacing w:val="-11"/>
          <w:position w:val="2"/>
        </w:rPr>
        <w:t xml:space="preserve"> </w:t>
      </w:r>
      <w:r>
        <w:rPr>
          <w:position w:val="2"/>
        </w:rPr>
        <w:t>termos</w:t>
      </w:r>
      <w:r>
        <w:rPr>
          <w:spacing w:val="-48"/>
          <w:position w:val="2"/>
        </w:rPr>
        <w:t xml:space="preserve"> </w:t>
      </w:r>
      <w:r>
        <w:rPr>
          <w:position w:val="2"/>
        </w:rPr>
        <w:t>e</w:t>
      </w:r>
      <w:r>
        <w:rPr>
          <w:sz w:val="14"/>
        </w:rPr>
        <w:t>l</w:t>
      </w:r>
      <w:r>
        <w:rPr>
          <w:position w:val="2"/>
        </w:rPr>
        <w:t>,</w:t>
      </w:r>
      <w:r>
        <w:rPr>
          <w:spacing w:val="-1"/>
          <w:position w:val="2"/>
        </w:rPr>
        <w:t xml:space="preserve"> </w:t>
      </w:r>
      <w:r>
        <w:rPr>
          <w:position w:val="2"/>
        </w:rPr>
        <w:t>e</w:t>
      </w:r>
      <w:r>
        <w:rPr>
          <w:sz w:val="14"/>
        </w:rPr>
        <w:t>sca</w:t>
      </w:r>
      <w:r>
        <w:rPr>
          <w:position w:val="2"/>
        </w:rPr>
        <w:t>,</w:t>
      </w:r>
      <w:r>
        <w:rPr>
          <w:spacing w:val="-3"/>
          <w:position w:val="2"/>
        </w:rPr>
        <w:t xml:space="preserve"> </w:t>
      </w:r>
      <w:r>
        <w:rPr>
          <w:position w:val="2"/>
        </w:rPr>
        <w:t>e</w:t>
      </w:r>
      <w:r>
        <w:rPr>
          <w:sz w:val="14"/>
        </w:rPr>
        <w:t>ccs</w:t>
      </w:r>
      <w:r>
        <w:rPr>
          <w:spacing w:val="17"/>
          <w:sz w:val="14"/>
        </w:rPr>
        <w:t xml:space="preserve"> </w:t>
      </w:r>
      <w:r>
        <w:rPr>
          <w:position w:val="2"/>
        </w:rPr>
        <w:t>e</w:t>
      </w:r>
      <w:r>
        <w:rPr>
          <w:spacing w:val="1"/>
          <w:position w:val="2"/>
        </w:rPr>
        <w:t xml:space="preserve"> </w:t>
      </w:r>
      <w:r>
        <w:rPr>
          <w:position w:val="2"/>
        </w:rPr>
        <w:t>e</w:t>
      </w:r>
      <w:r>
        <w:rPr>
          <w:sz w:val="14"/>
        </w:rPr>
        <w:t>ccr</w:t>
      </w:r>
      <w:r>
        <w:rPr>
          <w:spacing w:val="18"/>
          <w:sz w:val="14"/>
        </w:rPr>
        <w:t xml:space="preserve"> </w:t>
      </w:r>
      <w:r>
        <w:rPr>
          <w:position w:val="2"/>
        </w:rPr>
        <w:t>tamén</w:t>
      </w:r>
      <w:r>
        <w:rPr>
          <w:spacing w:val="-3"/>
          <w:position w:val="2"/>
        </w:rPr>
        <w:t xml:space="preserve"> </w:t>
      </w:r>
      <w:r>
        <w:rPr>
          <w:position w:val="2"/>
        </w:rPr>
        <w:t>son</w:t>
      </w:r>
      <w:r>
        <w:rPr>
          <w:spacing w:val="-4"/>
          <w:position w:val="2"/>
        </w:rPr>
        <w:t xml:space="preserve"> </w:t>
      </w:r>
      <w:r>
        <w:rPr>
          <w:position w:val="2"/>
        </w:rPr>
        <w:t>cero.</w:t>
      </w:r>
    </w:p>
    <w:p w:rsidR="00A95D88" w:rsidRDefault="008F3513">
      <w:pPr>
        <w:pStyle w:val="Textoindependiente"/>
        <w:spacing w:before="196"/>
        <w:ind w:left="238"/>
        <w:jc w:val="both"/>
        <w:rPr>
          <w:sz w:val="14"/>
        </w:rPr>
      </w:pPr>
      <w:r>
        <w:rPr>
          <w:position w:val="2"/>
        </w:rPr>
        <w:t>Os</w:t>
      </w:r>
      <w:r>
        <w:rPr>
          <w:spacing w:val="-1"/>
          <w:position w:val="2"/>
        </w:rPr>
        <w:t xml:space="preserve"> </w:t>
      </w:r>
      <w:r>
        <w:rPr>
          <w:position w:val="2"/>
        </w:rPr>
        <w:t>únicos</w:t>
      </w:r>
      <w:r>
        <w:rPr>
          <w:spacing w:val="-4"/>
          <w:position w:val="2"/>
        </w:rPr>
        <w:t xml:space="preserve"> </w:t>
      </w:r>
      <w:r>
        <w:rPr>
          <w:position w:val="2"/>
        </w:rPr>
        <w:t>termos</w:t>
      </w:r>
      <w:r>
        <w:rPr>
          <w:spacing w:val="-1"/>
          <w:position w:val="2"/>
        </w:rPr>
        <w:t xml:space="preserve"> </w:t>
      </w:r>
      <w:r>
        <w:rPr>
          <w:position w:val="2"/>
        </w:rPr>
        <w:t>da</w:t>
      </w:r>
      <w:r>
        <w:rPr>
          <w:spacing w:val="-1"/>
          <w:position w:val="2"/>
        </w:rPr>
        <w:t xml:space="preserve"> </w:t>
      </w:r>
      <w:r>
        <w:rPr>
          <w:position w:val="2"/>
        </w:rPr>
        <w:t>fórmula</w:t>
      </w:r>
      <w:r>
        <w:rPr>
          <w:spacing w:val="-1"/>
          <w:position w:val="2"/>
        </w:rPr>
        <w:t xml:space="preserve"> </w:t>
      </w:r>
      <w:r>
        <w:rPr>
          <w:position w:val="2"/>
        </w:rPr>
        <w:t>de cálculo</w:t>
      </w:r>
      <w:r>
        <w:rPr>
          <w:spacing w:val="2"/>
          <w:position w:val="2"/>
        </w:rPr>
        <w:t xml:space="preserve"> </w:t>
      </w:r>
      <w:r>
        <w:rPr>
          <w:position w:val="2"/>
        </w:rPr>
        <w:t>de</w:t>
      </w:r>
      <w:r>
        <w:rPr>
          <w:spacing w:val="-3"/>
          <w:position w:val="2"/>
        </w:rPr>
        <w:t xml:space="preserve"> </w:t>
      </w:r>
      <w:r>
        <w:rPr>
          <w:position w:val="2"/>
        </w:rPr>
        <w:t>E</w:t>
      </w:r>
      <w:r>
        <w:rPr>
          <w:spacing w:val="-1"/>
          <w:position w:val="2"/>
        </w:rPr>
        <w:t xml:space="preserve"> </w:t>
      </w:r>
      <w:r>
        <w:rPr>
          <w:position w:val="2"/>
        </w:rPr>
        <w:t>necesarios</w:t>
      </w:r>
      <w:r>
        <w:rPr>
          <w:spacing w:val="-1"/>
          <w:position w:val="2"/>
        </w:rPr>
        <w:t xml:space="preserve"> </w:t>
      </w:r>
      <w:r>
        <w:rPr>
          <w:position w:val="2"/>
        </w:rPr>
        <w:t>para</w:t>
      </w:r>
      <w:r>
        <w:rPr>
          <w:spacing w:val="-2"/>
          <w:position w:val="2"/>
        </w:rPr>
        <w:t xml:space="preserve"> </w:t>
      </w:r>
      <w:r>
        <w:rPr>
          <w:position w:val="2"/>
        </w:rPr>
        <w:t>esta</w:t>
      </w:r>
      <w:r>
        <w:rPr>
          <w:spacing w:val="-1"/>
          <w:position w:val="2"/>
        </w:rPr>
        <w:t xml:space="preserve"> </w:t>
      </w:r>
      <w:r>
        <w:rPr>
          <w:position w:val="2"/>
        </w:rPr>
        <w:t>planta</w:t>
      </w:r>
      <w:r>
        <w:rPr>
          <w:spacing w:val="-1"/>
          <w:position w:val="2"/>
        </w:rPr>
        <w:t xml:space="preserve"> </w:t>
      </w:r>
      <w:r>
        <w:rPr>
          <w:position w:val="2"/>
        </w:rPr>
        <w:t>son</w:t>
      </w:r>
      <w:r>
        <w:rPr>
          <w:spacing w:val="-4"/>
          <w:position w:val="2"/>
        </w:rPr>
        <w:t xml:space="preserve"> </w:t>
      </w:r>
      <w:r>
        <w:rPr>
          <w:position w:val="2"/>
        </w:rPr>
        <w:t>e</w:t>
      </w:r>
      <w:r>
        <w:rPr>
          <w:sz w:val="14"/>
        </w:rPr>
        <w:t>p,</w:t>
      </w:r>
      <w:r>
        <w:rPr>
          <w:spacing w:val="-3"/>
          <w:sz w:val="14"/>
        </w:rPr>
        <w:t xml:space="preserve"> </w:t>
      </w:r>
      <w:r>
        <w:rPr>
          <w:position w:val="2"/>
        </w:rPr>
        <w:t>e</w:t>
      </w:r>
      <w:r>
        <w:rPr>
          <w:sz w:val="14"/>
        </w:rPr>
        <w:t>td</w:t>
      </w:r>
      <w:r>
        <w:rPr>
          <w:spacing w:val="16"/>
          <w:sz w:val="14"/>
        </w:rPr>
        <w:t xml:space="preserve"> </w:t>
      </w:r>
      <w:r>
        <w:rPr>
          <w:position w:val="2"/>
        </w:rPr>
        <w:t>e e</w:t>
      </w:r>
      <w:r>
        <w:rPr>
          <w:sz w:val="14"/>
        </w:rPr>
        <w:t>u</w:t>
      </w:r>
    </w:p>
    <w:p w:rsidR="00A95D88" w:rsidRDefault="00A95D88">
      <w:pPr>
        <w:pStyle w:val="Textoindependiente"/>
        <w:rPr>
          <w:sz w:val="20"/>
        </w:rPr>
      </w:pPr>
    </w:p>
    <w:p w:rsidR="00A95D88" w:rsidRDefault="00A95D88">
      <w:pPr>
        <w:pStyle w:val="Textoindependiente"/>
        <w:rPr>
          <w:sz w:val="20"/>
        </w:rPr>
      </w:pPr>
    </w:p>
    <w:p w:rsidR="00A95D88" w:rsidRDefault="00A95D88">
      <w:pPr>
        <w:pStyle w:val="Textoindependiente"/>
        <w:rPr>
          <w:sz w:val="20"/>
        </w:rPr>
      </w:pPr>
    </w:p>
    <w:p w:rsidR="00A95D88" w:rsidRDefault="00A95D88">
      <w:pPr>
        <w:pStyle w:val="Textoindependiente"/>
        <w:rPr>
          <w:sz w:val="20"/>
        </w:rPr>
      </w:pPr>
    </w:p>
    <w:p w:rsidR="00A95D88" w:rsidRDefault="00A95D88">
      <w:pPr>
        <w:pStyle w:val="Textoindependiente"/>
        <w:rPr>
          <w:sz w:val="20"/>
        </w:rPr>
      </w:pPr>
    </w:p>
    <w:p w:rsidR="00A95D88" w:rsidRDefault="00A95D88">
      <w:pPr>
        <w:pStyle w:val="Textoindependiente"/>
        <w:rPr>
          <w:sz w:val="20"/>
        </w:rPr>
      </w:pPr>
    </w:p>
    <w:p w:rsidR="00A95D88" w:rsidRDefault="00A95D88">
      <w:pPr>
        <w:pStyle w:val="Textoindependiente"/>
        <w:rPr>
          <w:sz w:val="20"/>
        </w:rPr>
      </w:pPr>
    </w:p>
    <w:p w:rsidR="00A95D88" w:rsidRDefault="00A95D88">
      <w:pPr>
        <w:pStyle w:val="Textoindependiente"/>
        <w:rPr>
          <w:sz w:val="20"/>
        </w:rPr>
      </w:pPr>
    </w:p>
    <w:p w:rsidR="00A95D88" w:rsidRDefault="00A95D88">
      <w:pPr>
        <w:pStyle w:val="Textoindependiente"/>
        <w:rPr>
          <w:sz w:val="20"/>
        </w:rPr>
      </w:pPr>
    </w:p>
    <w:p w:rsidR="00A95D88" w:rsidRDefault="00A95D88">
      <w:pPr>
        <w:pStyle w:val="Textoindependiente"/>
        <w:rPr>
          <w:sz w:val="20"/>
        </w:rPr>
      </w:pPr>
    </w:p>
    <w:p w:rsidR="00A95D88" w:rsidRDefault="00A95D88">
      <w:pPr>
        <w:pStyle w:val="Textoindependiente"/>
        <w:rPr>
          <w:sz w:val="20"/>
        </w:rPr>
      </w:pPr>
    </w:p>
    <w:p w:rsidR="00A95D88" w:rsidRDefault="00A95D88">
      <w:pPr>
        <w:pStyle w:val="Textoindependiente"/>
        <w:rPr>
          <w:sz w:val="20"/>
        </w:rPr>
      </w:pPr>
    </w:p>
    <w:p w:rsidR="00A95D88" w:rsidRDefault="00A95D88">
      <w:pPr>
        <w:pStyle w:val="Textoindependiente"/>
        <w:rPr>
          <w:sz w:val="20"/>
        </w:rPr>
      </w:pPr>
    </w:p>
    <w:p w:rsidR="00A95D88" w:rsidRDefault="00A95D88">
      <w:pPr>
        <w:pStyle w:val="Textoindependiente"/>
        <w:rPr>
          <w:sz w:val="20"/>
        </w:rPr>
      </w:pPr>
    </w:p>
    <w:p w:rsidR="00A95D88" w:rsidRDefault="00A95D88">
      <w:pPr>
        <w:pStyle w:val="Textoindependiente"/>
        <w:rPr>
          <w:sz w:val="20"/>
        </w:rPr>
      </w:pPr>
    </w:p>
    <w:p w:rsidR="00A95D88" w:rsidRDefault="00A95D88">
      <w:pPr>
        <w:pStyle w:val="Textoindependiente"/>
        <w:rPr>
          <w:sz w:val="20"/>
        </w:rPr>
      </w:pPr>
    </w:p>
    <w:p w:rsidR="00A95D88" w:rsidRDefault="00A95D88">
      <w:pPr>
        <w:pStyle w:val="Textoindependiente"/>
        <w:rPr>
          <w:sz w:val="20"/>
        </w:rPr>
      </w:pPr>
    </w:p>
    <w:p w:rsidR="00A95D88" w:rsidRDefault="00A95D88">
      <w:pPr>
        <w:pStyle w:val="Textoindependiente"/>
        <w:rPr>
          <w:sz w:val="20"/>
        </w:rPr>
      </w:pPr>
    </w:p>
    <w:p w:rsidR="00A95D88" w:rsidRDefault="00353898">
      <w:pPr>
        <w:pStyle w:val="Textoindependiente"/>
        <w:spacing w:before="7"/>
        <w:rPr>
          <w:sz w:val="27"/>
        </w:rPr>
      </w:pPr>
      <w:r>
        <w:rPr>
          <w:noProof/>
          <w:lang w:eastAsia="es-ES"/>
        </w:rPr>
        <mc:AlternateContent>
          <mc:Choice Requires="wps">
            <w:drawing>
              <wp:anchor distT="0" distB="0" distL="0" distR="0" simplePos="0" relativeHeight="487588864" behindDoc="1" locked="0" layoutInCell="1" allowOverlap="1">
                <wp:simplePos x="0" y="0"/>
                <wp:positionH relativeFrom="page">
                  <wp:posOffset>901065</wp:posOffset>
                </wp:positionH>
                <wp:positionV relativeFrom="paragraph">
                  <wp:posOffset>238760</wp:posOffset>
                </wp:positionV>
                <wp:extent cx="1828800" cy="10795"/>
                <wp:effectExtent l="0" t="0" r="0" b="0"/>
                <wp:wrapTopAndBottom/>
                <wp:docPr id="53" name="Rectangle 3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828800" cy="10795"/>
                        </a:xfrm>
                        <a:prstGeom prst="rect">
                          <a:avLst/>
                        </a:prstGeom>
                        <a:solidFill>
                          <a:srgbClr val="00000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2E6DC461" id="Rectangle 32" o:spid="_x0000_s1026" style="position:absolute;margin-left:70.95pt;margin-top:18.8pt;width:2in;height:.85pt;z-index:-15727616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" fillcolor="black" stroked="f">
                <w10:wrap type="topAndBottom" anchorx="page"/>
              </v:rect>
            </w:pict>
          </mc:Fallback>
        </mc:AlternateContent>
      </w:r>
    </w:p>
    <w:p w:rsidR="00A95D88" w:rsidRDefault="008F3513">
      <w:pPr>
        <w:spacing w:before="53"/>
        <w:ind w:left="238" w:right="492"/>
        <w:jc w:val="both"/>
        <w:rPr>
          <w:sz w:val="18"/>
        </w:rPr>
      </w:pPr>
      <w:r>
        <w:rPr>
          <w:position w:val="5"/>
          <w:sz w:val="12"/>
        </w:rPr>
        <w:t>1</w:t>
      </w:r>
      <w:r>
        <w:rPr>
          <w:sz w:val="18"/>
        </w:rPr>
        <w:t>Factor de emisión para camións de 40 t (carga máxima, 27 t) obtido a partir dos valores recollidos</w:t>
      </w:r>
      <w:r>
        <w:rPr>
          <w:spacing w:val="1"/>
          <w:sz w:val="18"/>
        </w:rPr>
        <w:t xml:space="preserve"> </w:t>
      </w:r>
      <w:r>
        <w:rPr>
          <w:sz w:val="18"/>
        </w:rPr>
        <w:t>no ficheiro Excel</w:t>
      </w:r>
      <w:r>
        <w:rPr>
          <w:spacing w:val="1"/>
          <w:sz w:val="18"/>
        </w:rPr>
        <w:t xml:space="preserve"> </w:t>
      </w:r>
      <w:r>
        <w:rPr>
          <w:sz w:val="18"/>
        </w:rPr>
        <w:t>Biogas_and_solid_biomass_database_jrc_red-recast_v1a</w:t>
      </w:r>
      <w:r>
        <w:rPr>
          <w:spacing w:val="1"/>
          <w:sz w:val="18"/>
        </w:rPr>
        <w:t xml:space="preserve"> </w:t>
      </w:r>
      <w:r>
        <w:rPr>
          <w:sz w:val="18"/>
        </w:rPr>
        <w:t>que</w:t>
      </w:r>
      <w:r>
        <w:rPr>
          <w:spacing w:val="1"/>
          <w:sz w:val="18"/>
        </w:rPr>
        <w:t xml:space="preserve"> </w:t>
      </w:r>
      <w:r>
        <w:rPr>
          <w:sz w:val="18"/>
        </w:rPr>
        <w:t>acompaña</w:t>
      </w:r>
      <w:r>
        <w:rPr>
          <w:spacing w:val="1"/>
          <w:sz w:val="18"/>
        </w:rPr>
        <w:t xml:space="preserve"> </w:t>
      </w:r>
      <w:r>
        <w:rPr>
          <w:sz w:val="18"/>
        </w:rPr>
        <w:t>ao</w:t>
      </w:r>
      <w:r>
        <w:rPr>
          <w:spacing w:val="1"/>
          <w:sz w:val="18"/>
        </w:rPr>
        <w:t xml:space="preserve"> </w:t>
      </w:r>
      <w:r>
        <w:rPr>
          <w:sz w:val="18"/>
        </w:rPr>
        <w:t>documento</w:t>
      </w:r>
      <w:r>
        <w:rPr>
          <w:spacing w:val="1"/>
          <w:sz w:val="18"/>
        </w:rPr>
        <w:t xml:space="preserve"> </w:t>
      </w:r>
      <w:r>
        <w:rPr>
          <w:i/>
          <w:sz w:val="18"/>
        </w:rPr>
        <w:t>Solid</w:t>
      </w:r>
      <w:r>
        <w:rPr>
          <w:i/>
          <w:spacing w:val="1"/>
          <w:sz w:val="18"/>
        </w:rPr>
        <w:t xml:space="preserve"> </w:t>
      </w:r>
      <w:r>
        <w:rPr>
          <w:i/>
          <w:sz w:val="18"/>
        </w:rPr>
        <w:t>and</w:t>
      </w:r>
      <w:r>
        <w:rPr>
          <w:i/>
          <w:spacing w:val="1"/>
          <w:sz w:val="18"/>
        </w:rPr>
        <w:t xml:space="preserve"> </w:t>
      </w:r>
      <w:r>
        <w:rPr>
          <w:i/>
          <w:sz w:val="18"/>
        </w:rPr>
        <w:t>gaseous</w:t>
      </w:r>
      <w:r>
        <w:rPr>
          <w:i/>
          <w:spacing w:val="1"/>
          <w:sz w:val="18"/>
        </w:rPr>
        <w:t xml:space="preserve"> </w:t>
      </w:r>
      <w:r>
        <w:rPr>
          <w:i/>
          <w:sz w:val="18"/>
        </w:rPr>
        <w:t>bioenergy</w:t>
      </w:r>
      <w:r>
        <w:rPr>
          <w:i/>
          <w:spacing w:val="1"/>
          <w:sz w:val="18"/>
        </w:rPr>
        <w:t xml:space="preserve"> </w:t>
      </w:r>
      <w:r>
        <w:rPr>
          <w:i/>
          <w:sz w:val="18"/>
        </w:rPr>
        <w:t>pathways: input values and GHG e</w:t>
      </w:r>
      <w:r>
        <w:rPr>
          <w:i/>
          <w:sz w:val="18"/>
        </w:rPr>
        <w:t xml:space="preserve">missions </w:t>
      </w:r>
      <w:r>
        <w:rPr>
          <w:sz w:val="18"/>
        </w:rPr>
        <w:t>del JRC para os consumos e</w:t>
      </w:r>
      <w:r>
        <w:rPr>
          <w:spacing w:val="1"/>
          <w:sz w:val="18"/>
        </w:rPr>
        <w:t xml:space="preserve"> </w:t>
      </w:r>
      <w:r>
        <w:rPr>
          <w:sz w:val="18"/>
        </w:rPr>
        <w:t>emisións medias de camións de máis de 32 t</w:t>
      </w:r>
      <w:r>
        <w:rPr>
          <w:spacing w:val="1"/>
          <w:sz w:val="18"/>
        </w:rPr>
        <w:t xml:space="preserve"> </w:t>
      </w:r>
      <w:r>
        <w:rPr>
          <w:sz w:val="18"/>
        </w:rPr>
        <w:t>(considerando</w:t>
      </w:r>
      <w:r>
        <w:rPr>
          <w:spacing w:val="-1"/>
          <w:sz w:val="18"/>
        </w:rPr>
        <w:t xml:space="preserve"> </w:t>
      </w:r>
      <w:r>
        <w:rPr>
          <w:sz w:val="18"/>
        </w:rPr>
        <w:t>todas</w:t>
      </w:r>
      <w:r>
        <w:rPr>
          <w:spacing w:val="-1"/>
          <w:sz w:val="18"/>
        </w:rPr>
        <w:t xml:space="preserve"> </w:t>
      </w:r>
      <w:r>
        <w:rPr>
          <w:sz w:val="18"/>
        </w:rPr>
        <w:t>os</w:t>
      </w:r>
      <w:r>
        <w:rPr>
          <w:spacing w:val="-1"/>
          <w:sz w:val="18"/>
        </w:rPr>
        <w:t xml:space="preserve"> </w:t>
      </w:r>
      <w:r>
        <w:rPr>
          <w:sz w:val="18"/>
        </w:rPr>
        <w:t>estándares Euro).</w:t>
      </w:r>
    </w:p>
    <w:p w:rsidR="00A95D88" w:rsidRDefault="008F3513">
      <w:pPr>
        <w:ind w:left="238" w:right="492"/>
        <w:jc w:val="both"/>
        <w:rPr>
          <w:sz w:val="18"/>
        </w:rPr>
      </w:pPr>
      <w:r>
        <w:rPr>
          <w:position w:val="5"/>
          <w:sz w:val="12"/>
        </w:rPr>
        <w:t>2</w:t>
      </w:r>
      <w:r>
        <w:rPr>
          <w:sz w:val="18"/>
        </w:rPr>
        <w:t>Factor</w:t>
      </w:r>
      <w:r>
        <w:rPr>
          <w:spacing w:val="-7"/>
          <w:sz w:val="18"/>
        </w:rPr>
        <w:t xml:space="preserve"> </w:t>
      </w:r>
      <w:r>
        <w:rPr>
          <w:sz w:val="18"/>
        </w:rPr>
        <w:t>de</w:t>
      </w:r>
      <w:r>
        <w:rPr>
          <w:spacing w:val="-7"/>
          <w:sz w:val="18"/>
        </w:rPr>
        <w:t xml:space="preserve"> </w:t>
      </w:r>
      <w:r>
        <w:rPr>
          <w:sz w:val="18"/>
        </w:rPr>
        <w:t>emisión</w:t>
      </w:r>
      <w:r>
        <w:rPr>
          <w:spacing w:val="-7"/>
          <w:sz w:val="18"/>
        </w:rPr>
        <w:t xml:space="preserve"> </w:t>
      </w:r>
      <w:r>
        <w:rPr>
          <w:sz w:val="18"/>
        </w:rPr>
        <w:t>para</w:t>
      </w:r>
      <w:r>
        <w:rPr>
          <w:spacing w:val="-6"/>
          <w:sz w:val="18"/>
        </w:rPr>
        <w:t xml:space="preserve"> </w:t>
      </w:r>
      <w:r>
        <w:rPr>
          <w:sz w:val="18"/>
        </w:rPr>
        <w:t>camións</w:t>
      </w:r>
      <w:r>
        <w:rPr>
          <w:spacing w:val="-5"/>
          <w:sz w:val="18"/>
        </w:rPr>
        <w:t xml:space="preserve"> </w:t>
      </w:r>
      <w:r>
        <w:rPr>
          <w:sz w:val="18"/>
        </w:rPr>
        <w:t>de</w:t>
      </w:r>
      <w:r>
        <w:rPr>
          <w:spacing w:val="-7"/>
          <w:sz w:val="18"/>
        </w:rPr>
        <w:t xml:space="preserve"> </w:t>
      </w:r>
      <w:r>
        <w:rPr>
          <w:sz w:val="18"/>
        </w:rPr>
        <w:t>12</w:t>
      </w:r>
      <w:r>
        <w:rPr>
          <w:spacing w:val="-6"/>
          <w:sz w:val="18"/>
        </w:rPr>
        <w:t xml:space="preserve"> </w:t>
      </w:r>
      <w:r>
        <w:rPr>
          <w:sz w:val="18"/>
        </w:rPr>
        <w:t>t</w:t>
      </w:r>
      <w:r>
        <w:rPr>
          <w:spacing w:val="-7"/>
          <w:sz w:val="18"/>
        </w:rPr>
        <w:t xml:space="preserve"> </w:t>
      </w:r>
      <w:r>
        <w:rPr>
          <w:sz w:val="18"/>
        </w:rPr>
        <w:t>(carga</w:t>
      </w:r>
      <w:r>
        <w:rPr>
          <w:spacing w:val="-6"/>
          <w:sz w:val="18"/>
        </w:rPr>
        <w:t xml:space="preserve"> </w:t>
      </w:r>
      <w:r>
        <w:rPr>
          <w:sz w:val="18"/>
        </w:rPr>
        <w:t>máxima,</w:t>
      </w:r>
      <w:r>
        <w:rPr>
          <w:spacing w:val="-5"/>
          <w:sz w:val="18"/>
        </w:rPr>
        <w:t xml:space="preserve"> </w:t>
      </w:r>
      <w:r>
        <w:rPr>
          <w:sz w:val="18"/>
        </w:rPr>
        <w:t>6</w:t>
      </w:r>
      <w:r>
        <w:rPr>
          <w:spacing w:val="-6"/>
          <w:sz w:val="18"/>
        </w:rPr>
        <w:t xml:space="preserve"> </w:t>
      </w:r>
      <w:r>
        <w:rPr>
          <w:sz w:val="18"/>
        </w:rPr>
        <w:t>t)</w:t>
      </w:r>
      <w:r>
        <w:rPr>
          <w:spacing w:val="-6"/>
          <w:sz w:val="18"/>
        </w:rPr>
        <w:t xml:space="preserve"> </w:t>
      </w:r>
      <w:r>
        <w:rPr>
          <w:sz w:val="18"/>
        </w:rPr>
        <w:t>obtido</w:t>
      </w:r>
      <w:r>
        <w:rPr>
          <w:spacing w:val="-3"/>
          <w:sz w:val="18"/>
        </w:rPr>
        <w:t xml:space="preserve"> </w:t>
      </w:r>
      <w:r>
        <w:rPr>
          <w:sz w:val="18"/>
        </w:rPr>
        <w:t>a</w:t>
      </w:r>
      <w:r>
        <w:rPr>
          <w:spacing w:val="-6"/>
          <w:sz w:val="18"/>
        </w:rPr>
        <w:t xml:space="preserve"> </w:t>
      </w:r>
      <w:r>
        <w:rPr>
          <w:sz w:val="18"/>
        </w:rPr>
        <w:t>partir</w:t>
      </w:r>
      <w:r>
        <w:rPr>
          <w:spacing w:val="-6"/>
          <w:sz w:val="18"/>
        </w:rPr>
        <w:t xml:space="preserve"> </w:t>
      </w:r>
      <w:r>
        <w:rPr>
          <w:sz w:val="18"/>
        </w:rPr>
        <w:t>dos</w:t>
      </w:r>
      <w:r>
        <w:rPr>
          <w:spacing w:val="-7"/>
          <w:sz w:val="18"/>
        </w:rPr>
        <w:t xml:space="preserve"> </w:t>
      </w:r>
      <w:r>
        <w:rPr>
          <w:sz w:val="18"/>
        </w:rPr>
        <w:t>valores</w:t>
      </w:r>
      <w:r>
        <w:rPr>
          <w:spacing w:val="-5"/>
          <w:sz w:val="18"/>
        </w:rPr>
        <w:t xml:space="preserve"> </w:t>
      </w:r>
      <w:r>
        <w:rPr>
          <w:sz w:val="18"/>
        </w:rPr>
        <w:t>de</w:t>
      </w:r>
      <w:r>
        <w:rPr>
          <w:spacing w:val="-7"/>
          <w:sz w:val="18"/>
        </w:rPr>
        <w:t xml:space="preserve"> </w:t>
      </w:r>
      <w:r>
        <w:rPr>
          <w:sz w:val="18"/>
        </w:rPr>
        <w:t>consumos</w:t>
      </w:r>
      <w:r>
        <w:rPr>
          <w:spacing w:val="-7"/>
          <w:sz w:val="18"/>
        </w:rPr>
        <w:t xml:space="preserve"> </w:t>
      </w:r>
      <w:r>
        <w:rPr>
          <w:sz w:val="18"/>
        </w:rPr>
        <w:t>e</w:t>
      </w:r>
      <w:r>
        <w:rPr>
          <w:spacing w:val="-7"/>
          <w:sz w:val="18"/>
        </w:rPr>
        <w:t xml:space="preserve"> </w:t>
      </w:r>
      <w:r>
        <w:rPr>
          <w:sz w:val="18"/>
        </w:rPr>
        <w:t>emisións</w:t>
      </w:r>
      <w:r>
        <w:rPr>
          <w:spacing w:val="-7"/>
          <w:sz w:val="18"/>
        </w:rPr>
        <w:t xml:space="preserve"> </w:t>
      </w:r>
      <w:r>
        <w:rPr>
          <w:sz w:val="18"/>
        </w:rPr>
        <w:t>para</w:t>
      </w:r>
      <w:r>
        <w:rPr>
          <w:spacing w:val="-6"/>
          <w:sz w:val="18"/>
        </w:rPr>
        <w:t xml:space="preserve"> </w:t>
      </w:r>
      <w:r>
        <w:rPr>
          <w:sz w:val="18"/>
        </w:rPr>
        <w:t>camións</w:t>
      </w:r>
      <w:r>
        <w:rPr>
          <w:spacing w:val="1"/>
          <w:sz w:val="18"/>
        </w:rPr>
        <w:t xml:space="preserve"> </w:t>
      </w:r>
      <w:r>
        <w:rPr>
          <w:sz w:val="18"/>
        </w:rPr>
        <w:t>Euro</w:t>
      </w:r>
      <w:r>
        <w:rPr>
          <w:spacing w:val="-7"/>
          <w:sz w:val="18"/>
        </w:rPr>
        <w:t xml:space="preserve"> </w:t>
      </w:r>
      <w:r>
        <w:rPr>
          <w:sz w:val="18"/>
        </w:rPr>
        <w:t>6</w:t>
      </w:r>
      <w:r>
        <w:rPr>
          <w:spacing w:val="-7"/>
          <w:sz w:val="18"/>
        </w:rPr>
        <w:t xml:space="preserve"> </w:t>
      </w:r>
      <w:r>
        <w:rPr>
          <w:sz w:val="18"/>
        </w:rPr>
        <w:t>de</w:t>
      </w:r>
      <w:r>
        <w:rPr>
          <w:spacing w:val="-8"/>
          <w:sz w:val="18"/>
        </w:rPr>
        <w:t xml:space="preserve"> </w:t>
      </w:r>
      <w:r>
        <w:rPr>
          <w:sz w:val="18"/>
        </w:rPr>
        <w:t>7,5</w:t>
      </w:r>
      <w:r>
        <w:rPr>
          <w:spacing w:val="-6"/>
          <w:sz w:val="18"/>
        </w:rPr>
        <w:t xml:space="preserve"> </w:t>
      </w:r>
      <w:r>
        <w:rPr>
          <w:sz w:val="18"/>
        </w:rPr>
        <w:t>a</w:t>
      </w:r>
      <w:r>
        <w:rPr>
          <w:spacing w:val="-7"/>
          <w:sz w:val="18"/>
        </w:rPr>
        <w:t xml:space="preserve"> </w:t>
      </w:r>
      <w:r>
        <w:rPr>
          <w:sz w:val="18"/>
        </w:rPr>
        <w:t>16</w:t>
      </w:r>
      <w:r>
        <w:rPr>
          <w:spacing w:val="-7"/>
          <w:sz w:val="18"/>
        </w:rPr>
        <w:t xml:space="preserve"> </w:t>
      </w:r>
      <w:r>
        <w:rPr>
          <w:sz w:val="18"/>
        </w:rPr>
        <w:t>t,</w:t>
      </w:r>
      <w:r>
        <w:rPr>
          <w:spacing w:val="-6"/>
          <w:sz w:val="18"/>
        </w:rPr>
        <w:t xml:space="preserve"> </w:t>
      </w:r>
      <w:r>
        <w:rPr>
          <w:sz w:val="18"/>
        </w:rPr>
        <w:t>enumerados</w:t>
      </w:r>
      <w:r>
        <w:rPr>
          <w:spacing w:val="-8"/>
          <w:sz w:val="18"/>
        </w:rPr>
        <w:t xml:space="preserve"> </w:t>
      </w:r>
      <w:r>
        <w:rPr>
          <w:sz w:val="18"/>
        </w:rPr>
        <w:t>nas</w:t>
      </w:r>
      <w:r>
        <w:rPr>
          <w:spacing w:val="-8"/>
          <w:sz w:val="18"/>
        </w:rPr>
        <w:t xml:space="preserve"> </w:t>
      </w:r>
      <w:r>
        <w:rPr>
          <w:sz w:val="18"/>
        </w:rPr>
        <w:t>táboas</w:t>
      </w:r>
      <w:r>
        <w:rPr>
          <w:spacing w:val="-7"/>
          <w:sz w:val="18"/>
        </w:rPr>
        <w:t xml:space="preserve"> </w:t>
      </w:r>
      <w:r>
        <w:rPr>
          <w:sz w:val="18"/>
        </w:rPr>
        <w:t>3.21,</w:t>
      </w:r>
      <w:r>
        <w:rPr>
          <w:spacing w:val="-7"/>
          <w:sz w:val="18"/>
        </w:rPr>
        <w:t xml:space="preserve"> </w:t>
      </w:r>
      <w:r>
        <w:rPr>
          <w:sz w:val="18"/>
        </w:rPr>
        <w:t>3.27,</w:t>
      </w:r>
      <w:r>
        <w:rPr>
          <w:spacing w:val="-7"/>
          <w:sz w:val="18"/>
        </w:rPr>
        <w:t xml:space="preserve"> </w:t>
      </w:r>
      <w:r>
        <w:rPr>
          <w:sz w:val="18"/>
        </w:rPr>
        <w:t>3.47</w:t>
      </w:r>
      <w:r>
        <w:rPr>
          <w:spacing w:val="-6"/>
          <w:sz w:val="18"/>
        </w:rPr>
        <w:t xml:space="preserve"> </w:t>
      </w:r>
      <w:r>
        <w:rPr>
          <w:sz w:val="18"/>
        </w:rPr>
        <w:t>e</w:t>
      </w:r>
      <w:r>
        <w:rPr>
          <w:spacing w:val="-8"/>
          <w:sz w:val="18"/>
        </w:rPr>
        <w:t xml:space="preserve"> </w:t>
      </w:r>
      <w:r>
        <w:rPr>
          <w:sz w:val="18"/>
        </w:rPr>
        <w:t>3.48</w:t>
      </w:r>
      <w:r>
        <w:rPr>
          <w:spacing w:val="-9"/>
          <w:sz w:val="18"/>
        </w:rPr>
        <w:t xml:space="preserve"> </w:t>
      </w:r>
      <w:r>
        <w:rPr>
          <w:sz w:val="18"/>
        </w:rPr>
        <w:t>do</w:t>
      </w:r>
      <w:r>
        <w:rPr>
          <w:spacing w:val="-5"/>
          <w:sz w:val="18"/>
        </w:rPr>
        <w:t xml:space="preserve"> </w:t>
      </w:r>
      <w:r>
        <w:rPr>
          <w:sz w:val="18"/>
        </w:rPr>
        <w:t>documento</w:t>
      </w:r>
      <w:r>
        <w:rPr>
          <w:spacing w:val="-5"/>
          <w:sz w:val="18"/>
        </w:rPr>
        <w:t xml:space="preserve"> </w:t>
      </w:r>
      <w:r>
        <w:rPr>
          <w:i/>
          <w:sz w:val="18"/>
        </w:rPr>
        <w:t>Air</w:t>
      </w:r>
      <w:r>
        <w:rPr>
          <w:i/>
          <w:spacing w:val="-7"/>
          <w:sz w:val="18"/>
        </w:rPr>
        <w:t xml:space="preserve"> </w:t>
      </w:r>
      <w:r>
        <w:rPr>
          <w:i/>
          <w:sz w:val="18"/>
        </w:rPr>
        <w:t>pollutant</w:t>
      </w:r>
      <w:r>
        <w:rPr>
          <w:i/>
          <w:spacing w:val="-8"/>
          <w:sz w:val="18"/>
        </w:rPr>
        <w:t xml:space="preserve"> </w:t>
      </w:r>
      <w:r>
        <w:rPr>
          <w:i/>
          <w:sz w:val="18"/>
        </w:rPr>
        <w:t>emission</w:t>
      </w:r>
      <w:r>
        <w:rPr>
          <w:i/>
          <w:spacing w:val="-5"/>
          <w:sz w:val="18"/>
        </w:rPr>
        <w:t xml:space="preserve"> </w:t>
      </w:r>
      <w:r>
        <w:rPr>
          <w:i/>
          <w:sz w:val="18"/>
        </w:rPr>
        <w:t>inventory</w:t>
      </w:r>
      <w:r>
        <w:rPr>
          <w:i/>
          <w:spacing w:val="-6"/>
          <w:sz w:val="18"/>
        </w:rPr>
        <w:t xml:space="preserve"> </w:t>
      </w:r>
      <w:r>
        <w:rPr>
          <w:i/>
          <w:sz w:val="18"/>
        </w:rPr>
        <w:t>guidebook</w:t>
      </w:r>
      <w:r>
        <w:rPr>
          <w:i/>
          <w:spacing w:val="1"/>
          <w:sz w:val="18"/>
        </w:rPr>
        <w:t xml:space="preserve"> </w:t>
      </w:r>
      <w:r>
        <w:rPr>
          <w:i/>
          <w:sz w:val="18"/>
        </w:rPr>
        <w:t xml:space="preserve">2019 – Update Oct. 2020 </w:t>
      </w:r>
      <w:r>
        <w:rPr>
          <w:sz w:val="18"/>
        </w:rPr>
        <w:t>da Axencia Europea de Medio Ambiente (EEA) e do Programa Europeo de Seguimento e Avaliación</w:t>
      </w:r>
      <w:r>
        <w:rPr>
          <w:spacing w:val="-38"/>
          <w:sz w:val="18"/>
        </w:rPr>
        <w:t xml:space="preserve"> </w:t>
      </w:r>
      <w:r>
        <w:rPr>
          <w:sz w:val="18"/>
        </w:rPr>
        <w:t>(EMEP).</w:t>
      </w:r>
    </w:p>
    <w:p w:rsidR="00A95D88" w:rsidRDefault="008F3513">
      <w:pPr>
        <w:spacing w:before="19"/>
        <w:ind w:left="238"/>
        <w:jc w:val="both"/>
        <w:rPr>
          <w:sz w:val="18"/>
        </w:rPr>
      </w:pPr>
      <w:r>
        <w:rPr>
          <w:spacing w:val="-1"/>
          <w:sz w:val="18"/>
          <w:vertAlign w:val="superscript"/>
        </w:rPr>
        <w:t>3</w:t>
      </w:r>
      <w:r>
        <w:rPr>
          <w:spacing w:val="-16"/>
          <w:sz w:val="18"/>
        </w:rPr>
        <w:t xml:space="preserve"> </w:t>
      </w:r>
      <w:r>
        <w:rPr>
          <w:spacing w:val="-1"/>
          <w:position w:val="2"/>
          <w:sz w:val="18"/>
        </w:rPr>
        <w:t>As</w:t>
      </w:r>
      <w:r>
        <w:rPr>
          <w:spacing w:val="1"/>
          <w:position w:val="2"/>
          <w:sz w:val="18"/>
        </w:rPr>
        <w:t xml:space="preserve"> </w:t>
      </w:r>
      <w:r>
        <w:rPr>
          <w:spacing w:val="-1"/>
          <w:position w:val="2"/>
          <w:sz w:val="18"/>
        </w:rPr>
        <w:t>emisións proc</w:t>
      </w:r>
      <w:r>
        <w:rPr>
          <w:spacing w:val="-1"/>
          <w:position w:val="2"/>
          <w:sz w:val="18"/>
        </w:rPr>
        <w:t>edentes do</w:t>
      </w:r>
      <w:r>
        <w:rPr>
          <w:position w:val="2"/>
          <w:sz w:val="18"/>
        </w:rPr>
        <w:t xml:space="preserve"> proceso de</w:t>
      </w:r>
      <w:r>
        <w:rPr>
          <w:spacing w:val="-1"/>
          <w:position w:val="2"/>
          <w:sz w:val="18"/>
        </w:rPr>
        <w:t xml:space="preserve"> </w:t>
      </w:r>
      <w:r>
        <w:rPr>
          <w:position w:val="2"/>
          <w:sz w:val="18"/>
        </w:rPr>
        <w:t>recollida</w:t>
      </w:r>
      <w:r>
        <w:rPr>
          <w:spacing w:val="-1"/>
          <w:position w:val="2"/>
          <w:sz w:val="18"/>
        </w:rPr>
        <w:t xml:space="preserve"> </w:t>
      </w:r>
      <w:r>
        <w:rPr>
          <w:position w:val="2"/>
          <w:sz w:val="18"/>
        </w:rPr>
        <w:t>inclúense no termo</w:t>
      </w:r>
      <w:r>
        <w:rPr>
          <w:spacing w:val="1"/>
          <w:position w:val="2"/>
          <w:sz w:val="18"/>
        </w:rPr>
        <w:t xml:space="preserve"> </w:t>
      </w:r>
      <w:r>
        <w:rPr>
          <w:position w:val="2"/>
          <w:sz w:val="18"/>
        </w:rPr>
        <w:t>e</w:t>
      </w:r>
      <w:r>
        <w:rPr>
          <w:sz w:val="12"/>
        </w:rPr>
        <w:t>p</w:t>
      </w:r>
      <w:r>
        <w:rPr>
          <w:position w:val="2"/>
          <w:sz w:val="18"/>
        </w:rPr>
        <w:t>, igual</w:t>
      </w:r>
      <w:r>
        <w:rPr>
          <w:spacing w:val="-1"/>
          <w:position w:val="2"/>
          <w:sz w:val="18"/>
        </w:rPr>
        <w:t xml:space="preserve"> </w:t>
      </w:r>
      <w:r>
        <w:rPr>
          <w:position w:val="2"/>
          <w:sz w:val="18"/>
        </w:rPr>
        <w:t>que</w:t>
      </w:r>
      <w:r>
        <w:rPr>
          <w:spacing w:val="-1"/>
          <w:position w:val="2"/>
          <w:sz w:val="18"/>
        </w:rPr>
        <w:t xml:space="preserve"> </w:t>
      </w:r>
      <w:r>
        <w:rPr>
          <w:position w:val="2"/>
          <w:sz w:val="18"/>
        </w:rPr>
        <w:t>fai</w:t>
      </w:r>
      <w:r>
        <w:rPr>
          <w:spacing w:val="-1"/>
          <w:position w:val="2"/>
          <w:sz w:val="18"/>
        </w:rPr>
        <w:t xml:space="preserve"> </w:t>
      </w:r>
      <w:r>
        <w:rPr>
          <w:position w:val="2"/>
          <w:sz w:val="18"/>
        </w:rPr>
        <w:t>o</w:t>
      </w:r>
      <w:r>
        <w:rPr>
          <w:spacing w:val="1"/>
          <w:position w:val="2"/>
          <w:sz w:val="18"/>
        </w:rPr>
        <w:t xml:space="preserve"> </w:t>
      </w:r>
      <w:r>
        <w:rPr>
          <w:position w:val="2"/>
          <w:sz w:val="18"/>
        </w:rPr>
        <w:t>JRC.</w:t>
      </w:r>
    </w:p>
    <w:p w:rsidR="00A95D88" w:rsidRDefault="00A95D88">
      <w:pPr>
        <w:jc w:val="both"/>
        <w:rPr>
          <w:sz w:val="18"/>
        </w:rPr>
        <w:sectPr w:rsidR="00A95D88">
          <w:pgSz w:w="11920" w:h="16850"/>
          <w:pgMar w:top="1620" w:right="920" w:bottom="960" w:left="1180" w:header="657" w:footer="763" w:gutter="0"/>
          <w:cols w:space="720"/>
        </w:sectPr>
      </w:pPr>
    </w:p>
    <w:p w:rsidR="00A95D88" w:rsidRDefault="00A95D88">
      <w:pPr>
        <w:pStyle w:val="Textoindependiente"/>
        <w:spacing w:before="1"/>
        <w:rPr>
          <w:sz w:val="19"/>
        </w:rPr>
      </w:pPr>
    </w:p>
    <w:p w:rsidR="00A95D88" w:rsidRDefault="008F3513">
      <w:pPr>
        <w:pStyle w:val="Ttulo2"/>
        <w:numPr>
          <w:ilvl w:val="3"/>
          <w:numId w:val="11"/>
        </w:numPr>
        <w:tabs>
          <w:tab w:val="left" w:pos="1101"/>
        </w:tabs>
        <w:spacing w:before="51"/>
        <w:ind w:hanging="863"/>
        <w:rPr>
          <w:color w:val="DF761F"/>
        </w:rPr>
      </w:pPr>
      <w:r>
        <w:rPr>
          <w:color w:val="DF761F"/>
          <w:position w:val="2"/>
        </w:rPr>
        <w:t>Cálculo</w:t>
      </w:r>
      <w:r>
        <w:rPr>
          <w:color w:val="DF761F"/>
          <w:spacing w:val="-3"/>
          <w:position w:val="2"/>
        </w:rPr>
        <w:t xml:space="preserve"> </w:t>
      </w:r>
      <w:r>
        <w:rPr>
          <w:color w:val="DF761F"/>
          <w:position w:val="2"/>
        </w:rPr>
        <w:t>do</w:t>
      </w:r>
      <w:r>
        <w:rPr>
          <w:color w:val="DF761F"/>
          <w:spacing w:val="-1"/>
          <w:position w:val="2"/>
        </w:rPr>
        <w:t xml:space="preserve"> </w:t>
      </w:r>
      <w:r>
        <w:rPr>
          <w:color w:val="DF761F"/>
          <w:position w:val="2"/>
        </w:rPr>
        <w:t>e</w:t>
      </w:r>
      <w:r>
        <w:rPr>
          <w:color w:val="DF761F"/>
          <w:sz w:val="16"/>
        </w:rPr>
        <w:t>p</w:t>
      </w:r>
    </w:p>
    <w:p w:rsidR="00A95D88" w:rsidRDefault="008F3513">
      <w:pPr>
        <w:pStyle w:val="Textoindependiente"/>
        <w:spacing w:before="166" w:line="276" w:lineRule="auto"/>
        <w:ind w:left="238" w:right="489"/>
        <w:jc w:val="both"/>
      </w:pPr>
      <w:r>
        <w:rPr>
          <w:position w:val="2"/>
        </w:rPr>
        <w:t>O</w:t>
      </w:r>
      <w:r>
        <w:rPr>
          <w:spacing w:val="1"/>
          <w:position w:val="2"/>
        </w:rPr>
        <w:t xml:space="preserve"> </w:t>
      </w:r>
      <w:r>
        <w:rPr>
          <w:position w:val="2"/>
        </w:rPr>
        <w:t>termo</w:t>
      </w:r>
      <w:r>
        <w:rPr>
          <w:spacing w:val="1"/>
          <w:position w:val="2"/>
        </w:rPr>
        <w:t xml:space="preserve"> </w:t>
      </w:r>
      <w:r>
        <w:rPr>
          <w:position w:val="2"/>
        </w:rPr>
        <w:t>e</w:t>
      </w:r>
      <w:r>
        <w:rPr>
          <w:sz w:val="14"/>
        </w:rPr>
        <w:t>p</w:t>
      </w:r>
      <w:r>
        <w:rPr>
          <w:spacing w:val="1"/>
          <w:sz w:val="14"/>
        </w:rPr>
        <w:t xml:space="preserve"> </w:t>
      </w:r>
      <w:r>
        <w:rPr>
          <w:position w:val="2"/>
        </w:rPr>
        <w:t>obtense</w:t>
      </w:r>
      <w:r>
        <w:rPr>
          <w:spacing w:val="1"/>
          <w:position w:val="2"/>
        </w:rPr>
        <w:t xml:space="preserve"> </w:t>
      </w:r>
      <w:r>
        <w:rPr>
          <w:position w:val="2"/>
        </w:rPr>
        <w:t>considerando</w:t>
      </w:r>
      <w:r>
        <w:rPr>
          <w:spacing w:val="1"/>
          <w:position w:val="2"/>
        </w:rPr>
        <w:t xml:space="preserve"> </w:t>
      </w:r>
      <w:r>
        <w:rPr>
          <w:position w:val="2"/>
        </w:rPr>
        <w:t>o</w:t>
      </w:r>
      <w:r>
        <w:rPr>
          <w:spacing w:val="1"/>
          <w:position w:val="2"/>
        </w:rPr>
        <w:t xml:space="preserve"> </w:t>
      </w:r>
      <w:r>
        <w:rPr>
          <w:position w:val="2"/>
        </w:rPr>
        <w:t>proceso</w:t>
      </w:r>
      <w:r>
        <w:rPr>
          <w:spacing w:val="1"/>
          <w:position w:val="2"/>
        </w:rPr>
        <w:t xml:space="preserve"> </w:t>
      </w:r>
      <w:r>
        <w:rPr>
          <w:position w:val="2"/>
        </w:rPr>
        <w:t>de</w:t>
      </w:r>
      <w:r>
        <w:rPr>
          <w:spacing w:val="1"/>
          <w:position w:val="2"/>
        </w:rPr>
        <w:t xml:space="preserve"> </w:t>
      </w:r>
      <w:r>
        <w:rPr>
          <w:position w:val="2"/>
        </w:rPr>
        <w:t>recollida</w:t>
      </w:r>
      <w:r>
        <w:rPr>
          <w:spacing w:val="1"/>
          <w:position w:val="2"/>
        </w:rPr>
        <w:t xml:space="preserve"> </w:t>
      </w:r>
      <w:r>
        <w:rPr>
          <w:position w:val="2"/>
        </w:rPr>
        <w:t>das</w:t>
      </w:r>
      <w:r>
        <w:rPr>
          <w:spacing w:val="1"/>
          <w:position w:val="2"/>
        </w:rPr>
        <w:t xml:space="preserve"> </w:t>
      </w:r>
      <w:r>
        <w:rPr>
          <w:position w:val="2"/>
        </w:rPr>
        <w:t>materias</w:t>
      </w:r>
      <w:r>
        <w:rPr>
          <w:spacing w:val="1"/>
          <w:position w:val="2"/>
        </w:rPr>
        <w:t xml:space="preserve"> </w:t>
      </w:r>
      <w:r>
        <w:rPr>
          <w:position w:val="2"/>
        </w:rPr>
        <w:t>primas,</w:t>
      </w:r>
      <w:r>
        <w:rPr>
          <w:spacing w:val="1"/>
          <w:position w:val="2"/>
        </w:rPr>
        <w:t xml:space="preserve"> </w:t>
      </w:r>
      <w:r>
        <w:rPr>
          <w:position w:val="2"/>
        </w:rPr>
        <w:t>o</w:t>
      </w:r>
      <w:r>
        <w:rPr>
          <w:spacing w:val="1"/>
          <w:position w:val="2"/>
        </w:rPr>
        <w:t xml:space="preserve"> </w:t>
      </w:r>
      <w:r>
        <w:rPr>
          <w:position w:val="2"/>
        </w:rPr>
        <w:t>consumo</w:t>
      </w:r>
      <w:r>
        <w:rPr>
          <w:spacing w:val="1"/>
          <w:position w:val="2"/>
        </w:rPr>
        <w:t xml:space="preserve"> </w:t>
      </w:r>
      <w:r>
        <w:rPr>
          <w:position w:val="2"/>
        </w:rPr>
        <w:t>de</w:t>
      </w:r>
      <w:r>
        <w:rPr>
          <w:spacing w:val="1"/>
          <w:position w:val="2"/>
        </w:rPr>
        <w:t xml:space="preserve"> </w:t>
      </w:r>
      <w:r>
        <w:t>electricidade e calor na planta de produción, así como as emisións correspondentes aos envases</w:t>
      </w:r>
      <w:r>
        <w:rPr>
          <w:spacing w:val="1"/>
        </w:rPr>
        <w:t xml:space="preserve"> </w:t>
      </w:r>
      <w:r>
        <w:t>utilizados</w:t>
      </w:r>
      <w:r>
        <w:rPr>
          <w:spacing w:val="-1"/>
        </w:rPr>
        <w:t xml:space="preserve"> </w:t>
      </w:r>
      <w:r>
        <w:t>no</w:t>
      </w:r>
      <w:r>
        <w:rPr>
          <w:spacing w:val="-2"/>
        </w:rPr>
        <w:t xml:space="preserve"> </w:t>
      </w:r>
      <w:r>
        <w:t>proceso</w:t>
      </w:r>
      <w:r>
        <w:rPr>
          <w:spacing w:val="1"/>
        </w:rPr>
        <w:t xml:space="preserve"> </w:t>
      </w:r>
      <w:r>
        <w:t>de</w:t>
      </w:r>
      <w:r>
        <w:rPr>
          <w:spacing w:val="-2"/>
        </w:rPr>
        <w:t xml:space="preserve"> </w:t>
      </w:r>
      <w:r>
        <w:t>ensacado:</w:t>
      </w:r>
    </w:p>
    <w:p w:rsidR="00A95D88" w:rsidRDefault="008F3513">
      <w:pPr>
        <w:pStyle w:val="Textoindependiente"/>
        <w:spacing w:before="139" w:line="217" w:lineRule="exact"/>
        <w:ind w:left="420" w:right="38"/>
        <w:jc w:val="center"/>
        <w:rPr>
          <w:rFonts w:ascii="Cambria Math" w:hAnsi="Cambria Math"/>
        </w:rPr>
      </w:pPr>
      <w:r>
        <w:rPr>
          <w:rFonts w:ascii="Cambria Math" w:hAnsi="Cambria Math"/>
          <w:position w:val="1"/>
        </w:rPr>
        <w:t>(</w:t>
      </w:r>
      <w:r>
        <w:rPr>
          <w:rFonts w:ascii="Cambria Math" w:hAnsi="Cambria Math"/>
        </w:rPr>
        <w:t>68.674</w:t>
      </w:r>
      <w:r>
        <w:rPr>
          <w:rFonts w:ascii="Cambria Math" w:hAnsi="Cambria Math"/>
          <w:spacing w:val="-4"/>
        </w:rPr>
        <w:t xml:space="preserve"> </w:t>
      </w:r>
      <w:r>
        <w:rPr>
          <w:rFonts w:ascii="Cambria Math" w:hAnsi="Cambria Math"/>
        </w:rPr>
        <w:t>× 1.000 ×</w:t>
      </w:r>
      <w:r>
        <w:rPr>
          <w:rFonts w:ascii="Cambria Math" w:hAnsi="Cambria Math"/>
          <w:spacing w:val="-1"/>
        </w:rPr>
        <w:t xml:space="preserve"> </w:t>
      </w:r>
      <w:r>
        <w:rPr>
          <w:rFonts w:ascii="Cambria Math" w:hAnsi="Cambria Math"/>
        </w:rPr>
        <w:t>7,5</w:t>
      </w:r>
      <w:r>
        <w:rPr>
          <w:rFonts w:ascii="Cambria Math" w:hAnsi="Cambria Math"/>
          <w:spacing w:val="-3"/>
        </w:rPr>
        <w:t xml:space="preserve"> </w:t>
      </w:r>
      <w:r>
        <w:rPr>
          <w:rFonts w:ascii="Cambria Math" w:hAnsi="Cambria Math"/>
        </w:rPr>
        <w:t>×</w:t>
      </w:r>
      <w:r>
        <w:rPr>
          <w:rFonts w:ascii="Cambria Math" w:hAnsi="Cambria Math"/>
          <w:spacing w:val="-1"/>
        </w:rPr>
        <w:t xml:space="preserve"> </w:t>
      </w:r>
      <w:r>
        <w:rPr>
          <w:rFonts w:ascii="Cambria Math" w:hAnsi="Cambria Math"/>
        </w:rPr>
        <w:t>1,16) + (6.335.957 ×</w:t>
      </w:r>
      <w:r>
        <w:rPr>
          <w:rFonts w:ascii="Cambria Math" w:hAnsi="Cambria Math"/>
          <w:spacing w:val="-1"/>
        </w:rPr>
        <w:t xml:space="preserve"> </w:t>
      </w:r>
      <w:r>
        <w:rPr>
          <w:rFonts w:ascii="Cambria Math" w:hAnsi="Cambria Math"/>
        </w:rPr>
        <w:t>140)</w:t>
      </w:r>
    </w:p>
    <w:p w:rsidR="00A95D88" w:rsidRDefault="00A95D88">
      <w:pPr>
        <w:spacing w:line="217" w:lineRule="exact"/>
        <w:jc w:val="center"/>
        <w:rPr>
          <w:rFonts w:ascii="Cambria Math" w:hAnsi="Cambria Math"/>
        </w:rPr>
        <w:sectPr w:rsidR="00A95D88">
          <w:pgSz w:w="11920" w:h="16850"/>
          <w:pgMar w:top="1620" w:right="920" w:bottom="960" w:left="1180" w:header="657" w:footer="763" w:gutter="0"/>
          <w:cols w:space="720"/>
        </w:sectPr>
      </w:pPr>
    </w:p>
    <w:p w:rsidR="00A95D88" w:rsidRDefault="008F3513">
      <w:pPr>
        <w:pStyle w:val="Textoindependiente"/>
        <w:spacing w:line="258" w:lineRule="exact"/>
        <w:jc w:val="right"/>
        <w:rPr>
          <w:rFonts w:ascii="Cambria Math" w:eastAsia="Cambria Math"/>
        </w:rPr>
      </w:pPr>
      <w:r>
        <w:rPr>
          <w:rFonts w:ascii="Cambria Math" w:eastAsia="Cambria Math"/>
          <w:w w:val="110"/>
        </w:rPr>
        <w:t>𝑒</w:t>
      </w:r>
      <w:r>
        <w:rPr>
          <w:rFonts w:ascii="Cambria Math" w:eastAsia="Cambria Math"/>
          <w:w w:val="110"/>
          <w:vertAlign w:val="subscript"/>
        </w:rPr>
        <w:t>𝑝</w:t>
      </w:r>
      <w:r>
        <w:rPr>
          <w:rFonts w:ascii="Cambria Math" w:eastAsia="Cambria Math"/>
          <w:w w:val="110"/>
        </w:rPr>
        <w:t>=</w:t>
      </w:r>
    </w:p>
    <w:p w:rsidR="00A95D88" w:rsidRDefault="008F3513">
      <w:pPr>
        <w:spacing w:line="189" w:lineRule="exact"/>
        <w:ind w:left="4916"/>
        <w:rPr>
          <w:rFonts w:ascii="Cambria Math"/>
        </w:rPr>
      </w:pPr>
      <w:r>
        <w:br w:type="column"/>
      </w:r>
      <w:r>
        <w:rPr>
          <w:rFonts w:ascii="Cambria Math"/>
        </w:rPr>
        <w:t>+</w:t>
      </w:r>
    </w:p>
    <w:p w:rsidR="00A95D88" w:rsidRDefault="00353898">
      <w:pPr>
        <w:pStyle w:val="Textoindependiente"/>
        <w:spacing w:line="225" w:lineRule="exact"/>
        <w:ind w:left="1301"/>
        <w:rPr>
          <w:rFonts w:ascii="Cambria Math" w:hAnsi="Cambria Math"/>
        </w:rPr>
      </w:pPr>
      <w:r>
        <w:rPr>
          <w:noProof/>
          <w:lang w:eastAsia="es-ES"/>
        </w:rPr>
        <mc:AlternateContent>
          <mc:Choice Requires="wps">
            <w:drawing>
              <wp:anchor distT="0" distB="0" distL="114300" distR="114300" simplePos="0" relativeHeight="15731200" behindDoc="0" locked="0" layoutInCell="1" allowOverlap="1">
                <wp:simplePos x="0" y="0"/>
                <wp:positionH relativeFrom="page">
                  <wp:posOffset>2449195</wp:posOffset>
                </wp:positionH>
                <wp:positionV relativeFrom="paragraph">
                  <wp:posOffset>-31750</wp:posOffset>
                </wp:positionV>
                <wp:extent cx="3074670" cy="8890"/>
                <wp:effectExtent l="0" t="0" r="0" b="0"/>
                <wp:wrapNone/>
                <wp:docPr id="52" name="Rectangle 3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3074670" cy="8890"/>
                        </a:xfrm>
                        <a:prstGeom prst="rect">
                          <a:avLst/>
                        </a:prstGeom>
                        <a:solidFill>
                          <a:srgbClr val="00000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07B0A686" id="Rectangle 31" o:spid="_x0000_s1026" style="position:absolute;margin-left:192.85pt;margin-top:-2.5pt;width:242.1pt;height:.7pt;z-index:1573120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" fillcolor="black" stroked="f">
                <w10:wrap anchorx="page"/>
              </v:rect>
            </w:pict>
          </mc:Fallback>
        </mc:AlternateContent>
      </w:r>
      <w:r w:rsidR="008F3513">
        <w:rPr>
          <w:rFonts w:ascii="Cambria Math" w:hAnsi="Cambria Math"/>
        </w:rPr>
        <w:t>(30.640</w:t>
      </w:r>
      <w:r w:rsidR="008F3513">
        <w:rPr>
          <w:rFonts w:ascii="Cambria Math" w:hAnsi="Cambria Math"/>
          <w:spacing w:val="-4"/>
        </w:rPr>
        <w:t xml:space="preserve"> </w:t>
      </w:r>
      <w:r w:rsidR="008F3513">
        <w:rPr>
          <w:rFonts w:ascii="Cambria Math" w:hAnsi="Cambria Math"/>
        </w:rPr>
        <w:t>×</w:t>
      </w:r>
      <w:r w:rsidR="008F3513">
        <w:rPr>
          <w:rFonts w:ascii="Cambria Math" w:hAnsi="Cambria Math"/>
          <w:spacing w:val="-1"/>
        </w:rPr>
        <w:t xml:space="preserve"> </w:t>
      </w:r>
      <w:r w:rsidR="008F3513">
        <w:rPr>
          <w:rFonts w:ascii="Cambria Math" w:hAnsi="Cambria Math"/>
        </w:rPr>
        <w:t>1.000)</w:t>
      </w:r>
      <w:r w:rsidR="008F3513">
        <w:rPr>
          <w:rFonts w:ascii="Cambria Math" w:hAnsi="Cambria Math"/>
          <w:spacing w:val="-2"/>
        </w:rPr>
        <w:t xml:space="preserve"> </w:t>
      </w:r>
      <w:r w:rsidR="008F3513">
        <w:rPr>
          <w:rFonts w:ascii="Cambria Math" w:hAnsi="Cambria Math"/>
        </w:rPr>
        <w:t>×</w:t>
      </w:r>
      <w:r w:rsidR="008F3513">
        <w:rPr>
          <w:rFonts w:ascii="Cambria Math" w:hAnsi="Cambria Math"/>
          <w:spacing w:val="-1"/>
        </w:rPr>
        <w:t xml:space="preserve"> </w:t>
      </w:r>
      <w:r w:rsidR="008F3513">
        <w:rPr>
          <w:rFonts w:ascii="Cambria Math" w:hAnsi="Cambria Math"/>
        </w:rPr>
        <w:t>18,2</w:t>
      </w:r>
    </w:p>
    <w:p w:rsidR="00A95D88" w:rsidRDefault="00A95D88">
      <w:pPr>
        <w:spacing w:line="225" w:lineRule="exact"/>
        <w:rPr>
          <w:rFonts w:ascii="Cambria Math" w:hAnsi="Cambria Math"/>
        </w:rPr>
        <w:sectPr w:rsidR="00A95D88">
          <w:type w:val="continuous"/>
          <w:pgSz w:w="11920" w:h="16850"/>
          <w:pgMar w:top="1600" w:right="920" w:bottom="280" w:left="1180" w:header="720" w:footer="720" w:gutter="0"/>
          <w:cols w:num="2" w:space="720" w:equalWidth="0">
            <w:col w:w="2616" w:space="40"/>
            <w:col w:w="7164"/>
          </w:cols>
        </w:sectPr>
      </w:pPr>
    </w:p>
    <w:p w:rsidR="00A95D88" w:rsidRDefault="008F3513">
      <w:pPr>
        <w:pStyle w:val="Textoindependiente"/>
        <w:spacing w:before="65"/>
        <w:ind w:left="1141"/>
        <w:jc w:val="center"/>
        <w:rPr>
          <w:rFonts w:ascii="Cambria Math" w:hAnsi="Cambria Math"/>
        </w:rPr>
      </w:pPr>
      <w:r>
        <w:rPr>
          <w:rFonts w:ascii="Cambria Math" w:hAnsi="Cambria Math"/>
          <w:position w:val="1"/>
        </w:rPr>
        <w:t>(</w:t>
      </w:r>
      <w:r>
        <w:rPr>
          <w:rFonts w:ascii="Cambria Math" w:hAnsi="Cambria Math"/>
        </w:rPr>
        <w:t>9.594</w:t>
      </w:r>
      <w:r>
        <w:rPr>
          <w:rFonts w:ascii="Cambria Math" w:hAnsi="Cambria Math"/>
          <w:spacing w:val="-1"/>
        </w:rPr>
        <w:t xml:space="preserve"> </w:t>
      </w:r>
      <w:r>
        <w:rPr>
          <w:rFonts w:ascii="Cambria Math" w:hAnsi="Cambria Math"/>
        </w:rPr>
        <w:t>×</w:t>
      </w:r>
      <w:r>
        <w:rPr>
          <w:rFonts w:ascii="Cambria Math" w:hAnsi="Cambria Math"/>
          <w:spacing w:val="-1"/>
        </w:rPr>
        <w:t xml:space="preserve"> </w:t>
      </w:r>
      <w:r>
        <w:rPr>
          <w:rFonts w:ascii="Cambria Math" w:hAnsi="Cambria Math"/>
        </w:rPr>
        <w:t>1.000</w:t>
      </w:r>
      <w:r>
        <w:rPr>
          <w:rFonts w:ascii="Cambria Math" w:hAnsi="Cambria Math"/>
          <w:spacing w:val="-3"/>
        </w:rPr>
        <w:t xml:space="preserve"> </w:t>
      </w:r>
      <w:r>
        <w:rPr>
          <w:rFonts w:ascii="Cambria Math" w:hAnsi="Cambria Math"/>
        </w:rPr>
        <w:t>× 18</w:t>
      </w:r>
      <w:r>
        <w:rPr>
          <w:rFonts w:ascii="Cambria Math" w:hAnsi="Cambria Math"/>
          <w:spacing w:val="-2"/>
        </w:rPr>
        <w:t xml:space="preserve"> </w:t>
      </w:r>
      <w:r>
        <w:rPr>
          <w:rFonts w:ascii="Cambria Math" w:hAnsi="Cambria Math"/>
        </w:rPr>
        <w:t>× 0,41)</w:t>
      </w:r>
      <w:r>
        <w:rPr>
          <w:rFonts w:ascii="Cambria Math" w:hAnsi="Cambria Math"/>
          <w:spacing w:val="-2"/>
        </w:rPr>
        <w:t xml:space="preserve"> </w:t>
      </w:r>
      <w:r>
        <w:rPr>
          <w:rFonts w:ascii="Cambria Math" w:hAnsi="Cambria Math"/>
        </w:rPr>
        <w:t>+</w:t>
      </w:r>
      <w:r>
        <w:rPr>
          <w:rFonts w:ascii="Cambria Math" w:hAnsi="Cambria Math"/>
          <w:spacing w:val="-1"/>
        </w:rPr>
        <w:t xml:space="preserve"> </w:t>
      </w:r>
      <w:r>
        <w:rPr>
          <w:rFonts w:ascii="Cambria Math" w:hAnsi="Cambria Math"/>
        </w:rPr>
        <w:t>(14 ×</w:t>
      </w:r>
      <w:r>
        <w:rPr>
          <w:rFonts w:ascii="Cambria Math" w:hAnsi="Cambria Math"/>
          <w:spacing w:val="-2"/>
        </w:rPr>
        <w:t xml:space="preserve"> </w:t>
      </w:r>
      <w:r>
        <w:rPr>
          <w:rFonts w:ascii="Cambria Math" w:hAnsi="Cambria Math"/>
        </w:rPr>
        <w:t>9.044 +</w:t>
      </w:r>
      <w:r>
        <w:rPr>
          <w:rFonts w:ascii="Cambria Math" w:hAnsi="Cambria Math"/>
          <w:spacing w:val="-1"/>
        </w:rPr>
        <w:t xml:space="preserve"> </w:t>
      </w:r>
      <w:r>
        <w:rPr>
          <w:rFonts w:ascii="Cambria Math" w:hAnsi="Cambria Math"/>
        </w:rPr>
        <w:t>11.282 ×</w:t>
      </w:r>
      <w:r>
        <w:rPr>
          <w:rFonts w:ascii="Cambria Math" w:hAnsi="Cambria Math"/>
          <w:spacing w:val="-2"/>
        </w:rPr>
        <w:t xml:space="preserve"> </w:t>
      </w:r>
      <w:r>
        <w:rPr>
          <w:rFonts w:ascii="Cambria Math" w:hAnsi="Cambria Math"/>
        </w:rPr>
        <w:t>7.980)</w:t>
      </w:r>
    </w:p>
    <w:p w:rsidR="00A95D88" w:rsidRDefault="00A95D88">
      <w:pPr>
        <w:pStyle w:val="Textoindependiente"/>
        <w:spacing w:before="8"/>
        <w:rPr>
          <w:rFonts w:ascii="Cambria Math"/>
          <w:sz w:val="7"/>
        </w:rPr>
      </w:pPr>
    </w:p>
    <w:p w:rsidR="00A95D88" w:rsidRDefault="00353898">
      <w:pPr>
        <w:pStyle w:val="Textoindependiente"/>
        <w:spacing w:line="20" w:lineRule="exact"/>
        <w:ind w:left="1141" w:right="-15"/>
        <w:rPr>
          <w:rFonts w:ascii="Cambria Math"/>
          <w:sz w:val="2"/>
        </w:rPr>
      </w:pPr>
      <w:r>
        <w:rPr>
          <w:rFonts w:ascii="Cambria Math"/>
          <w:noProof/>
          <w:sz w:val="2"/>
          <w:lang w:eastAsia="es-ES"/>
        </w:rPr>
        <mc:AlternateContent>
          <mc:Choice Requires="wpg">
            <w:drawing>
              <wp:inline distT="0" distB="0" distL="0" distR="0">
                <wp:extent cx="3684270" cy="8890"/>
                <wp:effectExtent l="0" t="0" r="4445" b="1905"/>
                <wp:docPr id="50" name="Group 2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3684270" cy="8890"/>
                          <a:chOff x="0" y="0"/>
                          <a:chExt cx="5802" cy="14"/>
                        </a:xfrm>
                      </wpg:grpSpPr>
                      <wps:wsp>
                        <wps:cNvPr id="51" name="Rectangle 30"/>
                        <wps:cNvSpPr>
                          <a:spLocks noChangeArrowheads="1"/>
                        </wps:cNvSpPr>
                        <wps:spPr bwMode="auto">
                          <a:xfrm>
                            <a:off x="0" y="0"/>
                            <a:ext cx="5802" cy="14"/>
                          </a:xfrm>
                          <a:prstGeom prst="rect">
                            <a:avLst/>
                          </a:pr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</wp:inline>
            </w:drawing>
          </mc:Choice>
          <mc:Fallback>
            <w:pict>
              <v:group w14:anchorId="7EF12E61" id="Group 29" o:spid="_x0000_s1026" style="width:290.1pt;height:.7pt;mso-position-horizontal-relative:char;mso-position-vertical-relative:line" coordsize="5802,1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">
                <v:rect id="Rectangle 30" o:spid="_x0000_s1027" style="position:absolute;width:5802;height:1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" fillcolor="black" stroked="f"/>
                <w10:anchorlock/>
              </v:group>
            </w:pict>
          </mc:Fallback>
        </mc:AlternateContent>
      </w:r>
    </w:p>
    <w:p w:rsidR="00A95D88" w:rsidRDefault="008F3513">
      <w:pPr>
        <w:pStyle w:val="Textoindependiente"/>
        <w:ind w:left="1054"/>
        <w:jc w:val="center"/>
        <w:rPr>
          <w:rFonts w:ascii="Cambria Math" w:hAnsi="Cambria Math"/>
        </w:rPr>
      </w:pPr>
      <w:r>
        <w:rPr>
          <w:rFonts w:ascii="Cambria Math" w:hAnsi="Cambria Math"/>
        </w:rPr>
        <w:t>(30.640×</w:t>
      </w:r>
      <w:r>
        <w:rPr>
          <w:rFonts w:ascii="Cambria Math" w:hAnsi="Cambria Math"/>
          <w:spacing w:val="-1"/>
        </w:rPr>
        <w:t xml:space="preserve"> </w:t>
      </w:r>
      <w:r>
        <w:rPr>
          <w:rFonts w:ascii="Cambria Math" w:hAnsi="Cambria Math"/>
        </w:rPr>
        <w:t>1.000)</w:t>
      </w:r>
      <w:r>
        <w:rPr>
          <w:rFonts w:ascii="Cambria Math" w:hAnsi="Cambria Math"/>
          <w:spacing w:val="-2"/>
        </w:rPr>
        <w:t xml:space="preserve"> </w:t>
      </w:r>
      <w:r>
        <w:rPr>
          <w:rFonts w:ascii="Cambria Math" w:hAnsi="Cambria Math"/>
        </w:rPr>
        <w:t>×</w:t>
      </w:r>
      <w:r>
        <w:rPr>
          <w:rFonts w:ascii="Cambria Math" w:hAnsi="Cambria Math"/>
          <w:spacing w:val="-1"/>
        </w:rPr>
        <w:t xml:space="preserve"> </w:t>
      </w:r>
      <w:r>
        <w:rPr>
          <w:rFonts w:ascii="Cambria Math" w:hAnsi="Cambria Math"/>
        </w:rPr>
        <w:t>18,2</w:t>
      </w:r>
    </w:p>
    <w:p w:rsidR="00A95D88" w:rsidRDefault="008F3513">
      <w:pPr>
        <w:pStyle w:val="Textoindependiente"/>
        <w:rPr>
          <w:rFonts w:ascii="Cambria Math"/>
        </w:rPr>
      </w:pPr>
      <w:r>
        <w:br w:type="column"/>
      </w:r>
    </w:p>
    <w:p w:rsidR="00A95D88" w:rsidRDefault="008F3513">
      <w:pPr>
        <w:pStyle w:val="Textoindependiente"/>
        <w:ind w:left="-16"/>
        <w:rPr>
          <w:rFonts w:ascii="Cambria Math" w:eastAsia="Cambria Math"/>
        </w:rPr>
      </w:pPr>
      <w:r>
        <w:rPr>
          <w:rFonts w:ascii="Cambria Math" w:eastAsia="Cambria Math"/>
        </w:rPr>
        <w:t>=</w:t>
      </w:r>
      <w:r>
        <w:rPr>
          <w:rFonts w:ascii="Cambria Math" w:eastAsia="Cambria Math"/>
          <w:spacing w:val="-1"/>
        </w:rPr>
        <w:t xml:space="preserve"> </w:t>
      </w:r>
      <w:r>
        <w:rPr>
          <w:rFonts w:ascii="Cambria Math" w:eastAsia="Cambria Math"/>
        </w:rPr>
        <w:t xml:space="preserve">2,95 </w:t>
      </w:r>
      <w:r>
        <w:rPr>
          <w:rFonts w:ascii="Cambria Math" w:eastAsia="Cambria Math"/>
        </w:rPr>
        <w:t>𝑔𝐶𝑂</w:t>
      </w:r>
      <w:r>
        <w:rPr>
          <w:rFonts w:ascii="Cambria Math" w:eastAsia="Cambria Math"/>
        </w:rPr>
        <w:t>2</w:t>
      </w:r>
      <w:r>
        <w:rPr>
          <w:rFonts w:ascii="Cambria Math" w:eastAsia="Cambria Math"/>
        </w:rPr>
        <w:t>𝑒𝑞</w:t>
      </w:r>
      <w:r>
        <w:rPr>
          <w:rFonts w:ascii="Cambria Math" w:eastAsia="Cambria Math"/>
        </w:rPr>
        <w:t>/</w:t>
      </w:r>
      <w:r>
        <w:rPr>
          <w:rFonts w:ascii="Cambria Math" w:eastAsia="Cambria Math"/>
        </w:rPr>
        <w:t>𝑀𝐽</w:t>
      </w:r>
    </w:p>
    <w:p w:rsidR="00A95D88" w:rsidRDefault="00A95D88">
      <w:pPr>
        <w:rPr>
          <w:rFonts w:ascii="Cambria Math" w:eastAsia="Cambria Math"/>
        </w:rPr>
        <w:sectPr w:rsidR="00A95D88">
          <w:type w:val="continuous"/>
          <w:pgSz w:w="11920" w:h="16850"/>
          <w:pgMar w:top="1600" w:right="920" w:bottom="280" w:left="1180" w:header="720" w:footer="720" w:gutter="0"/>
          <w:cols w:num="2" w:space="720" w:equalWidth="0">
            <w:col w:w="6983" w:space="40"/>
            <w:col w:w="2797"/>
          </w:cols>
        </w:sectPr>
      </w:pPr>
    </w:p>
    <w:p w:rsidR="00A95D88" w:rsidRDefault="00A95D88">
      <w:pPr>
        <w:pStyle w:val="Textoindependiente"/>
        <w:rPr>
          <w:rFonts w:ascii="Cambria Math"/>
          <w:sz w:val="20"/>
        </w:rPr>
      </w:pPr>
    </w:p>
    <w:p w:rsidR="00A95D88" w:rsidRDefault="00A95D88">
      <w:pPr>
        <w:pStyle w:val="Textoindependiente"/>
        <w:rPr>
          <w:rFonts w:ascii="Cambria Math"/>
          <w:sz w:val="20"/>
        </w:rPr>
      </w:pPr>
    </w:p>
    <w:p w:rsidR="00A95D88" w:rsidRDefault="00A95D88">
      <w:pPr>
        <w:pStyle w:val="Textoindependiente"/>
        <w:spacing w:before="4"/>
        <w:rPr>
          <w:rFonts w:ascii="Cambria Math"/>
          <w:sz w:val="18"/>
        </w:rPr>
      </w:pPr>
    </w:p>
    <w:p w:rsidR="00A95D88" w:rsidRDefault="008F3513">
      <w:pPr>
        <w:pStyle w:val="Ttulo2"/>
        <w:numPr>
          <w:ilvl w:val="3"/>
          <w:numId w:val="11"/>
        </w:numPr>
        <w:tabs>
          <w:tab w:val="left" w:pos="1101"/>
        </w:tabs>
        <w:spacing w:before="51"/>
        <w:ind w:hanging="863"/>
        <w:jc w:val="both"/>
        <w:rPr>
          <w:color w:val="DF761F"/>
        </w:rPr>
      </w:pPr>
      <w:r>
        <w:rPr>
          <w:color w:val="DF761F"/>
          <w:position w:val="2"/>
        </w:rPr>
        <w:t>Cálculo</w:t>
      </w:r>
      <w:r>
        <w:rPr>
          <w:color w:val="DF761F"/>
          <w:spacing w:val="-3"/>
          <w:position w:val="2"/>
        </w:rPr>
        <w:t xml:space="preserve"> </w:t>
      </w:r>
      <w:r>
        <w:rPr>
          <w:color w:val="DF761F"/>
          <w:position w:val="2"/>
        </w:rPr>
        <w:t>do</w:t>
      </w:r>
      <w:r>
        <w:rPr>
          <w:color w:val="DF761F"/>
          <w:spacing w:val="-1"/>
          <w:position w:val="2"/>
        </w:rPr>
        <w:t xml:space="preserve"> </w:t>
      </w:r>
      <w:r>
        <w:rPr>
          <w:color w:val="DF761F"/>
          <w:position w:val="2"/>
        </w:rPr>
        <w:t>e</w:t>
      </w:r>
      <w:r>
        <w:rPr>
          <w:color w:val="DF761F"/>
          <w:sz w:val="16"/>
        </w:rPr>
        <w:t>u</w:t>
      </w:r>
    </w:p>
    <w:p w:rsidR="00A95D88" w:rsidRDefault="008F3513">
      <w:pPr>
        <w:spacing w:before="143" w:line="278" w:lineRule="auto"/>
        <w:ind w:left="238" w:right="489"/>
        <w:jc w:val="both"/>
      </w:pPr>
      <w:r>
        <w:rPr>
          <w:position w:val="2"/>
        </w:rPr>
        <w:t>O termo e</w:t>
      </w:r>
      <w:r>
        <w:rPr>
          <w:sz w:val="14"/>
        </w:rPr>
        <w:t>u o</w:t>
      </w:r>
      <w:r>
        <w:rPr>
          <w:position w:val="2"/>
        </w:rPr>
        <w:t xml:space="preserve">btense da táboa 86 do documento </w:t>
      </w:r>
      <w:r>
        <w:rPr>
          <w:i/>
          <w:position w:val="2"/>
        </w:rPr>
        <w:t>Solid and gaseous bioenergy pathways: input values</w:t>
      </w:r>
      <w:r>
        <w:rPr>
          <w:i/>
          <w:spacing w:val="1"/>
          <w:position w:val="2"/>
        </w:rPr>
        <w:t xml:space="preserve"> </w:t>
      </w:r>
      <w:r>
        <w:rPr>
          <w:i/>
        </w:rPr>
        <w:t>and</w:t>
      </w:r>
      <w:r>
        <w:rPr>
          <w:i/>
          <w:spacing w:val="-2"/>
        </w:rPr>
        <w:t xml:space="preserve"> </w:t>
      </w:r>
      <w:r>
        <w:rPr>
          <w:i/>
        </w:rPr>
        <w:t xml:space="preserve">GHG emissions </w:t>
      </w:r>
      <w:r>
        <w:t>del</w:t>
      </w:r>
      <w:r>
        <w:rPr>
          <w:spacing w:val="-3"/>
        </w:rPr>
        <w:t xml:space="preserve"> </w:t>
      </w:r>
      <w:r>
        <w:t>JRC:</w:t>
      </w:r>
    </w:p>
    <w:p w:rsidR="00A95D88" w:rsidRDefault="00A95D88">
      <w:pPr>
        <w:pStyle w:val="Textoindependiente"/>
        <w:spacing w:before="3"/>
        <w:rPr>
          <w:sz w:val="16"/>
        </w:rPr>
      </w:pPr>
    </w:p>
    <w:p w:rsidR="00A95D88" w:rsidRDefault="008F3513">
      <w:pPr>
        <w:pStyle w:val="Textoindependiente"/>
        <w:ind w:left="402" w:right="302"/>
        <w:jc w:val="center"/>
        <w:rPr>
          <w:rFonts w:ascii="Cambria Math" w:eastAsia="Cambria Math"/>
        </w:rPr>
      </w:pPr>
      <w:r>
        <w:rPr>
          <w:rFonts w:ascii="Cambria Math" w:eastAsia="Cambria Math"/>
          <w:w w:val="105"/>
        </w:rPr>
        <w:t>𝑒</w:t>
      </w:r>
      <w:r>
        <w:rPr>
          <w:rFonts w:ascii="Cambria Math" w:eastAsia="Cambria Math"/>
          <w:w w:val="105"/>
          <w:vertAlign w:val="subscript"/>
        </w:rPr>
        <w:t>𝑢</w:t>
      </w:r>
      <w:r>
        <w:rPr>
          <w:rFonts w:ascii="Cambria Math" w:eastAsia="Cambria Math"/>
          <w:w w:val="105"/>
        </w:rPr>
        <w:t>=</w:t>
      </w:r>
      <w:r>
        <w:rPr>
          <w:rFonts w:ascii="Cambria Math" w:eastAsia="Cambria Math"/>
          <w:spacing w:val="6"/>
          <w:w w:val="105"/>
        </w:rPr>
        <w:t xml:space="preserve"> </w:t>
      </w:r>
      <w:r>
        <w:rPr>
          <w:rFonts w:ascii="Cambria Math" w:eastAsia="Cambria Math"/>
          <w:w w:val="105"/>
        </w:rPr>
        <w:t>0,25</w:t>
      </w:r>
      <w:r>
        <w:rPr>
          <w:rFonts w:ascii="Cambria Math" w:eastAsia="Cambria Math"/>
          <w:spacing w:val="4"/>
          <w:w w:val="105"/>
        </w:rPr>
        <w:t xml:space="preserve"> </w:t>
      </w:r>
      <w:r>
        <w:rPr>
          <w:rFonts w:ascii="Cambria Math" w:eastAsia="Cambria Math"/>
          <w:w w:val="105"/>
        </w:rPr>
        <w:t>𝑔𝐶𝑂</w:t>
      </w:r>
      <w:r>
        <w:rPr>
          <w:rFonts w:ascii="Cambria Math" w:eastAsia="Cambria Math"/>
          <w:w w:val="105"/>
          <w:vertAlign w:val="subscript"/>
        </w:rPr>
        <w:t>2</w:t>
      </w:r>
      <w:r>
        <w:rPr>
          <w:rFonts w:ascii="Cambria Math" w:eastAsia="Cambria Math"/>
          <w:w w:val="105"/>
          <w:vertAlign w:val="subscript"/>
        </w:rPr>
        <w:t>𝑒𝑞</w:t>
      </w:r>
      <w:r>
        <w:rPr>
          <w:rFonts w:ascii="Cambria Math" w:eastAsia="Cambria Math"/>
          <w:w w:val="105"/>
        </w:rPr>
        <w:t>/</w:t>
      </w:r>
      <w:r>
        <w:rPr>
          <w:rFonts w:ascii="Cambria Math" w:eastAsia="Cambria Math"/>
          <w:w w:val="105"/>
        </w:rPr>
        <w:t>𝑀𝐽</w:t>
      </w:r>
    </w:p>
    <w:p w:rsidR="00A95D88" w:rsidRDefault="00A95D88">
      <w:pPr>
        <w:pStyle w:val="Textoindependiente"/>
        <w:rPr>
          <w:rFonts w:ascii="Cambria Math"/>
          <w:sz w:val="24"/>
        </w:rPr>
      </w:pPr>
    </w:p>
    <w:p w:rsidR="00A95D88" w:rsidRDefault="00A95D88">
      <w:pPr>
        <w:pStyle w:val="Textoindependiente"/>
        <w:rPr>
          <w:rFonts w:ascii="Cambria Math"/>
          <w:sz w:val="24"/>
        </w:rPr>
      </w:pPr>
    </w:p>
    <w:p w:rsidR="00A95D88" w:rsidRDefault="008F3513">
      <w:pPr>
        <w:pStyle w:val="Ttulo2"/>
        <w:numPr>
          <w:ilvl w:val="3"/>
          <w:numId w:val="11"/>
        </w:numPr>
        <w:tabs>
          <w:tab w:val="left" w:pos="1101"/>
        </w:tabs>
        <w:spacing w:before="196"/>
        <w:ind w:hanging="863"/>
        <w:jc w:val="both"/>
        <w:rPr>
          <w:color w:val="DF761F"/>
        </w:rPr>
      </w:pPr>
      <w:r>
        <w:rPr>
          <w:color w:val="DF761F"/>
          <w:position w:val="2"/>
        </w:rPr>
        <w:t>Cálculo</w:t>
      </w:r>
      <w:r>
        <w:rPr>
          <w:color w:val="DF761F"/>
          <w:spacing w:val="-3"/>
          <w:position w:val="2"/>
        </w:rPr>
        <w:t xml:space="preserve"> </w:t>
      </w:r>
      <w:r>
        <w:rPr>
          <w:color w:val="DF761F"/>
          <w:position w:val="2"/>
        </w:rPr>
        <w:t>do</w:t>
      </w:r>
      <w:r>
        <w:rPr>
          <w:color w:val="DF761F"/>
          <w:spacing w:val="-3"/>
          <w:position w:val="2"/>
        </w:rPr>
        <w:t xml:space="preserve"> </w:t>
      </w:r>
      <w:r>
        <w:rPr>
          <w:color w:val="DF761F"/>
          <w:position w:val="2"/>
        </w:rPr>
        <w:t>e</w:t>
      </w:r>
      <w:r>
        <w:rPr>
          <w:color w:val="DF761F"/>
          <w:sz w:val="16"/>
        </w:rPr>
        <w:t>td</w:t>
      </w:r>
    </w:p>
    <w:p w:rsidR="00A95D88" w:rsidRDefault="008F3513">
      <w:pPr>
        <w:pStyle w:val="Textoindependiente"/>
        <w:spacing w:before="146" w:line="276" w:lineRule="auto"/>
        <w:ind w:left="238" w:right="487"/>
        <w:jc w:val="both"/>
      </w:pPr>
      <w:r>
        <w:t>Como se indicou anteriormente, este exemplo corresponde a unha das cadeas de produción para as</w:t>
      </w:r>
      <w:r>
        <w:rPr>
          <w:spacing w:val="1"/>
        </w:rPr>
        <w:t xml:space="preserve"> </w:t>
      </w:r>
      <w:r>
        <w:t>que existen valores por defecto desagregados no anexo VI. Polo tanto, co fin de ilustrar as diferentes</w:t>
      </w:r>
      <w:r>
        <w:rPr>
          <w:spacing w:val="1"/>
        </w:rPr>
        <w:t xml:space="preserve"> </w:t>
      </w:r>
      <w:r>
        <w:t>vías posibles para obter os valores de emisión, móstranse a continuación dúas opcións en relación á</w:t>
      </w:r>
      <w:r>
        <w:rPr>
          <w:spacing w:val="1"/>
        </w:rPr>
        <w:t xml:space="preserve"> </w:t>
      </w:r>
      <w:r>
        <w:rPr>
          <w:position w:val="2"/>
        </w:rPr>
        <w:t>determinación</w:t>
      </w:r>
      <w:r>
        <w:rPr>
          <w:spacing w:val="-5"/>
          <w:position w:val="2"/>
        </w:rPr>
        <w:t xml:space="preserve"> </w:t>
      </w:r>
      <w:r>
        <w:rPr>
          <w:position w:val="2"/>
        </w:rPr>
        <w:t>do prazo</w:t>
      </w:r>
      <w:r>
        <w:rPr>
          <w:spacing w:val="1"/>
          <w:position w:val="2"/>
        </w:rPr>
        <w:t xml:space="preserve"> </w:t>
      </w:r>
      <w:r>
        <w:rPr>
          <w:position w:val="2"/>
        </w:rPr>
        <w:t>de</w:t>
      </w:r>
      <w:r>
        <w:rPr>
          <w:spacing w:val="-3"/>
          <w:position w:val="2"/>
        </w:rPr>
        <w:t xml:space="preserve"> </w:t>
      </w:r>
      <w:r>
        <w:rPr>
          <w:position w:val="2"/>
        </w:rPr>
        <w:t>emisións de transporte,</w:t>
      </w:r>
      <w:r>
        <w:rPr>
          <w:spacing w:val="1"/>
          <w:position w:val="2"/>
        </w:rPr>
        <w:t xml:space="preserve"> </w:t>
      </w:r>
      <w:r>
        <w:rPr>
          <w:position w:val="2"/>
        </w:rPr>
        <w:t>e</w:t>
      </w:r>
      <w:r>
        <w:rPr>
          <w:sz w:val="14"/>
        </w:rPr>
        <w:t>td</w:t>
      </w:r>
      <w:r>
        <w:rPr>
          <w:position w:val="2"/>
        </w:rPr>
        <w:t>:</w:t>
      </w:r>
    </w:p>
    <w:p w:rsidR="00A95D88" w:rsidRDefault="00A95D88">
      <w:pPr>
        <w:pStyle w:val="Textoindependiente"/>
        <w:spacing w:before="5"/>
        <w:rPr>
          <w:sz w:val="16"/>
        </w:rPr>
      </w:pPr>
    </w:p>
    <w:p w:rsidR="00A95D88" w:rsidRDefault="008F3513">
      <w:pPr>
        <w:pStyle w:val="Prrafodelista"/>
        <w:numPr>
          <w:ilvl w:val="4"/>
          <w:numId w:val="11"/>
        </w:numPr>
        <w:tabs>
          <w:tab w:val="left" w:pos="915"/>
          <w:tab w:val="left" w:pos="916"/>
        </w:tabs>
        <w:ind w:hanging="361"/>
      </w:pPr>
      <w:r>
        <w:t>Opción</w:t>
      </w:r>
      <w:r>
        <w:rPr>
          <w:spacing w:val="-5"/>
        </w:rPr>
        <w:t xml:space="preserve"> </w:t>
      </w:r>
      <w:r>
        <w:t>1:</w:t>
      </w:r>
      <w:r>
        <w:rPr>
          <w:spacing w:val="-4"/>
        </w:rPr>
        <w:t xml:space="preserve"> </w:t>
      </w:r>
      <w:r>
        <w:t>Utilización</w:t>
      </w:r>
      <w:r>
        <w:rPr>
          <w:spacing w:val="-5"/>
        </w:rPr>
        <w:t xml:space="preserve"> </w:t>
      </w:r>
      <w:r>
        <w:t>do</w:t>
      </w:r>
      <w:r>
        <w:rPr>
          <w:spacing w:val="-4"/>
        </w:rPr>
        <w:t xml:space="preserve"> </w:t>
      </w:r>
      <w:r>
        <w:t>valor</w:t>
      </w:r>
      <w:r>
        <w:rPr>
          <w:spacing w:val="-1"/>
        </w:rPr>
        <w:t xml:space="preserve"> </w:t>
      </w:r>
      <w:r>
        <w:t>por</w:t>
      </w:r>
      <w:r>
        <w:rPr>
          <w:spacing w:val="-2"/>
        </w:rPr>
        <w:t xml:space="preserve"> </w:t>
      </w:r>
      <w:r>
        <w:t>defecto</w:t>
      </w:r>
      <w:r>
        <w:rPr>
          <w:spacing w:val="-1"/>
        </w:rPr>
        <w:t xml:space="preserve"> </w:t>
      </w:r>
      <w:r>
        <w:t>desagregado incluído</w:t>
      </w:r>
      <w:r>
        <w:rPr>
          <w:spacing w:val="-1"/>
        </w:rPr>
        <w:t xml:space="preserve"> </w:t>
      </w:r>
      <w:r>
        <w:t>no</w:t>
      </w:r>
      <w:r>
        <w:rPr>
          <w:spacing w:val="-1"/>
        </w:rPr>
        <w:t xml:space="preserve"> </w:t>
      </w:r>
      <w:r>
        <w:t>anexo VI.</w:t>
      </w:r>
    </w:p>
    <w:p w:rsidR="00A95D88" w:rsidRDefault="008F3513">
      <w:pPr>
        <w:pStyle w:val="Prrafodelista"/>
        <w:numPr>
          <w:ilvl w:val="4"/>
          <w:numId w:val="11"/>
        </w:numPr>
        <w:tabs>
          <w:tab w:val="left" w:pos="915"/>
          <w:tab w:val="left" w:pos="916"/>
        </w:tabs>
        <w:spacing w:before="41"/>
        <w:ind w:hanging="361"/>
      </w:pPr>
      <w:r>
        <w:t>Opción</w:t>
      </w:r>
      <w:r>
        <w:rPr>
          <w:spacing w:val="-4"/>
        </w:rPr>
        <w:t xml:space="preserve"> </w:t>
      </w:r>
      <w:r>
        <w:t>2:</w:t>
      </w:r>
      <w:r>
        <w:rPr>
          <w:spacing w:val="-2"/>
        </w:rPr>
        <w:t xml:space="preserve"> </w:t>
      </w:r>
      <w:r>
        <w:t>Cálculo</w:t>
      </w:r>
      <w:r>
        <w:rPr>
          <w:spacing w:val="-3"/>
        </w:rPr>
        <w:t xml:space="preserve"> </w:t>
      </w:r>
      <w:r>
        <w:t>dun</w:t>
      </w:r>
      <w:r>
        <w:rPr>
          <w:spacing w:val="-1"/>
        </w:rPr>
        <w:t xml:space="preserve"> </w:t>
      </w:r>
      <w:r>
        <w:t>valor</w:t>
      </w:r>
      <w:r>
        <w:rPr>
          <w:spacing w:val="-3"/>
        </w:rPr>
        <w:t xml:space="preserve"> </w:t>
      </w:r>
      <w:r>
        <w:t>real.</w:t>
      </w:r>
    </w:p>
    <w:p w:rsidR="00A95D88" w:rsidRDefault="00A95D88">
      <w:pPr>
        <w:pStyle w:val="Textoindependiente"/>
      </w:pPr>
    </w:p>
    <w:p w:rsidR="00A95D88" w:rsidRDefault="00A95D88">
      <w:pPr>
        <w:pStyle w:val="Textoindependiente"/>
      </w:pPr>
    </w:p>
    <w:p w:rsidR="00A95D88" w:rsidRDefault="00A95D88">
      <w:pPr>
        <w:pStyle w:val="Textoindependiente"/>
        <w:spacing w:before="4"/>
        <w:rPr>
          <w:sz w:val="17"/>
        </w:rPr>
      </w:pPr>
    </w:p>
    <w:p w:rsidR="00A95D88" w:rsidRDefault="008F3513">
      <w:pPr>
        <w:pStyle w:val="Prrafodelista"/>
        <w:numPr>
          <w:ilvl w:val="0"/>
          <w:numId w:val="8"/>
        </w:numPr>
        <w:tabs>
          <w:tab w:val="left" w:pos="959"/>
        </w:tabs>
        <w:ind w:hanging="361"/>
      </w:pPr>
      <w:r>
        <w:rPr>
          <w:position w:val="2"/>
          <w:u w:val="single"/>
        </w:rPr>
        <w:t>Obtención</w:t>
      </w:r>
      <w:r>
        <w:rPr>
          <w:spacing w:val="-1"/>
          <w:position w:val="2"/>
          <w:u w:val="single"/>
        </w:rPr>
        <w:t xml:space="preserve"> </w:t>
      </w:r>
      <w:r>
        <w:rPr>
          <w:position w:val="2"/>
          <w:u w:val="single"/>
        </w:rPr>
        <w:t>do</w:t>
      </w:r>
      <w:r>
        <w:rPr>
          <w:spacing w:val="-2"/>
          <w:position w:val="2"/>
          <w:u w:val="single"/>
        </w:rPr>
        <w:t xml:space="preserve"> </w:t>
      </w:r>
      <w:r>
        <w:rPr>
          <w:position w:val="2"/>
          <w:u w:val="single"/>
        </w:rPr>
        <w:t>e</w:t>
      </w:r>
      <w:r>
        <w:rPr>
          <w:sz w:val="14"/>
          <w:u w:val="single"/>
        </w:rPr>
        <w:t>td</w:t>
      </w:r>
      <w:r>
        <w:rPr>
          <w:spacing w:val="-3"/>
          <w:sz w:val="14"/>
          <w:u w:val="single"/>
        </w:rPr>
        <w:t xml:space="preserve"> </w:t>
      </w:r>
      <w:r>
        <w:rPr>
          <w:position w:val="2"/>
          <w:u w:val="single"/>
        </w:rPr>
        <w:t>coa</w:t>
      </w:r>
      <w:r>
        <w:rPr>
          <w:spacing w:val="-1"/>
          <w:position w:val="2"/>
          <w:u w:val="single"/>
        </w:rPr>
        <w:t xml:space="preserve"> </w:t>
      </w:r>
      <w:r>
        <w:rPr>
          <w:position w:val="2"/>
          <w:u w:val="single"/>
        </w:rPr>
        <w:t>opción</w:t>
      </w:r>
      <w:r>
        <w:rPr>
          <w:spacing w:val="-2"/>
          <w:position w:val="2"/>
          <w:u w:val="single"/>
        </w:rPr>
        <w:t xml:space="preserve"> </w:t>
      </w:r>
      <w:r>
        <w:rPr>
          <w:position w:val="2"/>
          <w:u w:val="single"/>
        </w:rPr>
        <w:t>1 (valor</w:t>
      </w:r>
      <w:r>
        <w:rPr>
          <w:spacing w:val="-3"/>
          <w:position w:val="2"/>
          <w:u w:val="single"/>
        </w:rPr>
        <w:t xml:space="preserve"> </w:t>
      </w:r>
      <w:r>
        <w:rPr>
          <w:position w:val="2"/>
          <w:u w:val="single"/>
        </w:rPr>
        <w:t>predeterminado</w:t>
      </w:r>
      <w:r>
        <w:rPr>
          <w:spacing w:val="-2"/>
          <w:position w:val="2"/>
          <w:u w:val="single"/>
        </w:rPr>
        <w:t xml:space="preserve"> </w:t>
      </w:r>
      <w:r>
        <w:rPr>
          <w:position w:val="2"/>
          <w:u w:val="single"/>
        </w:rPr>
        <w:t>desagregado)</w:t>
      </w:r>
    </w:p>
    <w:p w:rsidR="00A95D88" w:rsidRDefault="00A95D88">
      <w:pPr>
        <w:pStyle w:val="Textoindependiente"/>
        <w:spacing w:before="2"/>
        <w:rPr>
          <w:sz w:val="15"/>
        </w:rPr>
      </w:pPr>
    </w:p>
    <w:p w:rsidR="00A95D88" w:rsidRDefault="008F3513">
      <w:pPr>
        <w:pStyle w:val="Textoindependiente"/>
        <w:spacing w:before="56" w:line="276" w:lineRule="auto"/>
        <w:ind w:left="238" w:right="483"/>
        <w:jc w:val="both"/>
      </w:pPr>
      <w:r>
        <w:t>No</w:t>
      </w:r>
      <w:r>
        <w:rPr>
          <w:spacing w:val="-5"/>
        </w:rPr>
        <w:t xml:space="preserve"> </w:t>
      </w:r>
      <w:r>
        <w:t>caso</w:t>
      </w:r>
      <w:r>
        <w:rPr>
          <w:spacing w:val="-4"/>
        </w:rPr>
        <w:t xml:space="preserve"> </w:t>
      </w:r>
      <w:r>
        <w:t>de</w:t>
      </w:r>
      <w:r>
        <w:rPr>
          <w:spacing w:val="-5"/>
        </w:rPr>
        <w:t xml:space="preserve"> </w:t>
      </w:r>
      <w:r>
        <w:t>utilizar</w:t>
      </w:r>
      <w:r>
        <w:rPr>
          <w:spacing w:val="-6"/>
        </w:rPr>
        <w:t xml:space="preserve"> </w:t>
      </w:r>
      <w:r>
        <w:t>o</w:t>
      </w:r>
      <w:r>
        <w:rPr>
          <w:spacing w:val="-8"/>
        </w:rPr>
        <w:t xml:space="preserve"> </w:t>
      </w:r>
      <w:r>
        <w:t>valor</w:t>
      </w:r>
      <w:r>
        <w:rPr>
          <w:spacing w:val="-6"/>
        </w:rPr>
        <w:t xml:space="preserve"> </w:t>
      </w:r>
      <w:r>
        <w:t>por</w:t>
      </w:r>
      <w:r>
        <w:rPr>
          <w:spacing w:val="-6"/>
        </w:rPr>
        <w:t xml:space="preserve"> </w:t>
      </w:r>
      <w:r>
        <w:t>defecto</w:t>
      </w:r>
      <w:r>
        <w:rPr>
          <w:spacing w:val="-4"/>
        </w:rPr>
        <w:t xml:space="preserve"> </w:t>
      </w:r>
      <w:r>
        <w:t>desagregado</w:t>
      </w:r>
      <w:r>
        <w:rPr>
          <w:spacing w:val="-5"/>
        </w:rPr>
        <w:t xml:space="preserve"> </w:t>
      </w:r>
      <w:r>
        <w:t>para</w:t>
      </w:r>
      <w:r>
        <w:rPr>
          <w:spacing w:val="-6"/>
        </w:rPr>
        <w:t xml:space="preserve"> </w:t>
      </w:r>
      <w:r>
        <w:t>o</w:t>
      </w:r>
      <w:r>
        <w:rPr>
          <w:spacing w:val="-7"/>
        </w:rPr>
        <w:t xml:space="preserve"> </w:t>
      </w:r>
      <w:r>
        <w:t>transporte,</w:t>
      </w:r>
      <w:r>
        <w:rPr>
          <w:spacing w:val="-7"/>
        </w:rPr>
        <w:t xml:space="preserve"> </w:t>
      </w:r>
      <w:r>
        <w:t>este</w:t>
      </w:r>
      <w:r>
        <w:rPr>
          <w:spacing w:val="-7"/>
        </w:rPr>
        <w:t xml:space="preserve"> </w:t>
      </w:r>
      <w:r>
        <w:t>exemplo</w:t>
      </w:r>
      <w:r>
        <w:rPr>
          <w:spacing w:val="-6"/>
        </w:rPr>
        <w:t xml:space="preserve"> </w:t>
      </w:r>
      <w:r>
        <w:t>correspóndese</w:t>
      </w:r>
      <w:r>
        <w:rPr>
          <w:spacing w:val="-7"/>
        </w:rPr>
        <w:t xml:space="preserve"> </w:t>
      </w:r>
      <w:r>
        <w:t>co</w:t>
      </w:r>
      <w:r>
        <w:rPr>
          <w:spacing w:val="-47"/>
        </w:rPr>
        <w:t xml:space="preserve"> </w:t>
      </w:r>
      <w:r>
        <w:t>seguinte sistema de produción do anexo VI: Briquetas ou pellets de madeira procedentes de residuos</w:t>
      </w:r>
      <w:r>
        <w:rPr>
          <w:spacing w:val="1"/>
        </w:rPr>
        <w:t xml:space="preserve"> </w:t>
      </w:r>
      <w:r>
        <w:t>forestais (caso 2a). Na parte C do devandito anexo, para unha distancia de transporte de 1 a 500 km,</w:t>
      </w:r>
      <w:r>
        <w:rPr>
          <w:spacing w:val="1"/>
        </w:rPr>
        <w:t xml:space="preserve"> </w:t>
      </w:r>
      <w:r>
        <w:rPr>
          <w:position w:val="2"/>
        </w:rPr>
        <w:t>indícase</w:t>
      </w:r>
      <w:r>
        <w:rPr>
          <w:spacing w:val="-1"/>
          <w:position w:val="2"/>
        </w:rPr>
        <w:t xml:space="preserve"> </w:t>
      </w:r>
      <w:r>
        <w:rPr>
          <w:position w:val="2"/>
        </w:rPr>
        <w:t>o</w:t>
      </w:r>
      <w:r>
        <w:rPr>
          <w:spacing w:val="-3"/>
          <w:position w:val="2"/>
        </w:rPr>
        <w:t xml:space="preserve"> </w:t>
      </w:r>
      <w:r>
        <w:rPr>
          <w:position w:val="2"/>
        </w:rPr>
        <w:t>seguinte</w:t>
      </w:r>
      <w:r>
        <w:rPr>
          <w:spacing w:val="-3"/>
          <w:position w:val="2"/>
        </w:rPr>
        <w:t xml:space="preserve"> </w:t>
      </w:r>
      <w:r>
        <w:rPr>
          <w:position w:val="2"/>
        </w:rPr>
        <w:t>valor por</w:t>
      </w:r>
      <w:r>
        <w:rPr>
          <w:spacing w:val="-1"/>
          <w:position w:val="2"/>
        </w:rPr>
        <w:t xml:space="preserve"> </w:t>
      </w:r>
      <w:r>
        <w:rPr>
          <w:position w:val="2"/>
        </w:rPr>
        <w:t>defecto das</w:t>
      </w:r>
      <w:r>
        <w:rPr>
          <w:spacing w:val="-4"/>
          <w:position w:val="2"/>
        </w:rPr>
        <w:t xml:space="preserve"> </w:t>
      </w:r>
      <w:r>
        <w:rPr>
          <w:position w:val="2"/>
        </w:rPr>
        <w:t>emisións</w:t>
      </w:r>
      <w:r>
        <w:rPr>
          <w:spacing w:val="-3"/>
          <w:position w:val="2"/>
        </w:rPr>
        <w:t xml:space="preserve"> </w:t>
      </w:r>
      <w:r>
        <w:rPr>
          <w:position w:val="2"/>
        </w:rPr>
        <w:t>debid</w:t>
      </w:r>
      <w:r>
        <w:rPr>
          <w:position w:val="2"/>
        </w:rPr>
        <w:t>as</w:t>
      </w:r>
      <w:r>
        <w:rPr>
          <w:spacing w:val="-1"/>
          <w:position w:val="2"/>
        </w:rPr>
        <w:t xml:space="preserve"> </w:t>
      </w:r>
      <w:r>
        <w:rPr>
          <w:position w:val="2"/>
        </w:rPr>
        <w:t>ao transporte e</w:t>
      </w:r>
      <w:r>
        <w:rPr>
          <w:spacing w:val="-2"/>
          <w:position w:val="2"/>
        </w:rPr>
        <w:t xml:space="preserve"> </w:t>
      </w:r>
      <w:r>
        <w:rPr>
          <w:position w:val="2"/>
        </w:rPr>
        <w:t>distribución,</w:t>
      </w:r>
      <w:r>
        <w:rPr>
          <w:spacing w:val="-1"/>
          <w:position w:val="2"/>
        </w:rPr>
        <w:t xml:space="preserve"> </w:t>
      </w:r>
      <w:r>
        <w:rPr>
          <w:position w:val="2"/>
        </w:rPr>
        <w:t>e</w:t>
      </w:r>
      <w:r>
        <w:rPr>
          <w:sz w:val="14"/>
        </w:rPr>
        <w:t>td</w:t>
      </w:r>
      <w:r>
        <w:rPr>
          <w:position w:val="2"/>
        </w:rPr>
        <w:t>:</w:t>
      </w:r>
    </w:p>
    <w:p w:rsidR="00A95D88" w:rsidRDefault="00A95D88">
      <w:pPr>
        <w:pStyle w:val="Textoindependiente"/>
        <w:spacing w:before="8"/>
        <w:rPr>
          <w:sz w:val="16"/>
        </w:rPr>
      </w:pPr>
    </w:p>
    <w:p w:rsidR="00A95D88" w:rsidRDefault="008F3513">
      <w:pPr>
        <w:pStyle w:val="Textoindependiente"/>
        <w:ind w:left="409" w:right="302"/>
        <w:jc w:val="center"/>
        <w:rPr>
          <w:rFonts w:ascii="Cambria Math" w:eastAsia="Cambria Math"/>
        </w:rPr>
      </w:pPr>
      <w:r>
        <w:rPr>
          <w:rFonts w:ascii="Cambria Math" w:eastAsia="Cambria Math"/>
          <w:w w:val="110"/>
        </w:rPr>
        <w:t>𝑒</w:t>
      </w:r>
      <w:r>
        <w:rPr>
          <w:rFonts w:ascii="Cambria Math" w:eastAsia="Cambria Math"/>
          <w:w w:val="110"/>
          <w:vertAlign w:val="subscript"/>
        </w:rPr>
        <w:t>𝑡𝑑</w:t>
      </w:r>
      <w:r>
        <w:rPr>
          <w:rFonts w:ascii="Cambria Math" w:eastAsia="Cambria Math"/>
          <w:w w:val="110"/>
        </w:rPr>
        <w:t>=</w:t>
      </w:r>
      <w:r>
        <w:rPr>
          <w:rFonts w:ascii="Cambria Math" w:eastAsia="Cambria Math"/>
          <w:spacing w:val="-13"/>
          <w:w w:val="110"/>
        </w:rPr>
        <w:t xml:space="preserve"> </w:t>
      </w:r>
      <w:r>
        <w:rPr>
          <w:rFonts w:ascii="Cambria Math" w:eastAsia="Cambria Math"/>
          <w:w w:val="110"/>
        </w:rPr>
        <w:t>3,6</w:t>
      </w:r>
      <w:r>
        <w:rPr>
          <w:rFonts w:ascii="Cambria Math" w:eastAsia="Cambria Math"/>
          <w:spacing w:val="-13"/>
          <w:w w:val="110"/>
        </w:rPr>
        <w:t xml:space="preserve"> </w:t>
      </w:r>
      <w:r>
        <w:rPr>
          <w:rFonts w:ascii="Cambria Math" w:eastAsia="Cambria Math"/>
          <w:w w:val="110"/>
        </w:rPr>
        <w:t>𝑔𝐶𝑂</w:t>
      </w:r>
      <w:r>
        <w:rPr>
          <w:rFonts w:ascii="Cambria Math" w:eastAsia="Cambria Math"/>
          <w:w w:val="110"/>
          <w:vertAlign w:val="subscript"/>
        </w:rPr>
        <w:t>2</w:t>
      </w:r>
      <w:r>
        <w:rPr>
          <w:rFonts w:ascii="Cambria Math" w:eastAsia="Cambria Math"/>
          <w:w w:val="110"/>
          <w:vertAlign w:val="subscript"/>
        </w:rPr>
        <w:t>𝑒𝑞</w:t>
      </w:r>
      <w:r>
        <w:rPr>
          <w:rFonts w:ascii="Cambria Math" w:eastAsia="Cambria Math"/>
          <w:w w:val="110"/>
        </w:rPr>
        <w:t>/</w:t>
      </w:r>
      <w:r>
        <w:rPr>
          <w:rFonts w:ascii="Cambria Math" w:eastAsia="Cambria Math"/>
          <w:w w:val="110"/>
        </w:rPr>
        <w:t>𝑀𝐽</w:t>
      </w:r>
    </w:p>
    <w:p w:rsidR="00A95D88" w:rsidRDefault="00A95D88">
      <w:pPr>
        <w:pStyle w:val="Textoindependiente"/>
        <w:spacing w:before="5"/>
        <w:rPr>
          <w:rFonts w:ascii="Cambria Math"/>
          <w:sz w:val="21"/>
        </w:rPr>
      </w:pPr>
    </w:p>
    <w:p w:rsidR="00A95D88" w:rsidRDefault="008F3513">
      <w:pPr>
        <w:pStyle w:val="Prrafodelista"/>
        <w:numPr>
          <w:ilvl w:val="0"/>
          <w:numId w:val="8"/>
        </w:numPr>
        <w:tabs>
          <w:tab w:val="left" w:pos="959"/>
        </w:tabs>
        <w:spacing w:before="1"/>
        <w:ind w:hanging="361"/>
      </w:pPr>
      <w:r>
        <w:rPr>
          <w:position w:val="2"/>
          <w:u w:val="single"/>
        </w:rPr>
        <w:t>Obtención</w:t>
      </w:r>
      <w:r>
        <w:rPr>
          <w:spacing w:val="-2"/>
          <w:position w:val="2"/>
          <w:u w:val="single"/>
        </w:rPr>
        <w:t xml:space="preserve"> </w:t>
      </w:r>
      <w:r>
        <w:rPr>
          <w:position w:val="2"/>
          <w:u w:val="single"/>
        </w:rPr>
        <w:t>do</w:t>
      </w:r>
      <w:r>
        <w:rPr>
          <w:spacing w:val="-2"/>
          <w:position w:val="2"/>
          <w:u w:val="single"/>
        </w:rPr>
        <w:t xml:space="preserve"> </w:t>
      </w:r>
      <w:r>
        <w:rPr>
          <w:position w:val="2"/>
          <w:u w:val="single"/>
        </w:rPr>
        <w:t>e</w:t>
      </w:r>
      <w:r>
        <w:rPr>
          <w:sz w:val="14"/>
          <w:u w:val="single"/>
        </w:rPr>
        <w:t>td</w:t>
      </w:r>
      <w:r>
        <w:rPr>
          <w:spacing w:val="-2"/>
          <w:sz w:val="14"/>
          <w:u w:val="single"/>
        </w:rPr>
        <w:t xml:space="preserve"> </w:t>
      </w:r>
      <w:r>
        <w:rPr>
          <w:position w:val="2"/>
          <w:u w:val="single"/>
        </w:rPr>
        <w:t>coa</w:t>
      </w:r>
      <w:r>
        <w:rPr>
          <w:spacing w:val="-1"/>
          <w:position w:val="2"/>
          <w:u w:val="single"/>
        </w:rPr>
        <w:t xml:space="preserve"> </w:t>
      </w:r>
      <w:r>
        <w:rPr>
          <w:position w:val="2"/>
          <w:u w:val="single"/>
        </w:rPr>
        <w:t>opción</w:t>
      </w:r>
      <w:r>
        <w:rPr>
          <w:spacing w:val="-2"/>
          <w:position w:val="2"/>
          <w:u w:val="single"/>
        </w:rPr>
        <w:t xml:space="preserve"> </w:t>
      </w:r>
      <w:r>
        <w:rPr>
          <w:position w:val="2"/>
          <w:u w:val="single"/>
        </w:rPr>
        <w:t>2 (valor</w:t>
      </w:r>
      <w:r>
        <w:rPr>
          <w:spacing w:val="-3"/>
          <w:position w:val="2"/>
          <w:u w:val="single"/>
        </w:rPr>
        <w:t xml:space="preserve"> </w:t>
      </w:r>
      <w:r>
        <w:rPr>
          <w:position w:val="2"/>
          <w:u w:val="single"/>
        </w:rPr>
        <w:t>real</w:t>
      </w:r>
      <w:r>
        <w:rPr>
          <w:spacing w:val="-4"/>
          <w:position w:val="2"/>
          <w:u w:val="single"/>
        </w:rPr>
        <w:t xml:space="preserve"> </w:t>
      </w:r>
      <w:r>
        <w:rPr>
          <w:position w:val="2"/>
          <w:u w:val="single"/>
        </w:rPr>
        <w:t>calculado)</w:t>
      </w:r>
    </w:p>
    <w:p w:rsidR="00A95D88" w:rsidRDefault="00A95D88">
      <w:pPr>
        <w:pStyle w:val="Textoindependiente"/>
        <w:spacing w:before="1"/>
        <w:rPr>
          <w:sz w:val="15"/>
        </w:rPr>
      </w:pPr>
    </w:p>
    <w:p w:rsidR="00A95D88" w:rsidRDefault="008F3513">
      <w:pPr>
        <w:pStyle w:val="Textoindependiente"/>
        <w:spacing w:before="56" w:line="276" w:lineRule="auto"/>
        <w:ind w:left="238" w:right="487"/>
        <w:jc w:val="both"/>
      </w:pPr>
      <w:r>
        <w:rPr>
          <w:position w:val="2"/>
        </w:rPr>
        <w:t>No caso de calcular o valor real, debe terse en conta que o termo e</w:t>
      </w:r>
      <w:r>
        <w:rPr>
          <w:sz w:val="14"/>
        </w:rPr>
        <w:t xml:space="preserve">td </w:t>
      </w:r>
      <w:r>
        <w:rPr>
          <w:position w:val="2"/>
        </w:rPr>
        <w:t>consta de dúas partes: a</w:t>
      </w:r>
      <w:r>
        <w:rPr>
          <w:spacing w:val="1"/>
          <w:position w:val="2"/>
        </w:rPr>
        <w:t xml:space="preserve"> </w:t>
      </w:r>
      <w:r>
        <w:rPr>
          <w:position w:val="2"/>
        </w:rPr>
        <w:t>correspondente</w:t>
      </w:r>
      <w:r>
        <w:rPr>
          <w:spacing w:val="1"/>
          <w:position w:val="2"/>
        </w:rPr>
        <w:t xml:space="preserve"> </w:t>
      </w:r>
      <w:r>
        <w:rPr>
          <w:position w:val="2"/>
        </w:rPr>
        <w:t>ao</w:t>
      </w:r>
      <w:r>
        <w:rPr>
          <w:spacing w:val="1"/>
          <w:position w:val="2"/>
        </w:rPr>
        <w:t xml:space="preserve"> </w:t>
      </w:r>
      <w:r>
        <w:rPr>
          <w:position w:val="2"/>
        </w:rPr>
        <w:t>transporte</w:t>
      </w:r>
      <w:r>
        <w:rPr>
          <w:spacing w:val="1"/>
          <w:position w:val="2"/>
        </w:rPr>
        <w:t xml:space="preserve"> </w:t>
      </w:r>
      <w:r>
        <w:rPr>
          <w:position w:val="2"/>
        </w:rPr>
        <w:t>de</w:t>
      </w:r>
      <w:r>
        <w:rPr>
          <w:spacing w:val="1"/>
          <w:position w:val="2"/>
        </w:rPr>
        <w:t xml:space="preserve"> </w:t>
      </w:r>
      <w:r>
        <w:rPr>
          <w:position w:val="2"/>
        </w:rPr>
        <w:t>materias</w:t>
      </w:r>
      <w:r>
        <w:rPr>
          <w:spacing w:val="1"/>
          <w:position w:val="2"/>
        </w:rPr>
        <w:t xml:space="preserve"> </w:t>
      </w:r>
      <w:r>
        <w:rPr>
          <w:position w:val="2"/>
        </w:rPr>
        <w:t>primas</w:t>
      </w:r>
      <w:r>
        <w:rPr>
          <w:spacing w:val="1"/>
          <w:position w:val="2"/>
        </w:rPr>
        <w:t xml:space="preserve"> </w:t>
      </w:r>
      <w:r>
        <w:rPr>
          <w:position w:val="2"/>
        </w:rPr>
        <w:t>(e</w:t>
      </w:r>
      <w:r>
        <w:rPr>
          <w:sz w:val="14"/>
        </w:rPr>
        <w:t>tMP</w:t>
      </w:r>
      <w:r>
        <w:rPr>
          <w:position w:val="2"/>
        </w:rPr>
        <w:t>)</w:t>
      </w:r>
      <w:r>
        <w:rPr>
          <w:spacing w:val="1"/>
          <w:position w:val="2"/>
        </w:rPr>
        <w:t xml:space="preserve"> </w:t>
      </w:r>
      <w:r>
        <w:rPr>
          <w:position w:val="2"/>
        </w:rPr>
        <w:t>e</w:t>
      </w:r>
      <w:r>
        <w:rPr>
          <w:spacing w:val="1"/>
          <w:position w:val="2"/>
        </w:rPr>
        <w:t xml:space="preserve"> </w:t>
      </w:r>
      <w:r>
        <w:rPr>
          <w:position w:val="2"/>
        </w:rPr>
        <w:t>a</w:t>
      </w:r>
      <w:r>
        <w:rPr>
          <w:spacing w:val="1"/>
          <w:position w:val="2"/>
        </w:rPr>
        <w:t xml:space="preserve"> </w:t>
      </w:r>
      <w:r>
        <w:rPr>
          <w:position w:val="2"/>
        </w:rPr>
        <w:t>correspondente</w:t>
      </w:r>
      <w:r>
        <w:rPr>
          <w:spacing w:val="1"/>
          <w:position w:val="2"/>
        </w:rPr>
        <w:t xml:space="preserve"> </w:t>
      </w:r>
      <w:r>
        <w:rPr>
          <w:position w:val="2"/>
        </w:rPr>
        <w:t>ao</w:t>
      </w:r>
      <w:r>
        <w:rPr>
          <w:spacing w:val="1"/>
          <w:position w:val="2"/>
        </w:rPr>
        <w:t xml:space="preserve"> </w:t>
      </w:r>
      <w:r>
        <w:rPr>
          <w:position w:val="2"/>
        </w:rPr>
        <w:t>transporte</w:t>
      </w:r>
      <w:r>
        <w:rPr>
          <w:spacing w:val="1"/>
          <w:position w:val="2"/>
        </w:rPr>
        <w:t xml:space="preserve"> </w:t>
      </w:r>
      <w:r>
        <w:rPr>
          <w:position w:val="2"/>
        </w:rPr>
        <w:t>e</w:t>
      </w:r>
      <w:r>
        <w:rPr>
          <w:spacing w:val="1"/>
          <w:position w:val="2"/>
        </w:rPr>
        <w:t xml:space="preserve"> </w:t>
      </w:r>
      <w:r>
        <w:rPr>
          <w:position w:val="2"/>
        </w:rPr>
        <w:t>distribución</w:t>
      </w:r>
      <w:r>
        <w:rPr>
          <w:spacing w:val="-2"/>
          <w:position w:val="2"/>
        </w:rPr>
        <w:t xml:space="preserve"> </w:t>
      </w:r>
      <w:r>
        <w:rPr>
          <w:position w:val="2"/>
        </w:rPr>
        <w:t>de</w:t>
      </w:r>
      <w:r>
        <w:rPr>
          <w:spacing w:val="-2"/>
          <w:position w:val="2"/>
        </w:rPr>
        <w:t xml:space="preserve"> </w:t>
      </w:r>
      <w:r>
        <w:rPr>
          <w:position w:val="2"/>
        </w:rPr>
        <w:t>combustible</w:t>
      </w:r>
      <w:r>
        <w:rPr>
          <w:spacing w:val="1"/>
          <w:position w:val="2"/>
        </w:rPr>
        <w:t xml:space="preserve"> </w:t>
      </w:r>
      <w:r>
        <w:rPr>
          <w:position w:val="2"/>
        </w:rPr>
        <w:t>(e</w:t>
      </w:r>
      <w:r>
        <w:rPr>
          <w:sz w:val="14"/>
        </w:rPr>
        <w:t>tdC</w:t>
      </w:r>
      <w:r>
        <w:rPr>
          <w:position w:val="2"/>
        </w:rPr>
        <w:t>).</w:t>
      </w:r>
    </w:p>
    <w:p w:rsidR="00A95D88" w:rsidRDefault="00A95D88">
      <w:pPr>
        <w:pStyle w:val="Textoindependiente"/>
        <w:spacing w:before="3"/>
        <w:rPr>
          <w:sz w:val="16"/>
        </w:rPr>
      </w:pPr>
    </w:p>
    <w:p w:rsidR="00A95D88" w:rsidRDefault="008F3513">
      <w:pPr>
        <w:pStyle w:val="Textoindependiente"/>
        <w:spacing w:before="1"/>
        <w:ind w:left="238"/>
        <w:jc w:val="both"/>
      </w:pPr>
      <w:r>
        <w:rPr>
          <w:position w:val="2"/>
        </w:rPr>
        <w:t>A</w:t>
      </w:r>
      <w:r>
        <w:rPr>
          <w:spacing w:val="-1"/>
          <w:position w:val="2"/>
        </w:rPr>
        <w:t xml:space="preserve"> </w:t>
      </w:r>
      <w:r>
        <w:rPr>
          <w:position w:val="2"/>
        </w:rPr>
        <w:t>parte</w:t>
      </w:r>
      <w:r>
        <w:rPr>
          <w:spacing w:val="-3"/>
          <w:position w:val="2"/>
        </w:rPr>
        <w:t xml:space="preserve"> </w:t>
      </w:r>
      <w:r>
        <w:rPr>
          <w:position w:val="2"/>
        </w:rPr>
        <w:t>e</w:t>
      </w:r>
      <w:r>
        <w:rPr>
          <w:sz w:val="14"/>
        </w:rPr>
        <w:t>tMP</w:t>
      </w:r>
      <w:r>
        <w:rPr>
          <w:spacing w:val="18"/>
          <w:sz w:val="14"/>
        </w:rPr>
        <w:t xml:space="preserve"> </w:t>
      </w:r>
      <w:r>
        <w:rPr>
          <w:position w:val="2"/>
        </w:rPr>
        <w:t>calcúlase</w:t>
      </w:r>
      <w:r>
        <w:rPr>
          <w:spacing w:val="-3"/>
          <w:position w:val="2"/>
        </w:rPr>
        <w:t xml:space="preserve"> </w:t>
      </w:r>
      <w:r>
        <w:rPr>
          <w:position w:val="2"/>
        </w:rPr>
        <w:t>a</w:t>
      </w:r>
      <w:r>
        <w:rPr>
          <w:spacing w:val="-1"/>
          <w:position w:val="2"/>
        </w:rPr>
        <w:t xml:space="preserve"> </w:t>
      </w:r>
      <w:r>
        <w:rPr>
          <w:position w:val="2"/>
        </w:rPr>
        <w:t>partir</w:t>
      </w:r>
      <w:r>
        <w:rPr>
          <w:spacing w:val="-1"/>
          <w:position w:val="2"/>
        </w:rPr>
        <w:t xml:space="preserve"> </w:t>
      </w:r>
      <w:r>
        <w:rPr>
          <w:position w:val="2"/>
        </w:rPr>
        <w:t>dos</w:t>
      </w:r>
      <w:r>
        <w:rPr>
          <w:spacing w:val="-1"/>
          <w:position w:val="2"/>
        </w:rPr>
        <w:t xml:space="preserve"> </w:t>
      </w:r>
      <w:r>
        <w:rPr>
          <w:position w:val="2"/>
        </w:rPr>
        <w:t>datos</w:t>
      </w:r>
      <w:r>
        <w:rPr>
          <w:spacing w:val="-4"/>
          <w:position w:val="2"/>
        </w:rPr>
        <w:t xml:space="preserve"> </w:t>
      </w:r>
      <w:r>
        <w:rPr>
          <w:position w:val="2"/>
        </w:rPr>
        <w:t>de</w:t>
      </w:r>
      <w:r>
        <w:rPr>
          <w:spacing w:val="-2"/>
          <w:position w:val="2"/>
        </w:rPr>
        <w:t xml:space="preserve"> </w:t>
      </w:r>
      <w:r>
        <w:rPr>
          <w:position w:val="2"/>
        </w:rPr>
        <w:t>transporte</w:t>
      </w:r>
      <w:r>
        <w:rPr>
          <w:spacing w:val="-3"/>
          <w:position w:val="2"/>
        </w:rPr>
        <w:t xml:space="preserve"> </w:t>
      </w:r>
      <w:r>
        <w:rPr>
          <w:position w:val="2"/>
        </w:rPr>
        <w:t>de materias</w:t>
      </w:r>
      <w:r>
        <w:rPr>
          <w:spacing w:val="-4"/>
          <w:position w:val="2"/>
        </w:rPr>
        <w:t xml:space="preserve"> </w:t>
      </w:r>
      <w:r>
        <w:rPr>
          <w:position w:val="2"/>
        </w:rPr>
        <w:t>primas:</w:t>
      </w:r>
    </w:p>
    <w:p w:rsidR="00A95D88" w:rsidRDefault="00A95D88">
      <w:pPr>
        <w:jc w:val="both"/>
        <w:sectPr w:rsidR="00A95D88">
          <w:type w:val="continuous"/>
          <w:pgSz w:w="11920" w:h="16850"/>
          <w:pgMar w:top="1600" w:right="920" w:bottom="280" w:left="1180" w:header="720" w:footer="720" w:gutter="0"/>
          <w:cols w:space="720"/>
        </w:sectPr>
      </w:pPr>
    </w:p>
    <w:p w:rsidR="00A95D88" w:rsidRDefault="00A95D88">
      <w:pPr>
        <w:pStyle w:val="Textoindependiente"/>
        <w:spacing w:before="11"/>
        <w:rPr>
          <w:sz w:val="12"/>
        </w:rPr>
      </w:pPr>
    </w:p>
    <w:p w:rsidR="00A95D88" w:rsidRDefault="008F3513">
      <w:pPr>
        <w:pStyle w:val="Textoindependiente"/>
        <w:spacing w:before="63" w:line="220" w:lineRule="exact"/>
        <w:ind w:left="420" w:right="1416"/>
        <w:jc w:val="center"/>
        <w:rPr>
          <w:rFonts w:ascii="Cambria Math" w:hAnsi="Cambria Math"/>
        </w:rPr>
      </w:pPr>
      <w:r>
        <w:rPr>
          <w:rFonts w:ascii="Cambria Math" w:hAnsi="Cambria Math"/>
        </w:rPr>
        <w:t>68.674</w:t>
      </w:r>
      <w:r>
        <w:rPr>
          <w:rFonts w:ascii="Cambria Math" w:hAnsi="Cambria Math"/>
          <w:spacing w:val="-3"/>
        </w:rPr>
        <w:t xml:space="preserve"> </w:t>
      </w:r>
      <w:r>
        <w:rPr>
          <w:rFonts w:ascii="Cambria Math" w:hAnsi="Cambria Math"/>
        </w:rPr>
        <w:t>×</w:t>
      </w:r>
      <w:r>
        <w:rPr>
          <w:rFonts w:ascii="Cambria Math" w:hAnsi="Cambria Math"/>
          <w:spacing w:val="1"/>
        </w:rPr>
        <w:t xml:space="preserve"> </w:t>
      </w:r>
      <w:r>
        <w:rPr>
          <w:rFonts w:ascii="Cambria Math" w:hAnsi="Cambria Math"/>
        </w:rPr>
        <w:t>62</w:t>
      </w:r>
      <w:r>
        <w:rPr>
          <w:rFonts w:ascii="Cambria Math" w:hAnsi="Cambria Math"/>
          <w:spacing w:val="-1"/>
        </w:rPr>
        <w:t xml:space="preserve"> </w:t>
      </w:r>
      <w:r>
        <w:rPr>
          <w:rFonts w:ascii="Cambria Math" w:hAnsi="Cambria Math"/>
        </w:rPr>
        <w:t>×</w:t>
      </w:r>
      <w:r>
        <w:rPr>
          <w:rFonts w:ascii="Cambria Math" w:hAnsi="Cambria Math"/>
          <w:spacing w:val="1"/>
        </w:rPr>
        <w:t xml:space="preserve"> </w:t>
      </w:r>
      <w:r>
        <w:rPr>
          <w:rFonts w:ascii="Cambria Math" w:hAnsi="Cambria Math"/>
        </w:rPr>
        <w:t>77,66</w:t>
      </w:r>
    </w:p>
    <w:p w:rsidR="00A95D88" w:rsidRDefault="00353898">
      <w:pPr>
        <w:pStyle w:val="Textoindependiente"/>
        <w:spacing w:line="370" w:lineRule="exact"/>
        <w:ind w:left="403" w:right="302"/>
        <w:jc w:val="center"/>
        <w:rPr>
          <w:rFonts w:ascii="Cambria Math" w:eastAsia="Cambria Math" w:hAnsi="Cambria Math"/>
        </w:rPr>
      </w:pPr>
      <w:r>
        <w:rPr>
          <w:noProof/>
          <w:lang w:eastAsia="es-ES"/>
        </w:rPr>
        <mc:AlternateContent>
          <mc:Choice Requires="wps">
            <w:drawing>
              <wp:anchor distT="0" distB="0" distL="114300" distR="114300" simplePos="0" relativeHeight="486390784" behindDoc="1" locked="0" layoutInCell="1" allowOverlap="1">
                <wp:simplePos x="0" y="0"/>
                <wp:positionH relativeFrom="page">
                  <wp:posOffset>2874645</wp:posOffset>
                </wp:positionH>
                <wp:positionV relativeFrom="paragraph">
                  <wp:posOffset>80010</wp:posOffset>
                </wp:positionV>
                <wp:extent cx="1338580" cy="8890"/>
                <wp:effectExtent l="0" t="0" r="0" b="0"/>
                <wp:wrapNone/>
                <wp:docPr id="49" name="Rectangle 2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338580" cy="8890"/>
                        </a:xfrm>
                        <a:prstGeom prst="rect">
                          <a:avLst/>
                        </a:prstGeom>
                        <a:solidFill>
                          <a:srgbClr val="00000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4D38CCCF" id="Rectangle 28" o:spid="_x0000_s1026" style="position:absolute;margin-left:226.35pt;margin-top:6.3pt;width:105.4pt;height:.7pt;z-index:-1692569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" fillcolor="black" stroked="f">
                <w10:wrap anchorx="page"/>
              </v:rect>
            </w:pict>
          </mc:Fallback>
        </mc:AlternateContent>
      </w:r>
      <w:r w:rsidR="008F3513">
        <w:rPr>
          <w:rFonts w:ascii="Cambria Math" w:eastAsia="Cambria Math" w:hAnsi="Cambria Math"/>
          <w:position w:val="15"/>
        </w:rPr>
        <w:t>𝑒</w:t>
      </w:r>
      <w:r w:rsidR="008F3513">
        <w:rPr>
          <w:rFonts w:ascii="Cambria Math" w:eastAsia="Cambria Math" w:hAnsi="Cambria Math"/>
          <w:position w:val="10"/>
          <w:sz w:val="16"/>
        </w:rPr>
        <w:t>𝑡𝑀𝑃</w:t>
      </w:r>
      <w:r w:rsidR="008F3513">
        <w:rPr>
          <w:rFonts w:ascii="Cambria Math" w:eastAsia="Cambria Math" w:hAnsi="Cambria Math"/>
          <w:position w:val="15"/>
        </w:rPr>
        <w:t>=</w:t>
      </w:r>
      <w:r w:rsidR="008F3513">
        <w:rPr>
          <w:rFonts w:ascii="Cambria Math" w:eastAsia="Cambria Math" w:hAnsi="Cambria Math"/>
        </w:rPr>
        <w:t>30.640</w:t>
      </w:r>
      <w:r w:rsidR="008F3513">
        <w:rPr>
          <w:rFonts w:ascii="Cambria Math" w:eastAsia="Cambria Math" w:hAnsi="Cambria Math"/>
          <w:spacing w:val="2"/>
        </w:rPr>
        <w:t xml:space="preserve"> </w:t>
      </w:r>
      <w:r w:rsidR="008F3513">
        <w:rPr>
          <w:rFonts w:ascii="Cambria Math" w:eastAsia="Cambria Math" w:hAnsi="Cambria Math"/>
        </w:rPr>
        <w:t>×</w:t>
      </w:r>
      <w:r w:rsidR="008F3513">
        <w:rPr>
          <w:rFonts w:ascii="Cambria Math" w:eastAsia="Cambria Math" w:hAnsi="Cambria Math"/>
          <w:spacing w:val="2"/>
        </w:rPr>
        <w:t xml:space="preserve"> </w:t>
      </w:r>
      <w:r w:rsidR="008F3513">
        <w:rPr>
          <w:rFonts w:ascii="Cambria Math" w:eastAsia="Cambria Math" w:hAnsi="Cambria Math"/>
        </w:rPr>
        <w:t>1.000 ×</w:t>
      </w:r>
      <w:r w:rsidR="008F3513">
        <w:rPr>
          <w:rFonts w:ascii="Cambria Math" w:eastAsia="Cambria Math" w:hAnsi="Cambria Math"/>
          <w:spacing w:val="3"/>
        </w:rPr>
        <w:t xml:space="preserve"> </w:t>
      </w:r>
      <w:r w:rsidR="008F3513">
        <w:rPr>
          <w:rFonts w:ascii="Cambria Math" w:eastAsia="Cambria Math" w:hAnsi="Cambria Math"/>
        </w:rPr>
        <w:t>18,2</w:t>
      </w:r>
      <w:r w:rsidR="008F3513">
        <w:rPr>
          <w:rFonts w:ascii="Cambria Math" w:eastAsia="Cambria Math" w:hAnsi="Cambria Math"/>
          <w:spacing w:val="2"/>
        </w:rPr>
        <w:t xml:space="preserve"> </w:t>
      </w:r>
      <w:r w:rsidR="008F3513">
        <w:rPr>
          <w:rFonts w:ascii="Cambria Math" w:eastAsia="Cambria Math" w:hAnsi="Cambria Math"/>
        </w:rPr>
        <w:t>=</w:t>
      </w:r>
      <w:r w:rsidR="008F3513">
        <w:rPr>
          <w:rFonts w:ascii="Cambria Math" w:eastAsia="Cambria Math" w:hAnsi="Cambria Math"/>
          <w:spacing w:val="3"/>
        </w:rPr>
        <w:t xml:space="preserve"> </w:t>
      </w:r>
      <w:r w:rsidR="008F3513">
        <w:rPr>
          <w:rFonts w:ascii="Cambria Math" w:eastAsia="Cambria Math" w:hAnsi="Cambria Math"/>
        </w:rPr>
        <w:t>0,59</w:t>
      </w:r>
      <w:r w:rsidR="008F3513">
        <w:rPr>
          <w:rFonts w:ascii="Cambria Math" w:eastAsia="Cambria Math" w:hAnsi="Cambria Math"/>
          <w:spacing w:val="3"/>
        </w:rPr>
        <w:t xml:space="preserve"> </w:t>
      </w:r>
      <w:r w:rsidR="008F3513">
        <w:rPr>
          <w:rFonts w:ascii="Cambria Math" w:eastAsia="Cambria Math" w:hAnsi="Cambria Math"/>
        </w:rPr>
        <w:t>𝑔𝐶𝑂</w:t>
      </w:r>
      <w:r w:rsidR="008F3513">
        <w:rPr>
          <w:rFonts w:ascii="Cambria Math" w:eastAsia="Cambria Math" w:hAnsi="Cambria Math"/>
          <w:vertAlign w:val="superscript"/>
        </w:rPr>
        <w:t>2</w:t>
      </w:r>
      <w:r w:rsidR="008F3513">
        <w:rPr>
          <w:rFonts w:ascii="Cambria Math" w:eastAsia="Cambria Math" w:hAnsi="Cambria Math"/>
          <w:vertAlign w:val="superscript"/>
        </w:rPr>
        <w:t>𝑒𝑞</w:t>
      </w:r>
      <w:r w:rsidR="008F3513">
        <w:rPr>
          <w:rFonts w:ascii="Cambria Math" w:eastAsia="Cambria Math" w:hAnsi="Cambria Math"/>
          <w:position w:val="15"/>
        </w:rPr>
        <w:t>/</w:t>
      </w:r>
      <w:r w:rsidR="008F3513">
        <w:rPr>
          <w:rFonts w:ascii="Cambria Math" w:eastAsia="Cambria Math" w:hAnsi="Cambria Math"/>
          <w:position w:val="15"/>
        </w:rPr>
        <w:t>𝑀𝐽</w:t>
      </w:r>
    </w:p>
    <w:p w:rsidR="00A95D88" w:rsidRDefault="008F3513">
      <w:pPr>
        <w:spacing w:before="238" w:line="276" w:lineRule="auto"/>
        <w:ind w:left="238" w:right="488"/>
        <w:jc w:val="both"/>
        <w:rPr>
          <w:sz w:val="14"/>
        </w:rPr>
      </w:pPr>
      <w:r>
        <w:rPr>
          <w:position w:val="2"/>
        </w:rPr>
        <w:t>A parte e</w:t>
      </w:r>
      <w:r>
        <w:rPr>
          <w:sz w:val="14"/>
        </w:rPr>
        <w:t>O tdC calcúlase a partir de datos de transporte e distribución de combustible para varias distancias de transporte ata o punto de distribución e</w:t>
      </w:r>
      <w:r>
        <w:rPr>
          <w:spacing w:val="1"/>
          <w:sz w:val="14"/>
        </w:rPr>
        <w:t xml:space="preserve"> </w:t>
      </w:r>
      <w:r>
        <w:rPr>
          <w:spacing w:val="-1"/>
          <w:sz w:val="14"/>
        </w:rPr>
        <w:t xml:space="preserve">varias distancias desde o punto de distribución ata o punto de consumo. Como exemplo, </w:t>
      </w:r>
      <w:r>
        <w:rPr>
          <w:sz w:val="14"/>
        </w:rPr>
        <w:t>o cál</w:t>
      </w:r>
      <w:r>
        <w:rPr>
          <w:sz w:val="14"/>
        </w:rPr>
        <w:t>culo para a distancia de transporte ata o punto de distribución igual</w:t>
      </w:r>
      <w:r>
        <w:rPr>
          <w:spacing w:val="-30"/>
          <w:sz w:val="14"/>
        </w:rPr>
        <w:t xml:space="preserve"> </w:t>
      </w:r>
      <w:r>
        <w:rPr>
          <w:sz w:val="14"/>
        </w:rPr>
        <w:t>a</w:t>
      </w:r>
      <w:r>
        <w:rPr>
          <w:spacing w:val="-1"/>
          <w:sz w:val="14"/>
        </w:rPr>
        <w:t xml:space="preserve"> </w:t>
      </w:r>
      <w:r>
        <w:rPr>
          <w:sz w:val="14"/>
        </w:rPr>
        <w:t>150</w:t>
      </w:r>
      <w:r>
        <w:rPr>
          <w:spacing w:val="-1"/>
          <w:sz w:val="14"/>
        </w:rPr>
        <w:t xml:space="preserve"> </w:t>
      </w:r>
      <w:r>
        <w:rPr>
          <w:sz w:val="14"/>
        </w:rPr>
        <w:t>km</w:t>
      </w:r>
      <w:r>
        <w:rPr>
          <w:spacing w:val="-1"/>
          <w:sz w:val="14"/>
        </w:rPr>
        <w:t xml:space="preserve"> </w:t>
      </w:r>
      <w:r>
        <w:rPr>
          <w:sz w:val="14"/>
        </w:rPr>
        <w:t>e</w:t>
      </w:r>
      <w:r>
        <w:rPr>
          <w:spacing w:val="1"/>
          <w:sz w:val="14"/>
        </w:rPr>
        <w:t xml:space="preserve"> </w:t>
      </w:r>
      <w:r>
        <w:rPr>
          <w:sz w:val="14"/>
        </w:rPr>
        <w:t>a</w:t>
      </w:r>
      <w:r>
        <w:rPr>
          <w:spacing w:val="-1"/>
          <w:sz w:val="14"/>
        </w:rPr>
        <w:t xml:space="preserve"> </w:t>
      </w:r>
      <w:r>
        <w:rPr>
          <w:sz w:val="14"/>
        </w:rPr>
        <w:t>distancia</w:t>
      </w:r>
      <w:r>
        <w:rPr>
          <w:spacing w:val="1"/>
          <w:sz w:val="14"/>
        </w:rPr>
        <w:t xml:space="preserve"> </w:t>
      </w:r>
      <w:r>
        <w:rPr>
          <w:sz w:val="14"/>
        </w:rPr>
        <w:t>desde</w:t>
      </w:r>
      <w:r>
        <w:rPr>
          <w:spacing w:val="-1"/>
          <w:sz w:val="14"/>
        </w:rPr>
        <w:t xml:space="preserve"> </w:t>
      </w:r>
      <w:r>
        <w:rPr>
          <w:sz w:val="14"/>
        </w:rPr>
        <w:t>o</w:t>
      </w:r>
      <w:r>
        <w:rPr>
          <w:spacing w:val="1"/>
          <w:sz w:val="14"/>
        </w:rPr>
        <w:t xml:space="preserve"> </w:t>
      </w:r>
      <w:r>
        <w:rPr>
          <w:sz w:val="14"/>
        </w:rPr>
        <w:t>punto de</w:t>
      </w:r>
      <w:r>
        <w:rPr>
          <w:spacing w:val="1"/>
          <w:sz w:val="14"/>
        </w:rPr>
        <w:t xml:space="preserve"> </w:t>
      </w:r>
      <w:r>
        <w:rPr>
          <w:sz w:val="14"/>
        </w:rPr>
        <w:t>distribución</w:t>
      </w:r>
      <w:r>
        <w:rPr>
          <w:spacing w:val="-2"/>
          <w:sz w:val="14"/>
        </w:rPr>
        <w:t xml:space="preserve"> </w:t>
      </w:r>
      <w:r>
        <w:rPr>
          <w:sz w:val="14"/>
        </w:rPr>
        <w:t>ata</w:t>
      </w:r>
      <w:r>
        <w:rPr>
          <w:spacing w:val="-1"/>
          <w:sz w:val="14"/>
        </w:rPr>
        <w:t xml:space="preserve"> </w:t>
      </w:r>
      <w:r>
        <w:rPr>
          <w:sz w:val="14"/>
        </w:rPr>
        <w:t>o punto</w:t>
      </w:r>
      <w:r>
        <w:rPr>
          <w:spacing w:val="6"/>
          <w:sz w:val="14"/>
        </w:rPr>
        <w:t xml:space="preserve"> </w:t>
      </w:r>
      <w:r>
        <w:rPr>
          <w:sz w:val="14"/>
        </w:rPr>
        <w:t>de</w:t>
      </w:r>
      <w:r>
        <w:rPr>
          <w:spacing w:val="-1"/>
          <w:sz w:val="14"/>
        </w:rPr>
        <w:t xml:space="preserve"> </w:t>
      </w:r>
      <w:r>
        <w:rPr>
          <w:sz w:val="14"/>
        </w:rPr>
        <w:t>transporte</w:t>
      </w:r>
      <w:r>
        <w:rPr>
          <w:spacing w:val="-2"/>
          <w:sz w:val="14"/>
        </w:rPr>
        <w:t xml:space="preserve"> </w:t>
      </w:r>
      <w:r>
        <w:rPr>
          <w:sz w:val="14"/>
        </w:rPr>
        <w:t>igual</w:t>
      </w:r>
      <w:r>
        <w:rPr>
          <w:spacing w:val="1"/>
          <w:sz w:val="14"/>
        </w:rPr>
        <w:t xml:space="preserve"> </w:t>
      </w:r>
      <w:r>
        <w:rPr>
          <w:sz w:val="14"/>
        </w:rPr>
        <w:t>a</w:t>
      </w:r>
      <w:r>
        <w:rPr>
          <w:spacing w:val="-1"/>
          <w:sz w:val="14"/>
        </w:rPr>
        <w:t xml:space="preserve"> </w:t>
      </w:r>
      <w:r>
        <w:rPr>
          <w:sz w:val="14"/>
        </w:rPr>
        <w:t>20 km</w:t>
      </w:r>
      <w:r>
        <w:rPr>
          <w:spacing w:val="-2"/>
          <w:sz w:val="14"/>
        </w:rPr>
        <w:t xml:space="preserve"> </w:t>
      </w:r>
      <w:r>
        <w:rPr>
          <w:sz w:val="14"/>
        </w:rPr>
        <w:t>dáse</w:t>
      </w:r>
      <w:r>
        <w:rPr>
          <w:spacing w:val="-1"/>
          <w:sz w:val="14"/>
        </w:rPr>
        <w:t xml:space="preserve"> </w:t>
      </w:r>
      <w:r>
        <w:rPr>
          <w:sz w:val="14"/>
        </w:rPr>
        <w:t>a</w:t>
      </w:r>
      <w:r>
        <w:rPr>
          <w:spacing w:val="1"/>
          <w:sz w:val="14"/>
        </w:rPr>
        <w:t xml:space="preserve"> </w:t>
      </w:r>
      <w:r>
        <w:rPr>
          <w:sz w:val="14"/>
        </w:rPr>
        <w:t>continuación:</w:t>
      </w:r>
    </w:p>
    <w:p w:rsidR="00A95D88" w:rsidRDefault="00A95D88">
      <w:pPr>
        <w:pStyle w:val="Textoindependiente"/>
        <w:rPr>
          <w:sz w:val="11"/>
        </w:rPr>
      </w:pPr>
    </w:p>
    <w:p w:rsidR="00A95D88" w:rsidRDefault="008F3513">
      <w:pPr>
        <w:pStyle w:val="Textoindependiente"/>
        <w:spacing w:line="223" w:lineRule="exact"/>
        <w:ind w:left="3049"/>
        <w:rPr>
          <w:rFonts w:ascii="Cambria Math" w:hAnsi="Cambria Math"/>
        </w:rPr>
      </w:pPr>
      <w:r>
        <w:rPr>
          <w:rFonts w:ascii="Cambria Math" w:hAnsi="Cambria Math"/>
        </w:rPr>
        <w:t>150 ×77,6620×</w:t>
      </w:r>
      <w:r>
        <w:rPr>
          <w:rFonts w:ascii="Cambria Math" w:hAnsi="Cambria Math"/>
          <w:spacing w:val="1"/>
        </w:rPr>
        <w:t xml:space="preserve"> </w:t>
      </w:r>
      <w:r>
        <w:rPr>
          <w:rFonts w:ascii="Cambria Math" w:hAnsi="Cambria Math"/>
        </w:rPr>
        <w:t>215/06</w:t>
      </w:r>
    </w:p>
    <w:p w:rsidR="00A95D88" w:rsidRDefault="00353898">
      <w:pPr>
        <w:pStyle w:val="Textoindependiente"/>
        <w:spacing w:line="153" w:lineRule="exact"/>
        <w:ind w:left="2387"/>
        <w:rPr>
          <w:rFonts w:ascii="Cambria Math" w:eastAsia="Cambria Math"/>
        </w:rPr>
      </w:pPr>
      <w:r>
        <w:rPr>
          <w:noProof/>
          <w:lang w:eastAsia="es-ES"/>
        </w:rPr>
        <mc:AlternateContent>
          <mc:Choice Requires="wps">
            <w:drawing>
              <wp:anchor distT="0" distB="0" distL="114300" distR="114300" simplePos="0" relativeHeight="15732224" behindDoc="0" locked="0" layoutInCell="1" allowOverlap="1">
                <wp:simplePos x="0" y="0"/>
                <wp:positionH relativeFrom="page">
                  <wp:posOffset>2672080</wp:posOffset>
                </wp:positionH>
                <wp:positionV relativeFrom="paragraph">
                  <wp:posOffset>81915</wp:posOffset>
                </wp:positionV>
                <wp:extent cx="760730" cy="8890"/>
                <wp:effectExtent l="0" t="0" r="0" b="0"/>
                <wp:wrapNone/>
                <wp:docPr id="48" name="Rectangle 2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760730" cy="8890"/>
                        </a:xfrm>
                        <a:prstGeom prst="rect">
                          <a:avLst/>
                        </a:prstGeom>
                        <a:solidFill>
                          <a:srgbClr val="00000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5AFAA1C2" id="Rectangle 27" o:spid="_x0000_s1026" style="position:absolute;margin-left:210.4pt;margin-top:6.45pt;width:59.9pt;height:.7pt;z-index:1573222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" fillcolor="black" stroked="f">
                <w10:wrap anchorx="page"/>
              </v:rect>
            </w:pict>
          </mc:Fallback>
        </mc:AlternateContent>
      </w:r>
      <w:r>
        <w:rPr>
          <w:noProof/>
          <w:lang w:eastAsia="es-ES"/>
        </w:rPr>
        <mc:AlternateContent>
          <mc:Choice Requires="wps">
            <w:drawing>
              <wp:anchor distT="0" distB="0" distL="114300" distR="114300" simplePos="0" relativeHeight="15732736" behindDoc="0" locked="0" layoutInCell="1" allowOverlap="1">
                <wp:simplePos x="0" y="0"/>
                <wp:positionH relativeFrom="page">
                  <wp:posOffset>3629025</wp:posOffset>
                </wp:positionH>
                <wp:positionV relativeFrom="paragraph">
                  <wp:posOffset>81915</wp:posOffset>
                </wp:positionV>
                <wp:extent cx="760730" cy="8890"/>
                <wp:effectExtent l="0" t="0" r="0" b="0"/>
                <wp:wrapNone/>
                <wp:docPr id="47" name="Rectangle 2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760730" cy="8890"/>
                        </a:xfrm>
                        <a:prstGeom prst="rect">
                          <a:avLst/>
                        </a:prstGeom>
                        <a:solidFill>
                          <a:srgbClr val="00000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7A2581F4" id="Rectangle 26" o:spid="_x0000_s1026" style="position:absolute;margin-left:285.75pt;margin-top:6.45pt;width:59.9pt;height:.7pt;z-index:1573273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" fillcolor="black" stroked="f">
                <w10:wrap anchorx="page"/>
              </v:rect>
            </w:pict>
          </mc:Fallback>
        </mc:AlternateContent>
      </w:r>
      <w:r w:rsidR="008F3513">
        <w:rPr>
          <w:rFonts w:ascii="Cambria Math" w:eastAsia="Cambria Math"/>
        </w:rPr>
        <w:t>𝑒𝑡𝑑𝐶</w:t>
      </w:r>
      <w:r w:rsidR="008F3513">
        <w:rPr>
          <w:rFonts w:ascii="Cambria Math" w:eastAsia="Cambria Math"/>
        </w:rPr>
        <w:t xml:space="preserve"> =</w:t>
      </w:r>
    </w:p>
    <w:p w:rsidR="00A95D88" w:rsidRDefault="008F3513">
      <w:pPr>
        <w:pStyle w:val="Textoindependiente"/>
        <w:spacing w:line="221" w:lineRule="exact"/>
        <w:ind w:left="3057"/>
        <w:rPr>
          <w:rFonts w:ascii="Cambria Math" w:eastAsia="Cambria Math" w:hAnsi="Cambria Math"/>
        </w:rPr>
      </w:pPr>
      <w:r>
        <w:rPr>
          <w:rFonts w:ascii="Cambria Math" w:eastAsia="Cambria Math" w:hAnsi="Cambria Math"/>
        </w:rPr>
        <w:t>1.000</w:t>
      </w:r>
      <w:r>
        <w:rPr>
          <w:rFonts w:ascii="Cambria Math" w:eastAsia="Cambria Math" w:hAnsi="Cambria Math"/>
          <w:spacing w:val="-2"/>
        </w:rPr>
        <w:t xml:space="preserve"> </w:t>
      </w:r>
      <w:r>
        <w:rPr>
          <w:rFonts w:ascii="Cambria Math" w:eastAsia="Cambria Math" w:hAnsi="Cambria Math"/>
        </w:rPr>
        <w:t>×</w:t>
      </w:r>
      <w:r>
        <w:rPr>
          <w:rFonts w:ascii="Cambria Math" w:eastAsia="Cambria Math" w:hAnsi="Cambria Math"/>
          <w:spacing w:val="-2"/>
        </w:rPr>
        <w:t xml:space="preserve"> </w:t>
      </w:r>
      <w:r>
        <w:rPr>
          <w:rFonts w:ascii="Cambria Math" w:eastAsia="Cambria Math" w:hAnsi="Cambria Math"/>
        </w:rPr>
        <w:t>18,2</w:t>
      </w:r>
      <w:r>
        <w:rPr>
          <w:rFonts w:ascii="Cambria Math" w:eastAsia="Cambria Math" w:hAnsi="Cambria Math"/>
          <w:spacing w:val="-1"/>
        </w:rPr>
        <w:t xml:space="preserve"> </w:t>
      </w:r>
      <w:r>
        <w:rPr>
          <w:rFonts w:ascii="Cambria Math" w:eastAsia="Cambria Math" w:hAnsi="Cambria Math"/>
        </w:rPr>
        <w:t>+</w:t>
      </w:r>
      <w:r>
        <w:rPr>
          <w:rFonts w:ascii="Cambria Math" w:eastAsia="Cambria Math" w:hAnsi="Cambria Math"/>
          <w:spacing w:val="-1"/>
        </w:rPr>
        <w:t xml:space="preserve"> </w:t>
      </w:r>
      <w:r>
        <w:rPr>
          <w:rFonts w:ascii="Cambria Math" w:eastAsia="Cambria Math" w:hAnsi="Cambria Math"/>
        </w:rPr>
        <w:t>1.000</w:t>
      </w:r>
      <w:r>
        <w:rPr>
          <w:rFonts w:ascii="Cambria Math" w:eastAsia="Cambria Math" w:hAnsi="Cambria Math"/>
          <w:spacing w:val="-1"/>
        </w:rPr>
        <w:t xml:space="preserve"> </w:t>
      </w:r>
      <w:r>
        <w:rPr>
          <w:rFonts w:ascii="Cambria Math" w:eastAsia="Cambria Math" w:hAnsi="Cambria Math"/>
        </w:rPr>
        <w:t>×</w:t>
      </w:r>
      <w:r>
        <w:rPr>
          <w:rFonts w:ascii="Cambria Math" w:eastAsia="Cambria Math" w:hAnsi="Cambria Math"/>
          <w:spacing w:val="-2"/>
        </w:rPr>
        <w:t xml:space="preserve"> </w:t>
      </w:r>
      <w:r>
        <w:rPr>
          <w:rFonts w:ascii="Cambria Math" w:eastAsia="Cambria Math" w:hAnsi="Cambria Math"/>
        </w:rPr>
        <w:t>18,2</w:t>
      </w:r>
      <w:r>
        <w:rPr>
          <w:rFonts w:ascii="Cambria Math" w:eastAsia="Cambria Math" w:hAnsi="Cambria Math"/>
          <w:spacing w:val="-2"/>
        </w:rPr>
        <w:t xml:space="preserve"> </w:t>
      </w:r>
      <w:r>
        <w:rPr>
          <w:rFonts w:ascii="Cambria Math" w:eastAsia="Cambria Math" w:hAnsi="Cambria Math"/>
        </w:rPr>
        <w:t>=</w:t>
      </w:r>
      <w:r>
        <w:rPr>
          <w:rFonts w:ascii="Cambria Math" w:eastAsia="Cambria Math" w:hAnsi="Cambria Math"/>
          <w:spacing w:val="-1"/>
        </w:rPr>
        <w:t xml:space="preserve"> </w:t>
      </w:r>
      <w:r>
        <w:rPr>
          <w:rFonts w:ascii="Cambria Math" w:eastAsia="Cambria Math" w:hAnsi="Cambria Math"/>
        </w:rPr>
        <w:t>0,88</w:t>
      </w:r>
      <w:r>
        <w:rPr>
          <w:rFonts w:ascii="Cambria Math" w:eastAsia="Cambria Math" w:hAnsi="Cambria Math"/>
        </w:rPr>
        <w:t>𝑔𝐶𝑂</w:t>
      </w:r>
      <w:r>
        <w:rPr>
          <w:rFonts w:ascii="Cambria Math" w:eastAsia="Cambria Math" w:hAnsi="Cambria Math"/>
        </w:rPr>
        <w:t>2</w:t>
      </w:r>
      <w:r>
        <w:rPr>
          <w:rFonts w:ascii="Cambria Math" w:eastAsia="Cambria Math" w:hAnsi="Cambria Math"/>
        </w:rPr>
        <w:t>𝑒𝑞</w:t>
      </w:r>
      <w:r>
        <w:rPr>
          <w:rFonts w:ascii="Cambria Math" w:eastAsia="Cambria Math" w:hAnsi="Cambria Math"/>
        </w:rPr>
        <w:t>/</w:t>
      </w:r>
      <w:r>
        <w:rPr>
          <w:rFonts w:ascii="Cambria Math" w:eastAsia="Cambria Math" w:hAnsi="Cambria Math"/>
        </w:rPr>
        <w:t>𝑀𝐽</w:t>
      </w:r>
    </w:p>
    <w:p w:rsidR="00A95D88" w:rsidRDefault="00A95D88">
      <w:pPr>
        <w:pStyle w:val="Textoindependiente"/>
        <w:spacing w:before="6"/>
        <w:rPr>
          <w:rFonts w:ascii="Cambria Math"/>
          <w:sz w:val="20"/>
        </w:rPr>
      </w:pPr>
    </w:p>
    <w:p w:rsidR="00A95D88" w:rsidRDefault="008F3513">
      <w:pPr>
        <w:pStyle w:val="Textoindependiente"/>
        <w:spacing w:line="271" w:lineRule="auto"/>
        <w:ind w:left="238" w:right="493"/>
        <w:jc w:val="both"/>
      </w:pPr>
      <w:r>
        <w:t>Facendode xeito análogo aos cálculos para todas as combinacións de distancias, obténse a táboa de</w:t>
      </w:r>
      <w:r>
        <w:rPr>
          <w:spacing w:val="1"/>
        </w:rPr>
        <w:t xml:space="preserve"> </w:t>
      </w:r>
      <w:r>
        <w:rPr>
          <w:position w:val="2"/>
        </w:rPr>
        <w:t>valores para</w:t>
      </w:r>
      <w:r>
        <w:rPr>
          <w:spacing w:val="-3"/>
          <w:position w:val="2"/>
        </w:rPr>
        <w:t xml:space="preserve"> </w:t>
      </w:r>
      <w:r>
        <w:rPr>
          <w:position w:val="2"/>
        </w:rPr>
        <w:t>e</w:t>
      </w:r>
      <w:r>
        <w:rPr>
          <w:sz w:val="14"/>
        </w:rPr>
        <w:t>tdC</w:t>
      </w:r>
      <w:r>
        <w:rPr>
          <w:position w:val="2"/>
        </w:rPr>
        <w:t>:</w:t>
      </w:r>
    </w:p>
    <w:p w:rsidR="00A95D88" w:rsidRDefault="00A95D88">
      <w:pPr>
        <w:pStyle w:val="Textoindependiente"/>
        <w:spacing w:before="3" w:after="1"/>
      </w:pPr>
    </w:p>
    <w:tbl>
      <w:tblPr>
        <w:tblStyle w:val="TableNormal"/>
        <w:tblW w:w="0" w:type="auto"/>
        <w:tblInd w:w="12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102"/>
        <w:gridCol w:w="1023"/>
        <w:gridCol w:w="1026"/>
        <w:gridCol w:w="1023"/>
        <w:gridCol w:w="1023"/>
        <w:gridCol w:w="1023"/>
        <w:gridCol w:w="1026"/>
        <w:gridCol w:w="1023"/>
        <w:gridCol w:w="1023"/>
      </w:tblGrid>
      <w:tr w:rsidR="00A95D88">
        <w:trPr>
          <w:trHeight w:val="232"/>
        </w:trPr>
        <w:tc>
          <w:tcPr>
            <w:tcW w:w="2125" w:type="dxa"/>
            <w:gridSpan w:val="2"/>
            <w:vMerge w:val="restart"/>
            <w:tcBorders>
              <w:top w:val="nil"/>
              <w:left w:val="nil"/>
            </w:tcBorders>
          </w:tcPr>
          <w:p w:rsidR="00A95D88" w:rsidRDefault="00A95D88">
            <w:pPr>
              <w:pStyle w:val="TableParagraph"/>
              <w:jc w:val="left"/>
              <w:rPr>
                <w:rFonts w:ascii="Times New Roman"/>
                <w:sz w:val="18"/>
              </w:rPr>
            </w:pPr>
          </w:p>
        </w:tc>
        <w:tc>
          <w:tcPr>
            <w:tcW w:w="7167" w:type="dxa"/>
            <w:gridSpan w:val="7"/>
            <w:shd w:val="clear" w:color="auto" w:fill="DBDBDB"/>
          </w:tcPr>
          <w:p w:rsidR="00A95D88" w:rsidRDefault="008F3513">
            <w:pPr>
              <w:pStyle w:val="TableParagraph"/>
              <w:spacing w:before="35" w:line="178" w:lineRule="exact"/>
              <w:ind w:left="1669"/>
              <w:jc w:val="left"/>
              <w:rPr>
                <w:sz w:val="16"/>
              </w:rPr>
            </w:pPr>
            <w:r>
              <w:rPr>
                <w:sz w:val="16"/>
              </w:rPr>
              <w:t>Distancia</w:t>
            </w:r>
            <w:r>
              <w:rPr>
                <w:spacing w:val="-3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2"/>
                <w:sz w:val="16"/>
              </w:rPr>
              <w:t xml:space="preserve"> </w:t>
            </w:r>
            <w:r>
              <w:rPr>
                <w:sz w:val="16"/>
              </w:rPr>
              <w:t>transporte</w:t>
            </w:r>
            <w:r>
              <w:rPr>
                <w:spacing w:val="-3"/>
                <w:sz w:val="16"/>
              </w:rPr>
              <w:t xml:space="preserve"> </w:t>
            </w:r>
            <w:r>
              <w:rPr>
                <w:sz w:val="16"/>
              </w:rPr>
              <w:t>(km)</w:t>
            </w:r>
            <w:r>
              <w:rPr>
                <w:spacing w:val="-3"/>
                <w:sz w:val="16"/>
              </w:rPr>
              <w:t xml:space="preserve"> </w:t>
            </w:r>
            <w:r>
              <w:rPr>
                <w:sz w:val="16"/>
              </w:rPr>
              <w:t>hasta</w:t>
            </w:r>
            <w:r>
              <w:rPr>
                <w:spacing w:val="-3"/>
                <w:sz w:val="16"/>
              </w:rPr>
              <w:t xml:space="preserve"> </w:t>
            </w:r>
            <w:r>
              <w:rPr>
                <w:sz w:val="16"/>
              </w:rPr>
              <w:t>el</w:t>
            </w:r>
            <w:r>
              <w:rPr>
                <w:spacing w:val="-1"/>
                <w:sz w:val="16"/>
              </w:rPr>
              <w:t xml:space="preserve"> </w:t>
            </w:r>
            <w:r>
              <w:rPr>
                <w:sz w:val="16"/>
              </w:rPr>
              <w:t>punto</w:t>
            </w:r>
            <w:r>
              <w:rPr>
                <w:spacing w:val="-3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3"/>
                <w:sz w:val="16"/>
              </w:rPr>
              <w:t xml:space="preserve"> </w:t>
            </w:r>
            <w:r>
              <w:rPr>
                <w:sz w:val="16"/>
              </w:rPr>
              <w:t>distribución</w:t>
            </w:r>
          </w:p>
        </w:tc>
      </w:tr>
      <w:tr w:rsidR="00A95D88">
        <w:trPr>
          <w:trHeight w:val="230"/>
        </w:trPr>
        <w:tc>
          <w:tcPr>
            <w:tcW w:w="2125" w:type="dxa"/>
            <w:gridSpan w:val="2"/>
            <w:vMerge/>
            <w:tcBorders>
              <w:top w:val="nil"/>
              <w:left w:val="nil"/>
            </w:tcBorders>
          </w:tcPr>
          <w:p w:rsidR="00A95D88" w:rsidRDefault="00A95D88">
            <w:pPr>
              <w:rPr>
                <w:sz w:val="2"/>
                <w:szCs w:val="2"/>
              </w:rPr>
            </w:pPr>
          </w:p>
        </w:tc>
        <w:tc>
          <w:tcPr>
            <w:tcW w:w="1026" w:type="dxa"/>
            <w:shd w:val="clear" w:color="auto" w:fill="DBDBDB"/>
          </w:tcPr>
          <w:p w:rsidR="00A95D88" w:rsidRDefault="008F3513">
            <w:pPr>
              <w:pStyle w:val="TableParagraph"/>
              <w:spacing w:before="34" w:line="175" w:lineRule="exact"/>
              <w:ind w:right="61"/>
              <w:rPr>
                <w:sz w:val="16"/>
              </w:rPr>
            </w:pPr>
            <w:r>
              <w:rPr>
                <w:sz w:val="16"/>
              </w:rPr>
              <w:t>0</w:t>
            </w:r>
          </w:p>
        </w:tc>
        <w:tc>
          <w:tcPr>
            <w:tcW w:w="1023" w:type="dxa"/>
            <w:shd w:val="clear" w:color="auto" w:fill="DBDBDB"/>
          </w:tcPr>
          <w:p w:rsidR="00A95D88" w:rsidRDefault="008F3513">
            <w:pPr>
              <w:pStyle w:val="TableParagraph"/>
              <w:spacing w:before="34" w:line="175" w:lineRule="exact"/>
              <w:ind w:right="62"/>
              <w:rPr>
                <w:sz w:val="16"/>
              </w:rPr>
            </w:pPr>
            <w:r>
              <w:rPr>
                <w:sz w:val="16"/>
              </w:rPr>
              <w:t>50</w:t>
            </w:r>
          </w:p>
        </w:tc>
        <w:tc>
          <w:tcPr>
            <w:tcW w:w="1023" w:type="dxa"/>
            <w:shd w:val="clear" w:color="auto" w:fill="DBDBDB"/>
          </w:tcPr>
          <w:p w:rsidR="00A95D88" w:rsidRDefault="008F3513">
            <w:pPr>
              <w:pStyle w:val="TableParagraph"/>
              <w:spacing w:before="34" w:line="175" w:lineRule="exact"/>
              <w:ind w:right="57"/>
              <w:rPr>
                <w:sz w:val="16"/>
              </w:rPr>
            </w:pPr>
            <w:r>
              <w:rPr>
                <w:sz w:val="16"/>
              </w:rPr>
              <w:t>100</w:t>
            </w:r>
          </w:p>
        </w:tc>
        <w:tc>
          <w:tcPr>
            <w:tcW w:w="1023" w:type="dxa"/>
            <w:shd w:val="clear" w:color="auto" w:fill="DBDBDB"/>
          </w:tcPr>
          <w:p w:rsidR="00A95D88" w:rsidRDefault="008F3513">
            <w:pPr>
              <w:pStyle w:val="TableParagraph"/>
              <w:spacing w:before="34" w:line="175" w:lineRule="exact"/>
              <w:ind w:right="58"/>
              <w:rPr>
                <w:sz w:val="16"/>
              </w:rPr>
            </w:pPr>
            <w:r>
              <w:rPr>
                <w:sz w:val="16"/>
              </w:rPr>
              <w:t>150</w:t>
            </w:r>
          </w:p>
        </w:tc>
        <w:tc>
          <w:tcPr>
            <w:tcW w:w="1026" w:type="dxa"/>
            <w:shd w:val="clear" w:color="auto" w:fill="DBDBDB"/>
          </w:tcPr>
          <w:p w:rsidR="00A95D88" w:rsidRDefault="008F3513">
            <w:pPr>
              <w:pStyle w:val="TableParagraph"/>
              <w:spacing w:before="34" w:line="175" w:lineRule="exact"/>
              <w:ind w:right="61"/>
              <w:rPr>
                <w:sz w:val="16"/>
              </w:rPr>
            </w:pPr>
            <w:r>
              <w:rPr>
                <w:sz w:val="16"/>
              </w:rPr>
              <w:t>200</w:t>
            </w:r>
          </w:p>
        </w:tc>
        <w:tc>
          <w:tcPr>
            <w:tcW w:w="1023" w:type="dxa"/>
            <w:shd w:val="clear" w:color="auto" w:fill="DBDBDB"/>
          </w:tcPr>
          <w:p w:rsidR="00A95D88" w:rsidRDefault="008F3513">
            <w:pPr>
              <w:pStyle w:val="TableParagraph"/>
              <w:spacing w:before="34" w:line="175" w:lineRule="exact"/>
              <w:ind w:right="59"/>
              <w:rPr>
                <w:sz w:val="16"/>
              </w:rPr>
            </w:pPr>
            <w:r>
              <w:rPr>
                <w:sz w:val="16"/>
              </w:rPr>
              <w:t>250</w:t>
            </w:r>
          </w:p>
        </w:tc>
        <w:tc>
          <w:tcPr>
            <w:tcW w:w="1023" w:type="dxa"/>
            <w:shd w:val="clear" w:color="auto" w:fill="DBDBDB"/>
          </w:tcPr>
          <w:p w:rsidR="00A95D88" w:rsidRDefault="008F3513">
            <w:pPr>
              <w:pStyle w:val="TableParagraph"/>
              <w:spacing w:before="34" w:line="175" w:lineRule="exact"/>
              <w:ind w:right="60"/>
              <w:rPr>
                <w:sz w:val="16"/>
              </w:rPr>
            </w:pPr>
            <w:r>
              <w:rPr>
                <w:sz w:val="16"/>
              </w:rPr>
              <w:t>300</w:t>
            </w:r>
          </w:p>
        </w:tc>
      </w:tr>
      <w:tr w:rsidR="00A95D88">
        <w:trPr>
          <w:trHeight w:val="196"/>
        </w:trPr>
        <w:tc>
          <w:tcPr>
            <w:tcW w:w="1102" w:type="dxa"/>
            <w:vMerge w:val="restart"/>
            <w:shd w:val="clear" w:color="auto" w:fill="DBDBDB"/>
          </w:tcPr>
          <w:p w:rsidR="00A95D88" w:rsidRDefault="00A95D88">
            <w:pPr>
              <w:pStyle w:val="TableParagraph"/>
              <w:jc w:val="left"/>
              <w:rPr>
                <w:sz w:val="16"/>
              </w:rPr>
            </w:pPr>
          </w:p>
          <w:p w:rsidR="00A95D88" w:rsidRDefault="00A95D88">
            <w:pPr>
              <w:pStyle w:val="TableParagraph"/>
              <w:jc w:val="left"/>
              <w:rPr>
                <w:sz w:val="16"/>
              </w:rPr>
            </w:pPr>
          </w:p>
          <w:p w:rsidR="00A95D88" w:rsidRDefault="00A95D88">
            <w:pPr>
              <w:pStyle w:val="TableParagraph"/>
              <w:jc w:val="left"/>
              <w:rPr>
                <w:sz w:val="16"/>
              </w:rPr>
            </w:pPr>
          </w:p>
          <w:p w:rsidR="00A95D88" w:rsidRDefault="008F3513">
            <w:pPr>
              <w:pStyle w:val="TableParagraph"/>
              <w:spacing w:before="113"/>
              <w:ind w:left="83" w:right="71" w:hanging="3"/>
              <w:jc w:val="center"/>
              <w:rPr>
                <w:sz w:val="16"/>
              </w:rPr>
            </w:pPr>
            <w:r>
              <w:rPr>
                <w:sz w:val="16"/>
              </w:rPr>
              <w:t>Distancia (km)</w:t>
            </w:r>
            <w:r>
              <w:rPr>
                <w:spacing w:val="-34"/>
                <w:sz w:val="16"/>
              </w:rPr>
              <w:t xml:space="preserve"> </w:t>
            </w:r>
            <w:r>
              <w:rPr>
                <w:sz w:val="16"/>
              </w:rPr>
              <w:t>desde</w:t>
            </w:r>
            <w:r>
              <w:rPr>
                <w:spacing w:val="-8"/>
                <w:sz w:val="16"/>
              </w:rPr>
              <w:t xml:space="preserve"> </w:t>
            </w:r>
            <w:r>
              <w:rPr>
                <w:sz w:val="16"/>
              </w:rPr>
              <w:t>o</w:t>
            </w:r>
            <w:r>
              <w:rPr>
                <w:spacing w:val="-8"/>
                <w:sz w:val="16"/>
              </w:rPr>
              <w:t xml:space="preserve"> </w:t>
            </w:r>
            <w:r>
              <w:rPr>
                <w:sz w:val="16"/>
              </w:rPr>
              <w:t>punto</w:t>
            </w:r>
            <w:r>
              <w:rPr>
                <w:spacing w:val="-33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distribución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ata o de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consumo</w:t>
            </w:r>
          </w:p>
        </w:tc>
        <w:tc>
          <w:tcPr>
            <w:tcW w:w="1023" w:type="dxa"/>
            <w:shd w:val="clear" w:color="auto" w:fill="DBDBDB"/>
          </w:tcPr>
          <w:p w:rsidR="00A95D88" w:rsidRDefault="008F3513">
            <w:pPr>
              <w:pStyle w:val="TableParagraph"/>
              <w:spacing w:line="176" w:lineRule="exact"/>
              <w:ind w:right="58"/>
              <w:rPr>
                <w:sz w:val="16"/>
              </w:rPr>
            </w:pPr>
            <w:r>
              <w:rPr>
                <w:sz w:val="16"/>
              </w:rPr>
              <w:t>0</w:t>
            </w:r>
          </w:p>
        </w:tc>
        <w:tc>
          <w:tcPr>
            <w:tcW w:w="1026" w:type="dxa"/>
          </w:tcPr>
          <w:p w:rsidR="00A95D88" w:rsidRDefault="008F3513">
            <w:pPr>
              <w:pStyle w:val="TableParagraph"/>
              <w:spacing w:line="176" w:lineRule="exact"/>
              <w:ind w:right="59"/>
              <w:rPr>
                <w:sz w:val="16"/>
              </w:rPr>
            </w:pPr>
            <w:r>
              <w:rPr>
                <w:sz w:val="16"/>
              </w:rPr>
              <w:t>0,00</w:t>
            </w:r>
          </w:p>
        </w:tc>
        <w:tc>
          <w:tcPr>
            <w:tcW w:w="1023" w:type="dxa"/>
          </w:tcPr>
          <w:p w:rsidR="00A95D88" w:rsidRDefault="008F3513">
            <w:pPr>
              <w:pStyle w:val="TableParagraph"/>
              <w:spacing w:line="176" w:lineRule="exact"/>
              <w:ind w:right="60"/>
              <w:rPr>
                <w:sz w:val="16"/>
              </w:rPr>
            </w:pPr>
            <w:r>
              <w:rPr>
                <w:sz w:val="16"/>
              </w:rPr>
              <w:t>0,21</w:t>
            </w:r>
          </w:p>
        </w:tc>
        <w:tc>
          <w:tcPr>
            <w:tcW w:w="1023" w:type="dxa"/>
          </w:tcPr>
          <w:p w:rsidR="00A95D88" w:rsidRDefault="008F3513">
            <w:pPr>
              <w:pStyle w:val="TableParagraph"/>
              <w:spacing w:line="176" w:lineRule="exact"/>
              <w:ind w:right="58"/>
              <w:rPr>
                <w:sz w:val="16"/>
              </w:rPr>
            </w:pPr>
            <w:r>
              <w:rPr>
                <w:sz w:val="16"/>
              </w:rPr>
              <w:t>0,43</w:t>
            </w:r>
          </w:p>
        </w:tc>
        <w:tc>
          <w:tcPr>
            <w:tcW w:w="1023" w:type="dxa"/>
          </w:tcPr>
          <w:p w:rsidR="00A95D88" w:rsidRDefault="008F3513">
            <w:pPr>
              <w:pStyle w:val="TableParagraph"/>
              <w:spacing w:line="176" w:lineRule="exact"/>
              <w:ind w:right="58"/>
              <w:rPr>
                <w:sz w:val="16"/>
              </w:rPr>
            </w:pPr>
            <w:r>
              <w:rPr>
                <w:sz w:val="16"/>
              </w:rPr>
              <w:t>0,64</w:t>
            </w:r>
          </w:p>
        </w:tc>
        <w:tc>
          <w:tcPr>
            <w:tcW w:w="1026" w:type="dxa"/>
          </w:tcPr>
          <w:p w:rsidR="00A95D88" w:rsidRDefault="008F3513">
            <w:pPr>
              <w:pStyle w:val="TableParagraph"/>
              <w:spacing w:line="176" w:lineRule="exact"/>
              <w:ind w:right="62"/>
              <w:rPr>
                <w:sz w:val="16"/>
              </w:rPr>
            </w:pPr>
            <w:r>
              <w:rPr>
                <w:sz w:val="16"/>
              </w:rPr>
              <w:t>0,85</w:t>
            </w:r>
          </w:p>
        </w:tc>
        <w:tc>
          <w:tcPr>
            <w:tcW w:w="1023" w:type="dxa"/>
          </w:tcPr>
          <w:p w:rsidR="00A95D88" w:rsidRDefault="008F3513">
            <w:pPr>
              <w:pStyle w:val="TableParagraph"/>
              <w:spacing w:line="176" w:lineRule="exact"/>
              <w:ind w:right="60"/>
              <w:rPr>
                <w:sz w:val="16"/>
              </w:rPr>
            </w:pPr>
            <w:r>
              <w:rPr>
                <w:sz w:val="16"/>
              </w:rPr>
              <w:t>1,07</w:t>
            </w:r>
          </w:p>
        </w:tc>
        <w:tc>
          <w:tcPr>
            <w:tcW w:w="1023" w:type="dxa"/>
          </w:tcPr>
          <w:p w:rsidR="00A95D88" w:rsidRDefault="008F3513">
            <w:pPr>
              <w:pStyle w:val="TableParagraph"/>
              <w:spacing w:line="176" w:lineRule="exact"/>
              <w:ind w:right="60"/>
              <w:rPr>
                <w:sz w:val="16"/>
              </w:rPr>
            </w:pPr>
            <w:r>
              <w:rPr>
                <w:sz w:val="16"/>
              </w:rPr>
              <w:t>1,28</w:t>
            </w:r>
          </w:p>
        </w:tc>
      </w:tr>
      <w:tr w:rsidR="00A95D88">
        <w:trPr>
          <w:trHeight w:val="230"/>
        </w:trPr>
        <w:tc>
          <w:tcPr>
            <w:tcW w:w="1102" w:type="dxa"/>
            <w:vMerge/>
            <w:tcBorders>
              <w:top w:val="nil"/>
            </w:tcBorders>
            <w:shd w:val="clear" w:color="auto" w:fill="DBDBDB"/>
          </w:tcPr>
          <w:p w:rsidR="00A95D88" w:rsidRDefault="00A95D88">
            <w:pPr>
              <w:rPr>
                <w:sz w:val="2"/>
                <w:szCs w:val="2"/>
              </w:rPr>
            </w:pPr>
          </w:p>
        </w:tc>
        <w:tc>
          <w:tcPr>
            <w:tcW w:w="1023" w:type="dxa"/>
            <w:shd w:val="clear" w:color="auto" w:fill="DBDBDB"/>
          </w:tcPr>
          <w:p w:rsidR="00A95D88" w:rsidRDefault="008F3513">
            <w:pPr>
              <w:pStyle w:val="TableParagraph"/>
              <w:spacing w:before="34" w:line="175" w:lineRule="exact"/>
              <w:ind w:right="58"/>
              <w:rPr>
                <w:sz w:val="16"/>
              </w:rPr>
            </w:pPr>
            <w:r>
              <w:rPr>
                <w:sz w:val="16"/>
              </w:rPr>
              <w:t>5</w:t>
            </w:r>
          </w:p>
        </w:tc>
        <w:tc>
          <w:tcPr>
            <w:tcW w:w="1026" w:type="dxa"/>
          </w:tcPr>
          <w:p w:rsidR="00A95D88" w:rsidRDefault="008F3513">
            <w:pPr>
              <w:pStyle w:val="TableParagraph"/>
              <w:spacing w:before="34" w:line="175" w:lineRule="exact"/>
              <w:ind w:right="59"/>
              <w:rPr>
                <w:sz w:val="16"/>
              </w:rPr>
            </w:pPr>
            <w:r>
              <w:rPr>
                <w:sz w:val="16"/>
              </w:rPr>
              <w:t>0,06</w:t>
            </w:r>
          </w:p>
        </w:tc>
        <w:tc>
          <w:tcPr>
            <w:tcW w:w="1023" w:type="dxa"/>
          </w:tcPr>
          <w:p w:rsidR="00A95D88" w:rsidRDefault="008F3513">
            <w:pPr>
              <w:pStyle w:val="TableParagraph"/>
              <w:spacing w:before="34" w:line="175" w:lineRule="exact"/>
              <w:ind w:right="60"/>
              <w:rPr>
                <w:sz w:val="16"/>
              </w:rPr>
            </w:pPr>
            <w:r>
              <w:rPr>
                <w:sz w:val="16"/>
              </w:rPr>
              <w:t>0,27</w:t>
            </w:r>
          </w:p>
        </w:tc>
        <w:tc>
          <w:tcPr>
            <w:tcW w:w="1023" w:type="dxa"/>
          </w:tcPr>
          <w:p w:rsidR="00A95D88" w:rsidRDefault="008F3513">
            <w:pPr>
              <w:pStyle w:val="TableParagraph"/>
              <w:spacing w:before="34" w:line="175" w:lineRule="exact"/>
              <w:ind w:right="58"/>
              <w:rPr>
                <w:sz w:val="16"/>
              </w:rPr>
            </w:pPr>
            <w:r>
              <w:rPr>
                <w:sz w:val="16"/>
              </w:rPr>
              <w:t>0,49</w:t>
            </w:r>
          </w:p>
        </w:tc>
        <w:tc>
          <w:tcPr>
            <w:tcW w:w="1023" w:type="dxa"/>
          </w:tcPr>
          <w:p w:rsidR="00A95D88" w:rsidRDefault="008F3513">
            <w:pPr>
              <w:pStyle w:val="TableParagraph"/>
              <w:spacing w:before="34" w:line="175" w:lineRule="exact"/>
              <w:ind w:right="58"/>
              <w:rPr>
                <w:sz w:val="16"/>
              </w:rPr>
            </w:pPr>
            <w:r>
              <w:rPr>
                <w:sz w:val="16"/>
              </w:rPr>
              <w:t>0,70</w:t>
            </w:r>
          </w:p>
        </w:tc>
        <w:tc>
          <w:tcPr>
            <w:tcW w:w="1026" w:type="dxa"/>
          </w:tcPr>
          <w:p w:rsidR="00A95D88" w:rsidRDefault="008F3513">
            <w:pPr>
              <w:pStyle w:val="TableParagraph"/>
              <w:spacing w:before="34" w:line="175" w:lineRule="exact"/>
              <w:ind w:right="62"/>
              <w:rPr>
                <w:sz w:val="16"/>
              </w:rPr>
            </w:pPr>
            <w:r>
              <w:rPr>
                <w:sz w:val="16"/>
              </w:rPr>
              <w:t>0,91</w:t>
            </w:r>
          </w:p>
        </w:tc>
        <w:tc>
          <w:tcPr>
            <w:tcW w:w="1023" w:type="dxa"/>
          </w:tcPr>
          <w:p w:rsidR="00A95D88" w:rsidRDefault="008F3513">
            <w:pPr>
              <w:pStyle w:val="TableParagraph"/>
              <w:spacing w:before="34" w:line="175" w:lineRule="exact"/>
              <w:ind w:right="60"/>
              <w:rPr>
                <w:sz w:val="16"/>
              </w:rPr>
            </w:pPr>
            <w:r>
              <w:rPr>
                <w:sz w:val="16"/>
              </w:rPr>
              <w:t>1,13</w:t>
            </w:r>
          </w:p>
        </w:tc>
        <w:tc>
          <w:tcPr>
            <w:tcW w:w="1023" w:type="dxa"/>
          </w:tcPr>
          <w:p w:rsidR="00A95D88" w:rsidRDefault="008F3513">
            <w:pPr>
              <w:pStyle w:val="TableParagraph"/>
              <w:spacing w:before="34" w:line="175" w:lineRule="exact"/>
              <w:ind w:right="60"/>
              <w:rPr>
                <w:sz w:val="16"/>
              </w:rPr>
            </w:pPr>
            <w:r>
              <w:rPr>
                <w:sz w:val="16"/>
              </w:rPr>
              <w:t>1,34</w:t>
            </w:r>
          </w:p>
        </w:tc>
      </w:tr>
      <w:tr w:rsidR="00A95D88">
        <w:trPr>
          <w:trHeight w:val="232"/>
        </w:trPr>
        <w:tc>
          <w:tcPr>
            <w:tcW w:w="1102" w:type="dxa"/>
            <w:vMerge/>
            <w:tcBorders>
              <w:top w:val="nil"/>
            </w:tcBorders>
            <w:shd w:val="clear" w:color="auto" w:fill="DBDBDB"/>
          </w:tcPr>
          <w:p w:rsidR="00A95D88" w:rsidRDefault="00A95D88">
            <w:pPr>
              <w:rPr>
                <w:sz w:val="2"/>
                <w:szCs w:val="2"/>
              </w:rPr>
            </w:pPr>
          </w:p>
        </w:tc>
        <w:tc>
          <w:tcPr>
            <w:tcW w:w="1023" w:type="dxa"/>
            <w:shd w:val="clear" w:color="auto" w:fill="DBDBDB"/>
          </w:tcPr>
          <w:p w:rsidR="00A95D88" w:rsidRDefault="008F3513">
            <w:pPr>
              <w:pStyle w:val="TableParagraph"/>
              <w:spacing w:before="34" w:line="178" w:lineRule="exact"/>
              <w:ind w:right="58"/>
              <w:rPr>
                <w:sz w:val="16"/>
              </w:rPr>
            </w:pPr>
            <w:r>
              <w:rPr>
                <w:sz w:val="16"/>
              </w:rPr>
              <w:t>10</w:t>
            </w:r>
          </w:p>
        </w:tc>
        <w:tc>
          <w:tcPr>
            <w:tcW w:w="1026" w:type="dxa"/>
          </w:tcPr>
          <w:p w:rsidR="00A95D88" w:rsidRDefault="008F3513">
            <w:pPr>
              <w:pStyle w:val="TableParagraph"/>
              <w:spacing w:before="34" w:line="178" w:lineRule="exact"/>
              <w:ind w:right="59"/>
              <w:rPr>
                <w:sz w:val="16"/>
              </w:rPr>
            </w:pPr>
            <w:r>
              <w:rPr>
                <w:sz w:val="16"/>
              </w:rPr>
              <w:t>0,12</w:t>
            </w:r>
          </w:p>
        </w:tc>
        <w:tc>
          <w:tcPr>
            <w:tcW w:w="1023" w:type="dxa"/>
          </w:tcPr>
          <w:p w:rsidR="00A95D88" w:rsidRDefault="008F3513">
            <w:pPr>
              <w:pStyle w:val="TableParagraph"/>
              <w:spacing w:before="34" w:line="178" w:lineRule="exact"/>
              <w:ind w:right="60"/>
              <w:rPr>
                <w:sz w:val="16"/>
              </w:rPr>
            </w:pPr>
            <w:r>
              <w:rPr>
                <w:sz w:val="16"/>
              </w:rPr>
              <w:t>0,33</w:t>
            </w:r>
          </w:p>
        </w:tc>
        <w:tc>
          <w:tcPr>
            <w:tcW w:w="1023" w:type="dxa"/>
          </w:tcPr>
          <w:p w:rsidR="00A95D88" w:rsidRDefault="008F3513">
            <w:pPr>
              <w:pStyle w:val="TableParagraph"/>
              <w:spacing w:before="34" w:line="178" w:lineRule="exact"/>
              <w:ind w:right="58"/>
              <w:rPr>
                <w:sz w:val="16"/>
              </w:rPr>
            </w:pPr>
            <w:r>
              <w:rPr>
                <w:sz w:val="16"/>
              </w:rPr>
              <w:t>0,55</w:t>
            </w:r>
          </w:p>
        </w:tc>
        <w:tc>
          <w:tcPr>
            <w:tcW w:w="1023" w:type="dxa"/>
          </w:tcPr>
          <w:p w:rsidR="00A95D88" w:rsidRDefault="008F3513">
            <w:pPr>
              <w:pStyle w:val="TableParagraph"/>
              <w:spacing w:before="34" w:line="178" w:lineRule="exact"/>
              <w:ind w:right="58"/>
              <w:rPr>
                <w:sz w:val="16"/>
              </w:rPr>
            </w:pPr>
            <w:r>
              <w:rPr>
                <w:sz w:val="16"/>
              </w:rPr>
              <w:t>0,76</w:t>
            </w:r>
          </w:p>
        </w:tc>
        <w:tc>
          <w:tcPr>
            <w:tcW w:w="1026" w:type="dxa"/>
          </w:tcPr>
          <w:p w:rsidR="00A95D88" w:rsidRDefault="008F3513">
            <w:pPr>
              <w:pStyle w:val="TableParagraph"/>
              <w:spacing w:before="34" w:line="178" w:lineRule="exact"/>
              <w:ind w:right="62"/>
              <w:rPr>
                <w:sz w:val="16"/>
              </w:rPr>
            </w:pPr>
            <w:r>
              <w:rPr>
                <w:sz w:val="16"/>
              </w:rPr>
              <w:t>0,97</w:t>
            </w:r>
          </w:p>
        </w:tc>
        <w:tc>
          <w:tcPr>
            <w:tcW w:w="1023" w:type="dxa"/>
          </w:tcPr>
          <w:p w:rsidR="00A95D88" w:rsidRDefault="008F3513">
            <w:pPr>
              <w:pStyle w:val="TableParagraph"/>
              <w:spacing w:before="34" w:line="178" w:lineRule="exact"/>
              <w:ind w:right="60"/>
              <w:rPr>
                <w:sz w:val="16"/>
              </w:rPr>
            </w:pPr>
            <w:r>
              <w:rPr>
                <w:sz w:val="16"/>
              </w:rPr>
              <w:t>1,19</w:t>
            </w:r>
          </w:p>
        </w:tc>
        <w:tc>
          <w:tcPr>
            <w:tcW w:w="1023" w:type="dxa"/>
          </w:tcPr>
          <w:p w:rsidR="00A95D88" w:rsidRDefault="008F3513">
            <w:pPr>
              <w:pStyle w:val="TableParagraph"/>
              <w:spacing w:before="34" w:line="178" w:lineRule="exact"/>
              <w:ind w:right="60"/>
              <w:rPr>
                <w:sz w:val="16"/>
              </w:rPr>
            </w:pPr>
            <w:r>
              <w:rPr>
                <w:sz w:val="16"/>
              </w:rPr>
              <w:t>1,40</w:t>
            </w:r>
          </w:p>
        </w:tc>
      </w:tr>
      <w:tr w:rsidR="00A95D88">
        <w:trPr>
          <w:trHeight w:val="230"/>
        </w:trPr>
        <w:tc>
          <w:tcPr>
            <w:tcW w:w="1102" w:type="dxa"/>
            <w:vMerge/>
            <w:tcBorders>
              <w:top w:val="nil"/>
            </w:tcBorders>
            <w:shd w:val="clear" w:color="auto" w:fill="DBDBDB"/>
          </w:tcPr>
          <w:p w:rsidR="00A95D88" w:rsidRDefault="00A95D88">
            <w:pPr>
              <w:rPr>
                <w:sz w:val="2"/>
                <w:szCs w:val="2"/>
              </w:rPr>
            </w:pPr>
          </w:p>
        </w:tc>
        <w:tc>
          <w:tcPr>
            <w:tcW w:w="1023" w:type="dxa"/>
            <w:shd w:val="clear" w:color="auto" w:fill="DBDBDB"/>
          </w:tcPr>
          <w:p w:rsidR="00A95D88" w:rsidRDefault="008F3513">
            <w:pPr>
              <w:pStyle w:val="TableParagraph"/>
              <w:spacing w:before="34" w:line="175" w:lineRule="exact"/>
              <w:ind w:right="58"/>
              <w:rPr>
                <w:sz w:val="16"/>
              </w:rPr>
            </w:pPr>
            <w:r>
              <w:rPr>
                <w:sz w:val="16"/>
              </w:rPr>
              <w:t>15</w:t>
            </w:r>
          </w:p>
        </w:tc>
        <w:tc>
          <w:tcPr>
            <w:tcW w:w="1026" w:type="dxa"/>
          </w:tcPr>
          <w:p w:rsidR="00A95D88" w:rsidRDefault="008F3513">
            <w:pPr>
              <w:pStyle w:val="TableParagraph"/>
              <w:spacing w:before="34" w:line="175" w:lineRule="exact"/>
              <w:ind w:right="59"/>
              <w:rPr>
                <w:sz w:val="16"/>
              </w:rPr>
            </w:pPr>
            <w:r>
              <w:rPr>
                <w:sz w:val="16"/>
              </w:rPr>
              <w:t>0,18</w:t>
            </w:r>
          </w:p>
        </w:tc>
        <w:tc>
          <w:tcPr>
            <w:tcW w:w="1023" w:type="dxa"/>
          </w:tcPr>
          <w:p w:rsidR="00A95D88" w:rsidRDefault="008F3513">
            <w:pPr>
              <w:pStyle w:val="TableParagraph"/>
              <w:spacing w:before="34" w:line="175" w:lineRule="exact"/>
              <w:ind w:right="60"/>
              <w:rPr>
                <w:sz w:val="16"/>
              </w:rPr>
            </w:pPr>
            <w:r>
              <w:rPr>
                <w:sz w:val="16"/>
              </w:rPr>
              <w:t>0,39</w:t>
            </w:r>
          </w:p>
        </w:tc>
        <w:tc>
          <w:tcPr>
            <w:tcW w:w="1023" w:type="dxa"/>
          </w:tcPr>
          <w:p w:rsidR="00A95D88" w:rsidRDefault="008F3513">
            <w:pPr>
              <w:pStyle w:val="TableParagraph"/>
              <w:spacing w:before="34" w:line="175" w:lineRule="exact"/>
              <w:ind w:right="58"/>
              <w:rPr>
                <w:sz w:val="16"/>
              </w:rPr>
            </w:pPr>
            <w:r>
              <w:rPr>
                <w:sz w:val="16"/>
              </w:rPr>
              <w:t>0,60</w:t>
            </w:r>
          </w:p>
        </w:tc>
        <w:tc>
          <w:tcPr>
            <w:tcW w:w="1023" w:type="dxa"/>
          </w:tcPr>
          <w:p w:rsidR="00A95D88" w:rsidRDefault="008F3513">
            <w:pPr>
              <w:pStyle w:val="TableParagraph"/>
              <w:spacing w:before="34" w:line="175" w:lineRule="exact"/>
              <w:ind w:right="58"/>
              <w:rPr>
                <w:sz w:val="16"/>
              </w:rPr>
            </w:pPr>
            <w:r>
              <w:rPr>
                <w:sz w:val="16"/>
              </w:rPr>
              <w:t>0,82</w:t>
            </w:r>
          </w:p>
        </w:tc>
        <w:tc>
          <w:tcPr>
            <w:tcW w:w="1026" w:type="dxa"/>
          </w:tcPr>
          <w:p w:rsidR="00A95D88" w:rsidRDefault="008F3513">
            <w:pPr>
              <w:pStyle w:val="TableParagraph"/>
              <w:spacing w:before="34" w:line="175" w:lineRule="exact"/>
              <w:ind w:right="62"/>
              <w:rPr>
                <w:sz w:val="16"/>
              </w:rPr>
            </w:pPr>
            <w:r>
              <w:rPr>
                <w:sz w:val="16"/>
              </w:rPr>
              <w:t>1,03</w:t>
            </w:r>
          </w:p>
        </w:tc>
        <w:tc>
          <w:tcPr>
            <w:tcW w:w="1023" w:type="dxa"/>
          </w:tcPr>
          <w:p w:rsidR="00A95D88" w:rsidRDefault="008F3513">
            <w:pPr>
              <w:pStyle w:val="TableParagraph"/>
              <w:spacing w:before="34" w:line="175" w:lineRule="exact"/>
              <w:ind w:right="60"/>
              <w:rPr>
                <w:sz w:val="16"/>
              </w:rPr>
            </w:pPr>
            <w:r>
              <w:rPr>
                <w:sz w:val="16"/>
              </w:rPr>
              <w:t>1,24</w:t>
            </w:r>
          </w:p>
        </w:tc>
        <w:tc>
          <w:tcPr>
            <w:tcW w:w="1023" w:type="dxa"/>
          </w:tcPr>
          <w:p w:rsidR="00A95D88" w:rsidRDefault="008F3513">
            <w:pPr>
              <w:pStyle w:val="TableParagraph"/>
              <w:spacing w:before="34" w:line="175" w:lineRule="exact"/>
              <w:ind w:right="60"/>
              <w:rPr>
                <w:sz w:val="16"/>
              </w:rPr>
            </w:pPr>
            <w:r>
              <w:rPr>
                <w:sz w:val="16"/>
              </w:rPr>
              <w:t>1,46</w:t>
            </w:r>
          </w:p>
        </w:tc>
      </w:tr>
      <w:tr w:rsidR="00A95D88">
        <w:trPr>
          <w:trHeight w:val="230"/>
        </w:trPr>
        <w:tc>
          <w:tcPr>
            <w:tcW w:w="1102" w:type="dxa"/>
            <w:vMerge/>
            <w:tcBorders>
              <w:top w:val="nil"/>
            </w:tcBorders>
            <w:shd w:val="clear" w:color="auto" w:fill="DBDBDB"/>
          </w:tcPr>
          <w:p w:rsidR="00A95D88" w:rsidRDefault="00A95D88">
            <w:pPr>
              <w:rPr>
                <w:sz w:val="2"/>
                <w:szCs w:val="2"/>
              </w:rPr>
            </w:pPr>
          </w:p>
        </w:tc>
        <w:tc>
          <w:tcPr>
            <w:tcW w:w="1023" w:type="dxa"/>
            <w:shd w:val="clear" w:color="auto" w:fill="DBDBDB"/>
          </w:tcPr>
          <w:p w:rsidR="00A95D88" w:rsidRDefault="008F3513">
            <w:pPr>
              <w:pStyle w:val="TableParagraph"/>
              <w:spacing w:before="34" w:line="175" w:lineRule="exact"/>
              <w:ind w:right="58"/>
              <w:rPr>
                <w:sz w:val="16"/>
              </w:rPr>
            </w:pPr>
            <w:r>
              <w:rPr>
                <w:sz w:val="16"/>
              </w:rPr>
              <w:t>20</w:t>
            </w:r>
          </w:p>
        </w:tc>
        <w:tc>
          <w:tcPr>
            <w:tcW w:w="1026" w:type="dxa"/>
          </w:tcPr>
          <w:p w:rsidR="00A95D88" w:rsidRDefault="008F3513">
            <w:pPr>
              <w:pStyle w:val="TableParagraph"/>
              <w:spacing w:before="34" w:line="175" w:lineRule="exact"/>
              <w:ind w:right="59"/>
              <w:rPr>
                <w:sz w:val="16"/>
              </w:rPr>
            </w:pPr>
            <w:r>
              <w:rPr>
                <w:sz w:val="16"/>
              </w:rPr>
              <w:t>0,24</w:t>
            </w:r>
          </w:p>
        </w:tc>
        <w:tc>
          <w:tcPr>
            <w:tcW w:w="1023" w:type="dxa"/>
          </w:tcPr>
          <w:p w:rsidR="00A95D88" w:rsidRDefault="008F3513">
            <w:pPr>
              <w:pStyle w:val="TableParagraph"/>
              <w:spacing w:before="34" w:line="175" w:lineRule="exact"/>
              <w:ind w:right="60"/>
              <w:rPr>
                <w:sz w:val="16"/>
              </w:rPr>
            </w:pPr>
            <w:r>
              <w:rPr>
                <w:sz w:val="16"/>
              </w:rPr>
              <w:t>0,45</w:t>
            </w:r>
          </w:p>
        </w:tc>
        <w:tc>
          <w:tcPr>
            <w:tcW w:w="1023" w:type="dxa"/>
          </w:tcPr>
          <w:p w:rsidR="00A95D88" w:rsidRDefault="008F3513">
            <w:pPr>
              <w:pStyle w:val="TableParagraph"/>
              <w:spacing w:before="34" w:line="175" w:lineRule="exact"/>
              <w:ind w:right="58"/>
              <w:rPr>
                <w:sz w:val="16"/>
              </w:rPr>
            </w:pPr>
            <w:r>
              <w:rPr>
                <w:sz w:val="16"/>
              </w:rPr>
              <w:t>0,66</w:t>
            </w:r>
          </w:p>
        </w:tc>
        <w:tc>
          <w:tcPr>
            <w:tcW w:w="1023" w:type="dxa"/>
          </w:tcPr>
          <w:p w:rsidR="00A95D88" w:rsidRDefault="008F3513">
            <w:pPr>
              <w:pStyle w:val="TableParagraph"/>
              <w:spacing w:before="34" w:line="175" w:lineRule="exact"/>
              <w:ind w:right="58"/>
              <w:rPr>
                <w:sz w:val="16"/>
              </w:rPr>
            </w:pPr>
            <w:r>
              <w:rPr>
                <w:sz w:val="16"/>
              </w:rPr>
              <w:t>0,88</w:t>
            </w:r>
          </w:p>
        </w:tc>
        <w:tc>
          <w:tcPr>
            <w:tcW w:w="1026" w:type="dxa"/>
          </w:tcPr>
          <w:p w:rsidR="00A95D88" w:rsidRDefault="008F3513">
            <w:pPr>
              <w:pStyle w:val="TableParagraph"/>
              <w:spacing w:before="34" w:line="175" w:lineRule="exact"/>
              <w:ind w:right="62"/>
              <w:rPr>
                <w:sz w:val="16"/>
              </w:rPr>
            </w:pPr>
            <w:r>
              <w:rPr>
                <w:sz w:val="16"/>
              </w:rPr>
              <w:t>1,09</w:t>
            </w:r>
          </w:p>
        </w:tc>
        <w:tc>
          <w:tcPr>
            <w:tcW w:w="1023" w:type="dxa"/>
          </w:tcPr>
          <w:p w:rsidR="00A95D88" w:rsidRDefault="008F3513">
            <w:pPr>
              <w:pStyle w:val="TableParagraph"/>
              <w:spacing w:before="34" w:line="175" w:lineRule="exact"/>
              <w:ind w:right="60"/>
              <w:rPr>
                <w:sz w:val="16"/>
              </w:rPr>
            </w:pPr>
            <w:r>
              <w:rPr>
                <w:sz w:val="16"/>
              </w:rPr>
              <w:t>1,30</w:t>
            </w:r>
          </w:p>
        </w:tc>
        <w:tc>
          <w:tcPr>
            <w:tcW w:w="1023" w:type="dxa"/>
          </w:tcPr>
          <w:p w:rsidR="00A95D88" w:rsidRDefault="008F3513">
            <w:pPr>
              <w:pStyle w:val="TableParagraph"/>
              <w:spacing w:before="34" w:line="175" w:lineRule="exact"/>
              <w:ind w:right="60"/>
              <w:rPr>
                <w:sz w:val="16"/>
              </w:rPr>
            </w:pPr>
            <w:r>
              <w:rPr>
                <w:sz w:val="16"/>
              </w:rPr>
              <w:t>1,52</w:t>
            </w:r>
          </w:p>
        </w:tc>
      </w:tr>
      <w:tr w:rsidR="00A95D88">
        <w:trPr>
          <w:trHeight w:val="232"/>
        </w:trPr>
        <w:tc>
          <w:tcPr>
            <w:tcW w:w="1102" w:type="dxa"/>
            <w:vMerge/>
            <w:tcBorders>
              <w:top w:val="nil"/>
            </w:tcBorders>
            <w:shd w:val="clear" w:color="auto" w:fill="DBDBDB"/>
          </w:tcPr>
          <w:p w:rsidR="00A95D88" w:rsidRDefault="00A95D88">
            <w:pPr>
              <w:rPr>
                <w:sz w:val="2"/>
                <w:szCs w:val="2"/>
              </w:rPr>
            </w:pPr>
          </w:p>
        </w:tc>
        <w:tc>
          <w:tcPr>
            <w:tcW w:w="1023" w:type="dxa"/>
            <w:shd w:val="clear" w:color="auto" w:fill="DBDBDB"/>
          </w:tcPr>
          <w:p w:rsidR="00A95D88" w:rsidRDefault="008F3513">
            <w:pPr>
              <w:pStyle w:val="TableParagraph"/>
              <w:spacing w:before="34" w:line="178" w:lineRule="exact"/>
              <w:ind w:right="58"/>
              <w:rPr>
                <w:sz w:val="16"/>
              </w:rPr>
            </w:pPr>
            <w:r>
              <w:rPr>
                <w:sz w:val="16"/>
              </w:rPr>
              <w:t>25</w:t>
            </w:r>
          </w:p>
        </w:tc>
        <w:tc>
          <w:tcPr>
            <w:tcW w:w="1026" w:type="dxa"/>
          </w:tcPr>
          <w:p w:rsidR="00A95D88" w:rsidRDefault="008F3513">
            <w:pPr>
              <w:pStyle w:val="TableParagraph"/>
              <w:spacing w:before="34" w:line="178" w:lineRule="exact"/>
              <w:ind w:right="59"/>
              <w:rPr>
                <w:sz w:val="16"/>
              </w:rPr>
            </w:pPr>
            <w:r>
              <w:rPr>
                <w:sz w:val="16"/>
              </w:rPr>
              <w:t>0,30</w:t>
            </w:r>
          </w:p>
        </w:tc>
        <w:tc>
          <w:tcPr>
            <w:tcW w:w="1023" w:type="dxa"/>
          </w:tcPr>
          <w:p w:rsidR="00A95D88" w:rsidRDefault="008F3513">
            <w:pPr>
              <w:pStyle w:val="TableParagraph"/>
              <w:spacing w:before="34" w:line="178" w:lineRule="exact"/>
              <w:ind w:right="60"/>
              <w:rPr>
                <w:sz w:val="16"/>
              </w:rPr>
            </w:pPr>
            <w:r>
              <w:rPr>
                <w:sz w:val="16"/>
              </w:rPr>
              <w:t>0,51</w:t>
            </w:r>
          </w:p>
        </w:tc>
        <w:tc>
          <w:tcPr>
            <w:tcW w:w="1023" w:type="dxa"/>
          </w:tcPr>
          <w:p w:rsidR="00A95D88" w:rsidRDefault="008F3513">
            <w:pPr>
              <w:pStyle w:val="TableParagraph"/>
              <w:spacing w:before="34" w:line="178" w:lineRule="exact"/>
              <w:ind w:right="58"/>
              <w:rPr>
                <w:sz w:val="16"/>
              </w:rPr>
            </w:pPr>
            <w:r>
              <w:rPr>
                <w:sz w:val="16"/>
              </w:rPr>
              <w:t>0,72</w:t>
            </w:r>
          </w:p>
        </w:tc>
        <w:tc>
          <w:tcPr>
            <w:tcW w:w="1023" w:type="dxa"/>
          </w:tcPr>
          <w:p w:rsidR="00A95D88" w:rsidRDefault="008F3513">
            <w:pPr>
              <w:pStyle w:val="TableParagraph"/>
              <w:spacing w:before="34" w:line="178" w:lineRule="exact"/>
              <w:ind w:right="58"/>
              <w:rPr>
                <w:sz w:val="16"/>
              </w:rPr>
            </w:pPr>
            <w:r>
              <w:rPr>
                <w:sz w:val="16"/>
              </w:rPr>
              <w:t>0,94</w:t>
            </w:r>
          </w:p>
        </w:tc>
        <w:tc>
          <w:tcPr>
            <w:tcW w:w="1026" w:type="dxa"/>
          </w:tcPr>
          <w:p w:rsidR="00A95D88" w:rsidRDefault="008F3513">
            <w:pPr>
              <w:pStyle w:val="TableParagraph"/>
              <w:spacing w:before="34" w:line="178" w:lineRule="exact"/>
              <w:ind w:right="62"/>
              <w:rPr>
                <w:sz w:val="16"/>
              </w:rPr>
            </w:pPr>
            <w:r>
              <w:rPr>
                <w:sz w:val="16"/>
              </w:rPr>
              <w:t>1,15</w:t>
            </w:r>
          </w:p>
        </w:tc>
        <w:tc>
          <w:tcPr>
            <w:tcW w:w="1023" w:type="dxa"/>
          </w:tcPr>
          <w:p w:rsidR="00A95D88" w:rsidRDefault="008F3513">
            <w:pPr>
              <w:pStyle w:val="TableParagraph"/>
              <w:spacing w:before="34" w:line="178" w:lineRule="exact"/>
              <w:ind w:right="60"/>
              <w:rPr>
                <w:sz w:val="16"/>
              </w:rPr>
            </w:pPr>
            <w:r>
              <w:rPr>
                <w:sz w:val="16"/>
              </w:rPr>
              <w:t>1,36</w:t>
            </w:r>
          </w:p>
        </w:tc>
        <w:tc>
          <w:tcPr>
            <w:tcW w:w="1023" w:type="dxa"/>
          </w:tcPr>
          <w:p w:rsidR="00A95D88" w:rsidRDefault="008F3513">
            <w:pPr>
              <w:pStyle w:val="TableParagraph"/>
              <w:spacing w:before="34" w:line="178" w:lineRule="exact"/>
              <w:ind w:right="60"/>
              <w:rPr>
                <w:sz w:val="16"/>
              </w:rPr>
            </w:pPr>
            <w:r>
              <w:rPr>
                <w:sz w:val="16"/>
              </w:rPr>
              <w:t>1,58</w:t>
            </w:r>
          </w:p>
        </w:tc>
      </w:tr>
      <w:tr w:rsidR="00A95D88">
        <w:trPr>
          <w:trHeight w:val="230"/>
        </w:trPr>
        <w:tc>
          <w:tcPr>
            <w:tcW w:w="1102" w:type="dxa"/>
            <w:vMerge/>
            <w:tcBorders>
              <w:top w:val="nil"/>
            </w:tcBorders>
            <w:shd w:val="clear" w:color="auto" w:fill="DBDBDB"/>
          </w:tcPr>
          <w:p w:rsidR="00A95D88" w:rsidRDefault="00A95D88">
            <w:pPr>
              <w:rPr>
                <w:sz w:val="2"/>
                <w:szCs w:val="2"/>
              </w:rPr>
            </w:pPr>
          </w:p>
        </w:tc>
        <w:tc>
          <w:tcPr>
            <w:tcW w:w="1023" w:type="dxa"/>
            <w:shd w:val="clear" w:color="auto" w:fill="DBDBDB"/>
          </w:tcPr>
          <w:p w:rsidR="00A95D88" w:rsidRDefault="008F3513">
            <w:pPr>
              <w:pStyle w:val="TableParagraph"/>
              <w:spacing w:before="34" w:line="175" w:lineRule="exact"/>
              <w:ind w:right="58"/>
              <w:rPr>
                <w:sz w:val="16"/>
              </w:rPr>
            </w:pPr>
            <w:r>
              <w:rPr>
                <w:sz w:val="16"/>
              </w:rPr>
              <w:t>30</w:t>
            </w:r>
          </w:p>
        </w:tc>
        <w:tc>
          <w:tcPr>
            <w:tcW w:w="1026" w:type="dxa"/>
          </w:tcPr>
          <w:p w:rsidR="00A95D88" w:rsidRDefault="008F3513">
            <w:pPr>
              <w:pStyle w:val="TableParagraph"/>
              <w:spacing w:before="34" w:line="175" w:lineRule="exact"/>
              <w:ind w:right="59"/>
              <w:rPr>
                <w:sz w:val="16"/>
              </w:rPr>
            </w:pPr>
            <w:r>
              <w:rPr>
                <w:sz w:val="16"/>
              </w:rPr>
              <w:t>0,36</w:t>
            </w:r>
          </w:p>
        </w:tc>
        <w:tc>
          <w:tcPr>
            <w:tcW w:w="1023" w:type="dxa"/>
          </w:tcPr>
          <w:p w:rsidR="00A95D88" w:rsidRDefault="008F3513">
            <w:pPr>
              <w:pStyle w:val="TableParagraph"/>
              <w:spacing w:before="34" w:line="175" w:lineRule="exact"/>
              <w:ind w:right="60"/>
              <w:rPr>
                <w:sz w:val="16"/>
              </w:rPr>
            </w:pPr>
            <w:r>
              <w:rPr>
                <w:sz w:val="16"/>
              </w:rPr>
              <w:t>0,57</w:t>
            </w:r>
          </w:p>
        </w:tc>
        <w:tc>
          <w:tcPr>
            <w:tcW w:w="1023" w:type="dxa"/>
          </w:tcPr>
          <w:p w:rsidR="00A95D88" w:rsidRDefault="008F3513">
            <w:pPr>
              <w:pStyle w:val="TableParagraph"/>
              <w:spacing w:before="34" w:line="175" w:lineRule="exact"/>
              <w:ind w:right="58"/>
              <w:rPr>
                <w:sz w:val="16"/>
              </w:rPr>
            </w:pPr>
            <w:r>
              <w:rPr>
                <w:sz w:val="16"/>
              </w:rPr>
              <w:t>0,78</w:t>
            </w:r>
          </w:p>
        </w:tc>
        <w:tc>
          <w:tcPr>
            <w:tcW w:w="1023" w:type="dxa"/>
          </w:tcPr>
          <w:p w:rsidR="00A95D88" w:rsidRDefault="008F3513">
            <w:pPr>
              <w:pStyle w:val="TableParagraph"/>
              <w:spacing w:before="34" w:line="175" w:lineRule="exact"/>
              <w:ind w:right="58"/>
              <w:rPr>
                <w:sz w:val="16"/>
              </w:rPr>
            </w:pPr>
            <w:r>
              <w:rPr>
                <w:sz w:val="16"/>
              </w:rPr>
              <w:t>1,00</w:t>
            </w:r>
          </w:p>
        </w:tc>
        <w:tc>
          <w:tcPr>
            <w:tcW w:w="1026" w:type="dxa"/>
          </w:tcPr>
          <w:p w:rsidR="00A95D88" w:rsidRDefault="008F3513">
            <w:pPr>
              <w:pStyle w:val="TableParagraph"/>
              <w:spacing w:before="34" w:line="175" w:lineRule="exact"/>
              <w:ind w:right="62"/>
              <w:rPr>
                <w:sz w:val="16"/>
              </w:rPr>
            </w:pPr>
            <w:r>
              <w:rPr>
                <w:sz w:val="16"/>
              </w:rPr>
              <w:t>1,21</w:t>
            </w:r>
          </w:p>
        </w:tc>
        <w:tc>
          <w:tcPr>
            <w:tcW w:w="1023" w:type="dxa"/>
          </w:tcPr>
          <w:p w:rsidR="00A95D88" w:rsidRDefault="008F3513">
            <w:pPr>
              <w:pStyle w:val="TableParagraph"/>
              <w:spacing w:before="34" w:line="175" w:lineRule="exact"/>
              <w:ind w:right="60"/>
              <w:rPr>
                <w:sz w:val="16"/>
              </w:rPr>
            </w:pPr>
            <w:r>
              <w:rPr>
                <w:sz w:val="16"/>
              </w:rPr>
              <w:t>1,42</w:t>
            </w:r>
          </w:p>
        </w:tc>
        <w:tc>
          <w:tcPr>
            <w:tcW w:w="1023" w:type="dxa"/>
          </w:tcPr>
          <w:p w:rsidR="00A95D88" w:rsidRDefault="008F3513">
            <w:pPr>
              <w:pStyle w:val="TableParagraph"/>
              <w:spacing w:before="34" w:line="175" w:lineRule="exact"/>
              <w:ind w:right="60"/>
              <w:rPr>
                <w:sz w:val="16"/>
              </w:rPr>
            </w:pPr>
            <w:r>
              <w:rPr>
                <w:sz w:val="16"/>
              </w:rPr>
              <w:t>1,64</w:t>
            </w:r>
          </w:p>
        </w:tc>
      </w:tr>
      <w:tr w:rsidR="00A95D88">
        <w:trPr>
          <w:trHeight w:val="232"/>
        </w:trPr>
        <w:tc>
          <w:tcPr>
            <w:tcW w:w="1102" w:type="dxa"/>
            <w:vMerge/>
            <w:tcBorders>
              <w:top w:val="nil"/>
            </w:tcBorders>
            <w:shd w:val="clear" w:color="auto" w:fill="DBDBDB"/>
          </w:tcPr>
          <w:p w:rsidR="00A95D88" w:rsidRDefault="00A95D88">
            <w:pPr>
              <w:rPr>
                <w:sz w:val="2"/>
                <w:szCs w:val="2"/>
              </w:rPr>
            </w:pPr>
          </w:p>
        </w:tc>
        <w:tc>
          <w:tcPr>
            <w:tcW w:w="1023" w:type="dxa"/>
            <w:shd w:val="clear" w:color="auto" w:fill="DBDBDB"/>
          </w:tcPr>
          <w:p w:rsidR="00A95D88" w:rsidRDefault="008F3513">
            <w:pPr>
              <w:pStyle w:val="TableParagraph"/>
              <w:spacing w:before="34" w:line="178" w:lineRule="exact"/>
              <w:ind w:right="58"/>
              <w:rPr>
                <w:sz w:val="16"/>
              </w:rPr>
            </w:pPr>
            <w:r>
              <w:rPr>
                <w:sz w:val="16"/>
              </w:rPr>
              <w:t>35</w:t>
            </w:r>
          </w:p>
        </w:tc>
        <w:tc>
          <w:tcPr>
            <w:tcW w:w="1026" w:type="dxa"/>
          </w:tcPr>
          <w:p w:rsidR="00A95D88" w:rsidRDefault="008F3513">
            <w:pPr>
              <w:pStyle w:val="TableParagraph"/>
              <w:spacing w:before="34" w:line="178" w:lineRule="exact"/>
              <w:ind w:right="59"/>
              <w:rPr>
                <w:sz w:val="16"/>
              </w:rPr>
            </w:pPr>
            <w:r>
              <w:rPr>
                <w:sz w:val="16"/>
              </w:rPr>
              <w:t>0,41</w:t>
            </w:r>
          </w:p>
        </w:tc>
        <w:tc>
          <w:tcPr>
            <w:tcW w:w="1023" w:type="dxa"/>
          </w:tcPr>
          <w:p w:rsidR="00A95D88" w:rsidRDefault="008F3513">
            <w:pPr>
              <w:pStyle w:val="TableParagraph"/>
              <w:spacing w:before="34" w:line="178" w:lineRule="exact"/>
              <w:ind w:right="60"/>
              <w:rPr>
                <w:sz w:val="16"/>
              </w:rPr>
            </w:pPr>
            <w:r>
              <w:rPr>
                <w:sz w:val="16"/>
              </w:rPr>
              <w:t>0,63</w:t>
            </w:r>
          </w:p>
        </w:tc>
        <w:tc>
          <w:tcPr>
            <w:tcW w:w="1023" w:type="dxa"/>
          </w:tcPr>
          <w:p w:rsidR="00A95D88" w:rsidRDefault="008F3513">
            <w:pPr>
              <w:pStyle w:val="TableParagraph"/>
              <w:spacing w:before="34" w:line="178" w:lineRule="exact"/>
              <w:ind w:right="58"/>
              <w:rPr>
                <w:sz w:val="16"/>
              </w:rPr>
            </w:pPr>
            <w:r>
              <w:rPr>
                <w:sz w:val="16"/>
              </w:rPr>
              <w:t>0,84</w:t>
            </w:r>
          </w:p>
        </w:tc>
        <w:tc>
          <w:tcPr>
            <w:tcW w:w="1023" w:type="dxa"/>
          </w:tcPr>
          <w:p w:rsidR="00A95D88" w:rsidRDefault="008F3513">
            <w:pPr>
              <w:pStyle w:val="TableParagraph"/>
              <w:spacing w:before="34" w:line="178" w:lineRule="exact"/>
              <w:ind w:right="58"/>
              <w:rPr>
                <w:sz w:val="16"/>
              </w:rPr>
            </w:pPr>
            <w:r>
              <w:rPr>
                <w:sz w:val="16"/>
              </w:rPr>
              <w:t>1,05</w:t>
            </w:r>
          </w:p>
        </w:tc>
        <w:tc>
          <w:tcPr>
            <w:tcW w:w="1026" w:type="dxa"/>
          </w:tcPr>
          <w:p w:rsidR="00A95D88" w:rsidRDefault="008F3513">
            <w:pPr>
              <w:pStyle w:val="TableParagraph"/>
              <w:spacing w:before="34" w:line="178" w:lineRule="exact"/>
              <w:ind w:right="62"/>
              <w:rPr>
                <w:sz w:val="16"/>
              </w:rPr>
            </w:pPr>
            <w:r>
              <w:rPr>
                <w:sz w:val="16"/>
              </w:rPr>
              <w:t>1,27</w:t>
            </w:r>
          </w:p>
        </w:tc>
        <w:tc>
          <w:tcPr>
            <w:tcW w:w="1023" w:type="dxa"/>
          </w:tcPr>
          <w:p w:rsidR="00A95D88" w:rsidRDefault="008F3513">
            <w:pPr>
              <w:pStyle w:val="TableParagraph"/>
              <w:spacing w:before="34" w:line="178" w:lineRule="exact"/>
              <w:ind w:right="60"/>
              <w:rPr>
                <w:sz w:val="16"/>
              </w:rPr>
            </w:pPr>
            <w:r>
              <w:rPr>
                <w:sz w:val="16"/>
              </w:rPr>
              <w:t>1,48</w:t>
            </w:r>
          </w:p>
        </w:tc>
        <w:tc>
          <w:tcPr>
            <w:tcW w:w="1023" w:type="dxa"/>
          </w:tcPr>
          <w:p w:rsidR="00A95D88" w:rsidRDefault="008F3513">
            <w:pPr>
              <w:pStyle w:val="TableParagraph"/>
              <w:spacing w:before="34" w:line="178" w:lineRule="exact"/>
              <w:ind w:right="60"/>
              <w:rPr>
                <w:sz w:val="16"/>
              </w:rPr>
            </w:pPr>
            <w:r>
              <w:rPr>
                <w:sz w:val="16"/>
              </w:rPr>
              <w:t>1,69</w:t>
            </w:r>
          </w:p>
        </w:tc>
      </w:tr>
      <w:tr w:rsidR="00A95D88">
        <w:trPr>
          <w:trHeight w:val="230"/>
        </w:trPr>
        <w:tc>
          <w:tcPr>
            <w:tcW w:w="1102" w:type="dxa"/>
            <w:vMerge/>
            <w:tcBorders>
              <w:top w:val="nil"/>
            </w:tcBorders>
            <w:shd w:val="clear" w:color="auto" w:fill="DBDBDB"/>
          </w:tcPr>
          <w:p w:rsidR="00A95D88" w:rsidRDefault="00A95D88">
            <w:pPr>
              <w:rPr>
                <w:sz w:val="2"/>
                <w:szCs w:val="2"/>
              </w:rPr>
            </w:pPr>
          </w:p>
        </w:tc>
        <w:tc>
          <w:tcPr>
            <w:tcW w:w="1023" w:type="dxa"/>
            <w:shd w:val="clear" w:color="auto" w:fill="DBDBDB"/>
          </w:tcPr>
          <w:p w:rsidR="00A95D88" w:rsidRDefault="008F3513">
            <w:pPr>
              <w:pStyle w:val="TableParagraph"/>
              <w:spacing w:before="34" w:line="175" w:lineRule="exact"/>
              <w:ind w:right="58"/>
              <w:rPr>
                <w:sz w:val="16"/>
              </w:rPr>
            </w:pPr>
            <w:r>
              <w:rPr>
                <w:sz w:val="16"/>
              </w:rPr>
              <w:t>40</w:t>
            </w:r>
          </w:p>
        </w:tc>
        <w:tc>
          <w:tcPr>
            <w:tcW w:w="1026" w:type="dxa"/>
          </w:tcPr>
          <w:p w:rsidR="00A95D88" w:rsidRDefault="008F3513">
            <w:pPr>
              <w:pStyle w:val="TableParagraph"/>
              <w:spacing w:before="34" w:line="175" w:lineRule="exact"/>
              <w:ind w:right="59"/>
              <w:rPr>
                <w:sz w:val="16"/>
              </w:rPr>
            </w:pPr>
            <w:r>
              <w:rPr>
                <w:sz w:val="16"/>
              </w:rPr>
              <w:t>0,47</w:t>
            </w:r>
          </w:p>
        </w:tc>
        <w:tc>
          <w:tcPr>
            <w:tcW w:w="1023" w:type="dxa"/>
          </w:tcPr>
          <w:p w:rsidR="00A95D88" w:rsidRDefault="008F3513">
            <w:pPr>
              <w:pStyle w:val="TableParagraph"/>
              <w:spacing w:before="34" w:line="175" w:lineRule="exact"/>
              <w:ind w:right="60"/>
              <w:rPr>
                <w:sz w:val="16"/>
              </w:rPr>
            </w:pPr>
            <w:r>
              <w:rPr>
                <w:sz w:val="16"/>
              </w:rPr>
              <w:t>0,69</w:t>
            </w:r>
          </w:p>
        </w:tc>
        <w:tc>
          <w:tcPr>
            <w:tcW w:w="1023" w:type="dxa"/>
          </w:tcPr>
          <w:p w:rsidR="00A95D88" w:rsidRDefault="008F3513">
            <w:pPr>
              <w:pStyle w:val="TableParagraph"/>
              <w:spacing w:before="34" w:line="175" w:lineRule="exact"/>
              <w:ind w:right="58"/>
              <w:rPr>
                <w:sz w:val="16"/>
              </w:rPr>
            </w:pPr>
            <w:r>
              <w:rPr>
                <w:sz w:val="16"/>
              </w:rPr>
              <w:t>0,90</w:t>
            </w:r>
          </w:p>
        </w:tc>
        <w:tc>
          <w:tcPr>
            <w:tcW w:w="1023" w:type="dxa"/>
          </w:tcPr>
          <w:p w:rsidR="00A95D88" w:rsidRDefault="008F3513">
            <w:pPr>
              <w:pStyle w:val="TableParagraph"/>
              <w:spacing w:before="34" w:line="175" w:lineRule="exact"/>
              <w:ind w:right="58"/>
              <w:rPr>
                <w:sz w:val="16"/>
              </w:rPr>
            </w:pPr>
            <w:r>
              <w:rPr>
                <w:sz w:val="16"/>
              </w:rPr>
              <w:t>1,11</w:t>
            </w:r>
          </w:p>
        </w:tc>
        <w:tc>
          <w:tcPr>
            <w:tcW w:w="1026" w:type="dxa"/>
          </w:tcPr>
          <w:p w:rsidR="00A95D88" w:rsidRDefault="008F3513">
            <w:pPr>
              <w:pStyle w:val="TableParagraph"/>
              <w:spacing w:before="34" w:line="175" w:lineRule="exact"/>
              <w:ind w:right="62"/>
              <w:rPr>
                <w:sz w:val="16"/>
              </w:rPr>
            </w:pPr>
            <w:r>
              <w:rPr>
                <w:sz w:val="16"/>
              </w:rPr>
              <w:t>1,33</w:t>
            </w:r>
          </w:p>
        </w:tc>
        <w:tc>
          <w:tcPr>
            <w:tcW w:w="1023" w:type="dxa"/>
          </w:tcPr>
          <w:p w:rsidR="00A95D88" w:rsidRDefault="008F3513">
            <w:pPr>
              <w:pStyle w:val="TableParagraph"/>
              <w:spacing w:before="34" w:line="175" w:lineRule="exact"/>
              <w:ind w:right="60"/>
              <w:rPr>
                <w:sz w:val="16"/>
              </w:rPr>
            </w:pPr>
            <w:r>
              <w:rPr>
                <w:sz w:val="16"/>
              </w:rPr>
              <w:t>1,54</w:t>
            </w:r>
          </w:p>
        </w:tc>
        <w:tc>
          <w:tcPr>
            <w:tcW w:w="1023" w:type="dxa"/>
          </w:tcPr>
          <w:p w:rsidR="00A95D88" w:rsidRDefault="008F3513">
            <w:pPr>
              <w:pStyle w:val="TableParagraph"/>
              <w:spacing w:before="34" w:line="175" w:lineRule="exact"/>
              <w:ind w:right="60"/>
              <w:rPr>
                <w:sz w:val="16"/>
              </w:rPr>
            </w:pPr>
            <w:r>
              <w:rPr>
                <w:sz w:val="16"/>
              </w:rPr>
              <w:t>1,75</w:t>
            </w:r>
          </w:p>
        </w:tc>
      </w:tr>
      <w:tr w:rsidR="00A95D88">
        <w:trPr>
          <w:trHeight w:val="230"/>
        </w:trPr>
        <w:tc>
          <w:tcPr>
            <w:tcW w:w="1102" w:type="dxa"/>
            <w:vMerge/>
            <w:tcBorders>
              <w:top w:val="nil"/>
            </w:tcBorders>
            <w:shd w:val="clear" w:color="auto" w:fill="DBDBDB"/>
          </w:tcPr>
          <w:p w:rsidR="00A95D88" w:rsidRDefault="00A95D88">
            <w:pPr>
              <w:rPr>
                <w:sz w:val="2"/>
                <w:szCs w:val="2"/>
              </w:rPr>
            </w:pPr>
          </w:p>
        </w:tc>
        <w:tc>
          <w:tcPr>
            <w:tcW w:w="1023" w:type="dxa"/>
            <w:shd w:val="clear" w:color="auto" w:fill="DBDBDB"/>
          </w:tcPr>
          <w:p w:rsidR="00A95D88" w:rsidRDefault="008F3513">
            <w:pPr>
              <w:pStyle w:val="TableParagraph"/>
              <w:spacing w:before="34" w:line="175" w:lineRule="exact"/>
              <w:ind w:right="58"/>
              <w:rPr>
                <w:sz w:val="16"/>
              </w:rPr>
            </w:pPr>
            <w:r>
              <w:rPr>
                <w:sz w:val="16"/>
              </w:rPr>
              <w:t>45</w:t>
            </w:r>
          </w:p>
        </w:tc>
        <w:tc>
          <w:tcPr>
            <w:tcW w:w="1026" w:type="dxa"/>
          </w:tcPr>
          <w:p w:rsidR="00A95D88" w:rsidRDefault="008F3513">
            <w:pPr>
              <w:pStyle w:val="TableParagraph"/>
              <w:spacing w:before="34" w:line="175" w:lineRule="exact"/>
              <w:ind w:right="59"/>
              <w:rPr>
                <w:sz w:val="16"/>
              </w:rPr>
            </w:pPr>
            <w:r>
              <w:rPr>
                <w:sz w:val="16"/>
              </w:rPr>
              <w:t>0,53</w:t>
            </w:r>
          </w:p>
        </w:tc>
        <w:tc>
          <w:tcPr>
            <w:tcW w:w="1023" w:type="dxa"/>
          </w:tcPr>
          <w:p w:rsidR="00A95D88" w:rsidRDefault="008F3513">
            <w:pPr>
              <w:pStyle w:val="TableParagraph"/>
              <w:spacing w:before="34" w:line="175" w:lineRule="exact"/>
              <w:ind w:right="60"/>
              <w:rPr>
                <w:sz w:val="16"/>
              </w:rPr>
            </w:pPr>
            <w:r>
              <w:rPr>
                <w:sz w:val="16"/>
              </w:rPr>
              <w:t>0,75</w:t>
            </w:r>
          </w:p>
        </w:tc>
        <w:tc>
          <w:tcPr>
            <w:tcW w:w="1023" w:type="dxa"/>
          </w:tcPr>
          <w:p w:rsidR="00A95D88" w:rsidRDefault="008F3513">
            <w:pPr>
              <w:pStyle w:val="TableParagraph"/>
              <w:spacing w:before="34" w:line="175" w:lineRule="exact"/>
              <w:ind w:right="58"/>
              <w:rPr>
                <w:sz w:val="16"/>
              </w:rPr>
            </w:pPr>
            <w:r>
              <w:rPr>
                <w:sz w:val="16"/>
              </w:rPr>
              <w:t>0,96</w:t>
            </w:r>
          </w:p>
        </w:tc>
        <w:tc>
          <w:tcPr>
            <w:tcW w:w="1023" w:type="dxa"/>
          </w:tcPr>
          <w:p w:rsidR="00A95D88" w:rsidRDefault="008F3513">
            <w:pPr>
              <w:pStyle w:val="TableParagraph"/>
              <w:spacing w:before="34" w:line="175" w:lineRule="exact"/>
              <w:ind w:right="58"/>
              <w:rPr>
                <w:sz w:val="16"/>
              </w:rPr>
            </w:pPr>
            <w:r>
              <w:rPr>
                <w:sz w:val="16"/>
              </w:rPr>
              <w:t>1,17</w:t>
            </w:r>
          </w:p>
        </w:tc>
        <w:tc>
          <w:tcPr>
            <w:tcW w:w="1026" w:type="dxa"/>
          </w:tcPr>
          <w:p w:rsidR="00A95D88" w:rsidRDefault="008F3513">
            <w:pPr>
              <w:pStyle w:val="TableParagraph"/>
              <w:spacing w:before="34" w:line="175" w:lineRule="exact"/>
              <w:ind w:right="62"/>
              <w:rPr>
                <w:sz w:val="16"/>
              </w:rPr>
            </w:pPr>
            <w:r>
              <w:rPr>
                <w:sz w:val="16"/>
              </w:rPr>
              <w:t>1,39</w:t>
            </w:r>
          </w:p>
        </w:tc>
        <w:tc>
          <w:tcPr>
            <w:tcW w:w="1023" w:type="dxa"/>
          </w:tcPr>
          <w:p w:rsidR="00A95D88" w:rsidRDefault="008F3513">
            <w:pPr>
              <w:pStyle w:val="TableParagraph"/>
              <w:spacing w:before="34" w:line="175" w:lineRule="exact"/>
              <w:ind w:right="60"/>
              <w:rPr>
                <w:sz w:val="16"/>
              </w:rPr>
            </w:pPr>
            <w:r>
              <w:rPr>
                <w:sz w:val="16"/>
              </w:rPr>
              <w:t>1,60</w:t>
            </w:r>
          </w:p>
        </w:tc>
        <w:tc>
          <w:tcPr>
            <w:tcW w:w="1023" w:type="dxa"/>
          </w:tcPr>
          <w:p w:rsidR="00A95D88" w:rsidRDefault="008F3513">
            <w:pPr>
              <w:pStyle w:val="TableParagraph"/>
              <w:spacing w:before="34" w:line="175" w:lineRule="exact"/>
              <w:ind w:right="60"/>
              <w:rPr>
                <w:sz w:val="16"/>
              </w:rPr>
            </w:pPr>
            <w:r>
              <w:rPr>
                <w:sz w:val="16"/>
              </w:rPr>
              <w:t>1,81</w:t>
            </w:r>
          </w:p>
        </w:tc>
      </w:tr>
      <w:tr w:rsidR="00A95D88">
        <w:trPr>
          <w:trHeight w:val="196"/>
        </w:trPr>
        <w:tc>
          <w:tcPr>
            <w:tcW w:w="1102" w:type="dxa"/>
            <w:vMerge/>
            <w:tcBorders>
              <w:top w:val="nil"/>
            </w:tcBorders>
            <w:shd w:val="clear" w:color="auto" w:fill="DBDBDB"/>
          </w:tcPr>
          <w:p w:rsidR="00A95D88" w:rsidRDefault="00A95D88">
            <w:pPr>
              <w:rPr>
                <w:sz w:val="2"/>
                <w:szCs w:val="2"/>
              </w:rPr>
            </w:pPr>
          </w:p>
        </w:tc>
        <w:tc>
          <w:tcPr>
            <w:tcW w:w="1023" w:type="dxa"/>
            <w:shd w:val="clear" w:color="auto" w:fill="DBDBDB"/>
          </w:tcPr>
          <w:p w:rsidR="00A95D88" w:rsidRDefault="008F3513">
            <w:pPr>
              <w:pStyle w:val="TableParagraph"/>
              <w:spacing w:before="1" w:line="175" w:lineRule="exact"/>
              <w:ind w:right="58"/>
              <w:rPr>
                <w:sz w:val="16"/>
              </w:rPr>
            </w:pPr>
            <w:r>
              <w:rPr>
                <w:sz w:val="16"/>
              </w:rPr>
              <w:t>50</w:t>
            </w:r>
          </w:p>
        </w:tc>
        <w:tc>
          <w:tcPr>
            <w:tcW w:w="1026" w:type="dxa"/>
          </w:tcPr>
          <w:p w:rsidR="00A95D88" w:rsidRDefault="008F3513">
            <w:pPr>
              <w:pStyle w:val="TableParagraph"/>
              <w:spacing w:before="1" w:line="175" w:lineRule="exact"/>
              <w:ind w:right="59"/>
              <w:rPr>
                <w:sz w:val="16"/>
              </w:rPr>
            </w:pPr>
            <w:r>
              <w:rPr>
                <w:sz w:val="16"/>
              </w:rPr>
              <w:t>0,59</w:t>
            </w:r>
          </w:p>
        </w:tc>
        <w:tc>
          <w:tcPr>
            <w:tcW w:w="1023" w:type="dxa"/>
          </w:tcPr>
          <w:p w:rsidR="00A95D88" w:rsidRDefault="008F3513">
            <w:pPr>
              <w:pStyle w:val="TableParagraph"/>
              <w:spacing w:before="1" w:line="175" w:lineRule="exact"/>
              <w:ind w:right="60"/>
              <w:rPr>
                <w:sz w:val="16"/>
              </w:rPr>
            </w:pPr>
            <w:r>
              <w:rPr>
                <w:sz w:val="16"/>
              </w:rPr>
              <w:t>0,81</w:t>
            </w:r>
          </w:p>
        </w:tc>
        <w:tc>
          <w:tcPr>
            <w:tcW w:w="1023" w:type="dxa"/>
          </w:tcPr>
          <w:p w:rsidR="00A95D88" w:rsidRDefault="008F3513">
            <w:pPr>
              <w:pStyle w:val="TableParagraph"/>
              <w:spacing w:before="1" w:line="175" w:lineRule="exact"/>
              <w:ind w:right="58"/>
              <w:rPr>
                <w:sz w:val="16"/>
              </w:rPr>
            </w:pPr>
            <w:r>
              <w:rPr>
                <w:sz w:val="16"/>
              </w:rPr>
              <w:t>1,02</w:t>
            </w:r>
          </w:p>
        </w:tc>
        <w:tc>
          <w:tcPr>
            <w:tcW w:w="1023" w:type="dxa"/>
          </w:tcPr>
          <w:p w:rsidR="00A95D88" w:rsidRDefault="008F3513">
            <w:pPr>
              <w:pStyle w:val="TableParagraph"/>
              <w:spacing w:before="1" w:line="175" w:lineRule="exact"/>
              <w:ind w:right="58"/>
              <w:rPr>
                <w:sz w:val="16"/>
              </w:rPr>
            </w:pPr>
            <w:r>
              <w:rPr>
                <w:sz w:val="16"/>
              </w:rPr>
              <w:t>1,23</w:t>
            </w:r>
          </w:p>
        </w:tc>
        <w:tc>
          <w:tcPr>
            <w:tcW w:w="1026" w:type="dxa"/>
          </w:tcPr>
          <w:p w:rsidR="00A95D88" w:rsidRDefault="008F3513">
            <w:pPr>
              <w:pStyle w:val="TableParagraph"/>
              <w:spacing w:before="1" w:line="175" w:lineRule="exact"/>
              <w:ind w:right="62"/>
              <w:rPr>
                <w:sz w:val="16"/>
              </w:rPr>
            </w:pPr>
            <w:r>
              <w:rPr>
                <w:sz w:val="16"/>
              </w:rPr>
              <w:t>1,45</w:t>
            </w:r>
          </w:p>
        </w:tc>
        <w:tc>
          <w:tcPr>
            <w:tcW w:w="1023" w:type="dxa"/>
          </w:tcPr>
          <w:p w:rsidR="00A95D88" w:rsidRDefault="008F3513">
            <w:pPr>
              <w:pStyle w:val="TableParagraph"/>
              <w:spacing w:before="1" w:line="175" w:lineRule="exact"/>
              <w:ind w:right="60"/>
              <w:rPr>
                <w:sz w:val="16"/>
              </w:rPr>
            </w:pPr>
            <w:r>
              <w:rPr>
                <w:sz w:val="16"/>
              </w:rPr>
              <w:t>1,66</w:t>
            </w:r>
          </w:p>
        </w:tc>
        <w:tc>
          <w:tcPr>
            <w:tcW w:w="1023" w:type="dxa"/>
          </w:tcPr>
          <w:p w:rsidR="00A95D88" w:rsidRDefault="008F3513">
            <w:pPr>
              <w:pStyle w:val="TableParagraph"/>
              <w:spacing w:before="1" w:line="175" w:lineRule="exact"/>
              <w:ind w:right="60"/>
              <w:rPr>
                <w:sz w:val="16"/>
              </w:rPr>
            </w:pPr>
            <w:r>
              <w:rPr>
                <w:sz w:val="16"/>
              </w:rPr>
              <w:t>1,87</w:t>
            </w:r>
          </w:p>
        </w:tc>
      </w:tr>
    </w:tbl>
    <w:p w:rsidR="00A95D88" w:rsidRDefault="00A95D88">
      <w:pPr>
        <w:pStyle w:val="Textoindependiente"/>
      </w:pPr>
    </w:p>
    <w:p w:rsidR="00A95D88" w:rsidRDefault="00A95D88">
      <w:pPr>
        <w:pStyle w:val="Textoindependiente"/>
      </w:pPr>
    </w:p>
    <w:p w:rsidR="00A95D88" w:rsidRDefault="00A95D88">
      <w:pPr>
        <w:pStyle w:val="Textoindependiente"/>
      </w:pPr>
    </w:p>
    <w:p w:rsidR="00A95D88" w:rsidRDefault="00A95D88">
      <w:pPr>
        <w:pStyle w:val="Textoindependiente"/>
      </w:pPr>
    </w:p>
    <w:p w:rsidR="00A95D88" w:rsidRDefault="00A95D88">
      <w:pPr>
        <w:pStyle w:val="Textoindependiente"/>
      </w:pPr>
    </w:p>
    <w:p w:rsidR="00A95D88" w:rsidRDefault="00A95D88">
      <w:pPr>
        <w:pStyle w:val="Textoindependiente"/>
        <w:spacing w:before="2"/>
        <w:rPr>
          <w:sz w:val="18"/>
        </w:rPr>
      </w:pPr>
    </w:p>
    <w:p w:rsidR="00A95D88" w:rsidRDefault="008F3513">
      <w:pPr>
        <w:pStyle w:val="Ttulo2"/>
        <w:numPr>
          <w:ilvl w:val="3"/>
          <w:numId w:val="11"/>
        </w:numPr>
        <w:tabs>
          <w:tab w:val="left" w:pos="1101"/>
        </w:tabs>
        <w:ind w:hanging="863"/>
        <w:rPr>
          <w:color w:val="DF761F"/>
        </w:rPr>
      </w:pPr>
      <w:r>
        <w:rPr>
          <w:color w:val="DF761F"/>
        </w:rPr>
        <w:t>Cálculo</w:t>
      </w:r>
      <w:r>
        <w:rPr>
          <w:color w:val="DF761F"/>
          <w:spacing w:val="-4"/>
        </w:rPr>
        <w:t xml:space="preserve"> </w:t>
      </w:r>
      <w:r>
        <w:rPr>
          <w:color w:val="DF761F"/>
        </w:rPr>
        <w:t>das</w:t>
      </w:r>
      <w:r>
        <w:rPr>
          <w:color w:val="DF761F"/>
          <w:spacing w:val="-2"/>
        </w:rPr>
        <w:t xml:space="preserve"> </w:t>
      </w:r>
      <w:r>
        <w:rPr>
          <w:color w:val="DF761F"/>
        </w:rPr>
        <w:t>emisións</w:t>
      </w:r>
      <w:r>
        <w:rPr>
          <w:color w:val="DF761F"/>
          <w:spacing w:val="-3"/>
        </w:rPr>
        <w:t xml:space="preserve"> </w:t>
      </w:r>
      <w:r>
        <w:rPr>
          <w:color w:val="DF761F"/>
        </w:rPr>
        <w:t>totais</w:t>
      </w:r>
      <w:r>
        <w:rPr>
          <w:color w:val="DF761F"/>
          <w:spacing w:val="-2"/>
        </w:rPr>
        <w:t xml:space="preserve"> </w:t>
      </w:r>
      <w:r>
        <w:rPr>
          <w:color w:val="DF761F"/>
        </w:rPr>
        <w:t>(E)</w:t>
      </w:r>
    </w:p>
    <w:p w:rsidR="00A95D88" w:rsidRDefault="008F3513">
      <w:pPr>
        <w:pStyle w:val="Prrafodelista"/>
        <w:numPr>
          <w:ilvl w:val="0"/>
          <w:numId w:val="7"/>
        </w:numPr>
        <w:tabs>
          <w:tab w:val="left" w:pos="959"/>
        </w:tabs>
        <w:spacing w:before="162"/>
        <w:ind w:hanging="361"/>
        <w:rPr>
          <w:i/>
        </w:rPr>
      </w:pPr>
      <w:r>
        <w:rPr>
          <w:i/>
          <w:position w:val="2"/>
        </w:rPr>
        <w:t>Cálculo</w:t>
      </w:r>
      <w:r>
        <w:rPr>
          <w:i/>
          <w:spacing w:val="-3"/>
          <w:position w:val="2"/>
        </w:rPr>
        <w:t xml:space="preserve"> </w:t>
      </w:r>
      <w:r>
        <w:rPr>
          <w:i/>
          <w:position w:val="2"/>
        </w:rPr>
        <w:t>das</w:t>
      </w:r>
      <w:r>
        <w:rPr>
          <w:i/>
          <w:spacing w:val="-1"/>
          <w:position w:val="2"/>
        </w:rPr>
        <w:t xml:space="preserve"> </w:t>
      </w:r>
      <w:r>
        <w:rPr>
          <w:i/>
          <w:position w:val="2"/>
        </w:rPr>
        <w:t>emisións</w:t>
      </w:r>
      <w:r>
        <w:rPr>
          <w:i/>
          <w:spacing w:val="-3"/>
          <w:position w:val="2"/>
        </w:rPr>
        <w:t xml:space="preserve"> </w:t>
      </w:r>
      <w:r>
        <w:rPr>
          <w:i/>
          <w:position w:val="2"/>
        </w:rPr>
        <w:t>totais,</w:t>
      </w:r>
      <w:r>
        <w:rPr>
          <w:i/>
          <w:spacing w:val="-3"/>
          <w:position w:val="2"/>
        </w:rPr>
        <w:t xml:space="preserve"> </w:t>
      </w:r>
      <w:r>
        <w:rPr>
          <w:i/>
          <w:position w:val="2"/>
        </w:rPr>
        <w:t>E,</w:t>
      </w:r>
      <w:r>
        <w:rPr>
          <w:i/>
          <w:spacing w:val="-1"/>
          <w:position w:val="2"/>
        </w:rPr>
        <w:t xml:space="preserve"> </w:t>
      </w:r>
      <w:r>
        <w:rPr>
          <w:i/>
          <w:position w:val="2"/>
        </w:rPr>
        <w:t>coa</w:t>
      </w:r>
      <w:r>
        <w:rPr>
          <w:i/>
          <w:spacing w:val="-3"/>
          <w:position w:val="2"/>
        </w:rPr>
        <w:t xml:space="preserve"> </w:t>
      </w:r>
      <w:r>
        <w:rPr>
          <w:i/>
          <w:position w:val="2"/>
        </w:rPr>
        <w:t>opción</w:t>
      </w:r>
      <w:r>
        <w:rPr>
          <w:i/>
          <w:spacing w:val="-2"/>
          <w:position w:val="2"/>
        </w:rPr>
        <w:t xml:space="preserve"> </w:t>
      </w:r>
      <w:r>
        <w:rPr>
          <w:i/>
          <w:position w:val="2"/>
        </w:rPr>
        <w:t>1</w:t>
      </w:r>
      <w:r>
        <w:rPr>
          <w:i/>
          <w:spacing w:val="-2"/>
          <w:position w:val="2"/>
        </w:rPr>
        <w:t xml:space="preserve"> </w:t>
      </w:r>
      <w:r>
        <w:rPr>
          <w:i/>
          <w:position w:val="2"/>
        </w:rPr>
        <w:t>(valor</w:t>
      </w:r>
      <w:r>
        <w:rPr>
          <w:i/>
          <w:spacing w:val="-1"/>
          <w:position w:val="2"/>
        </w:rPr>
        <w:t xml:space="preserve"> </w:t>
      </w:r>
      <w:r>
        <w:rPr>
          <w:i/>
          <w:position w:val="2"/>
        </w:rPr>
        <w:t>por</w:t>
      </w:r>
      <w:r>
        <w:rPr>
          <w:i/>
          <w:spacing w:val="-2"/>
          <w:position w:val="2"/>
        </w:rPr>
        <w:t xml:space="preserve"> </w:t>
      </w:r>
      <w:r>
        <w:rPr>
          <w:i/>
          <w:position w:val="2"/>
        </w:rPr>
        <w:t>defecto</w:t>
      </w:r>
      <w:r>
        <w:rPr>
          <w:i/>
          <w:spacing w:val="-1"/>
          <w:position w:val="2"/>
        </w:rPr>
        <w:t xml:space="preserve"> </w:t>
      </w:r>
      <w:r>
        <w:rPr>
          <w:i/>
          <w:position w:val="2"/>
        </w:rPr>
        <w:t>desagregado</w:t>
      </w:r>
      <w:r>
        <w:rPr>
          <w:i/>
          <w:spacing w:val="-1"/>
          <w:position w:val="2"/>
        </w:rPr>
        <w:t xml:space="preserve"> </w:t>
      </w:r>
      <w:r>
        <w:rPr>
          <w:i/>
          <w:position w:val="2"/>
        </w:rPr>
        <w:t>para</w:t>
      </w:r>
      <w:r>
        <w:rPr>
          <w:i/>
          <w:spacing w:val="-4"/>
          <w:position w:val="2"/>
        </w:rPr>
        <w:t xml:space="preserve"> </w:t>
      </w:r>
      <w:r>
        <w:rPr>
          <w:i/>
          <w:position w:val="2"/>
        </w:rPr>
        <w:t>e</w:t>
      </w:r>
      <w:r>
        <w:rPr>
          <w:i/>
          <w:sz w:val="14"/>
        </w:rPr>
        <w:t>td</w:t>
      </w:r>
      <w:r>
        <w:rPr>
          <w:i/>
          <w:position w:val="2"/>
        </w:rPr>
        <w:t>)</w:t>
      </w:r>
    </w:p>
    <w:p w:rsidR="00A95D88" w:rsidRDefault="00A95D88">
      <w:pPr>
        <w:pStyle w:val="Textoindependiente"/>
        <w:spacing w:before="9"/>
        <w:rPr>
          <w:i/>
          <w:sz w:val="19"/>
        </w:rPr>
      </w:pPr>
    </w:p>
    <w:p w:rsidR="00A95D88" w:rsidRDefault="008F3513">
      <w:pPr>
        <w:pStyle w:val="Textoindependiente"/>
        <w:ind w:left="238"/>
        <w:jc w:val="both"/>
      </w:pPr>
      <w:r>
        <w:t>O</w:t>
      </w:r>
      <w:r>
        <w:rPr>
          <w:spacing w:val="-2"/>
        </w:rPr>
        <w:t xml:space="preserve"> </w:t>
      </w:r>
      <w:r>
        <w:t>valor</w:t>
      </w:r>
      <w:r>
        <w:rPr>
          <w:spacing w:val="-2"/>
        </w:rPr>
        <w:t xml:space="preserve"> </w:t>
      </w:r>
      <w:r>
        <w:t>de</w:t>
      </w:r>
      <w:r>
        <w:rPr>
          <w:spacing w:val="-4"/>
        </w:rPr>
        <w:t xml:space="preserve"> </w:t>
      </w:r>
      <w:r>
        <w:t>E</w:t>
      </w:r>
      <w:r>
        <w:rPr>
          <w:spacing w:val="-2"/>
        </w:rPr>
        <w:t xml:space="preserve"> </w:t>
      </w:r>
      <w:r>
        <w:t>calcúlase</w:t>
      </w:r>
      <w:r>
        <w:rPr>
          <w:spacing w:val="-3"/>
        </w:rPr>
        <w:t xml:space="preserve"> </w:t>
      </w:r>
      <w:r>
        <w:t>segundo</w:t>
      </w:r>
      <w:r>
        <w:rPr>
          <w:spacing w:val="-1"/>
        </w:rPr>
        <w:t xml:space="preserve"> </w:t>
      </w:r>
      <w:r>
        <w:t>a</w:t>
      </w:r>
      <w:r>
        <w:rPr>
          <w:spacing w:val="-1"/>
        </w:rPr>
        <w:t xml:space="preserve"> </w:t>
      </w:r>
      <w:r>
        <w:t>seguinte</w:t>
      </w:r>
      <w:r>
        <w:rPr>
          <w:spacing w:val="-1"/>
        </w:rPr>
        <w:t xml:space="preserve"> </w:t>
      </w:r>
      <w:r>
        <w:t>fórmula:</w:t>
      </w:r>
    </w:p>
    <w:p w:rsidR="00A95D88" w:rsidRDefault="00A95D88">
      <w:pPr>
        <w:pStyle w:val="Textoindependiente"/>
        <w:spacing w:before="11"/>
        <w:rPr>
          <w:sz w:val="19"/>
        </w:rPr>
      </w:pPr>
    </w:p>
    <w:p w:rsidR="00A95D88" w:rsidRDefault="008F3513">
      <w:pPr>
        <w:pStyle w:val="Textoindependiente"/>
        <w:ind w:left="404" w:right="302"/>
        <w:jc w:val="center"/>
        <w:rPr>
          <w:rFonts w:ascii="Cambria Math" w:eastAsia="Cambria Math"/>
        </w:rPr>
      </w:pPr>
      <w:r>
        <w:rPr>
          <w:rFonts w:ascii="Cambria Math" w:eastAsia="Cambria Math"/>
        </w:rPr>
        <w:t>𝐸</w:t>
      </w:r>
      <w:r>
        <w:rPr>
          <w:rFonts w:ascii="Cambria Math" w:eastAsia="Cambria Math"/>
          <w:spacing w:val="3"/>
        </w:rPr>
        <w:t xml:space="preserve"> </w:t>
      </w:r>
      <w:r>
        <w:rPr>
          <w:rFonts w:ascii="Cambria Math" w:eastAsia="Cambria Math"/>
        </w:rPr>
        <w:t>=</w:t>
      </w:r>
      <w:r>
        <w:rPr>
          <w:rFonts w:ascii="Cambria Math" w:eastAsia="Cambria Math"/>
          <w:spacing w:val="5"/>
        </w:rPr>
        <w:t xml:space="preserve"> </w:t>
      </w:r>
      <w:r>
        <w:rPr>
          <w:rFonts w:ascii="Cambria Math" w:eastAsia="Cambria Math"/>
        </w:rPr>
        <w:t>𝑒</w:t>
      </w:r>
      <w:r>
        <w:rPr>
          <w:rFonts w:ascii="Cambria Math" w:eastAsia="Cambria Math"/>
          <w:vertAlign w:val="subscript"/>
        </w:rPr>
        <w:t>𝑝</w:t>
      </w:r>
      <w:r>
        <w:rPr>
          <w:rFonts w:ascii="Cambria Math" w:eastAsia="Cambria Math"/>
        </w:rPr>
        <w:t>+</w:t>
      </w:r>
      <w:r>
        <w:rPr>
          <w:rFonts w:ascii="Cambria Math" w:eastAsia="Cambria Math"/>
          <w:spacing w:val="5"/>
        </w:rPr>
        <w:t xml:space="preserve"> </w:t>
      </w:r>
      <w:r>
        <w:rPr>
          <w:rFonts w:ascii="Cambria Math" w:eastAsia="Cambria Math"/>
        </w:rPr>
        <w:t>𝑒</w:t>
      </w:r>
      <w:r>
        <w:rPr>
          <w:rFonts w:ascii="Cambria Math" w:eastAsia="Cambria Math"/>
          <w:vertAlign w:val="subscript"/>
        </w:rPr>
        <w:t>𝑡𝑑</w:t>
      </w:r>
      <w:r>
        <w:rPr>
          <w:rFonts w:ascii="Cambria Math" w:eastAsia="Cambria Math"/>
        </w:rPr>
        <w:t>+</w:t>
      </w:r>
      <w:r>
        <w:rPr>
          <w:rFonts w:ascii="Cambria Math" w:eastAsia="Cambria Math"/>
          <w:spacing w:val="5"/>
        </w:rPr>
        <w:t xml:space="preserve"> </w:t>
      </w:r>
      <w:r>
        <w:rPr>
          <w:rFonts w:ascii="Cambria Math" w:eastAsia="Cambria Math"/>
        </w:rPr>
        <w:t>𝑒</w:t>
      </w:r>
      <w:r>
        <w:rPr>
          <w:rFonts w:ascii="Cambria Math" w:eastAsia="Cambria Math"/>
          <w:vertAlign w:val="subscript"/>
        </w:rPr>
        <w:t>𝑢</w:t>
      </w:r>
      <w:r>
        <w:rPr>
          <w:rFonts w:ascii="Cambria Math" w:eastAsia="Cambria Math"/>
        </w:rPr>
        <w:t>=</w:t>
      </w:r>
      <w:r>
        <w:rPr>
          <w:rFonts w:ascii="Cambria Math" w:eastAsia="Cambria Math"/>
          <w:spacing w:val="6"/>
        </w:rPr>
        <w:t xml:space="preserve"> </w:t>
      </w:r>
      <w:r>
        <w:rPr>
          <w:rFonts w:ascii="Cambria Math" w:eastAsia="Cambria Math"/>
        </w:rPr>
        <w:t>2,95</w:t>
      </w:r>
      <w:r>
        <w:rPr>
          <w:rFonts w:ascii="Cambria Math" w:eastAsia="Cambria Math"/>
          <w:spacing w:val="5"/>
        </w:rPr>
        <w:t xml:space="preserve"> </w:t>
      </w:r>
      <w:r>
        <w:rPr>
          <w:rFonts w:ascii="Cambria Math" w:eastAsia="Cambria Math"/>
        </w:rPr>
        <w:t>+</w:t>
      </w:r>
      <w:r>
        <w:rPr>
          <w:rFonts w:ascii="Cambria Math" w:eastAsia="Cambria Math"/>
          <w:spacing w:val="2"/>
        </w:rPr>
        <w:t xml:space="preserve"> </w:t>
      </w:r>
      <w:r>
        <w:rPr>
          <w:rFonts w:ascii="Cambria Math" w:eastAsia="Cambria Math"/>
        </w:rPr>
        <w:t>3,6</w:t>
      </w:r>
      <w:r>
        <w:rPr>
          <w:rFonts w:ascii="Cambria Math" w:eastAsia="Cambria Math"/>
          <w:spacing w:val="5"/>
        </w:rPr>
        <w:t xml:space="preserve"> </w:t>
      </w:r>
      <w:r>
        <w:rPr>
          <w:rFonts w:ascii="Cambria Math" w:eastAsia="Cambria Math"/>
        </w:rPr>
        <w:t>+</w:t>
      </w:r>
      <w:r>
        <w:rPr>
          <w:rFonts w:ascii="Cambria Math" w:eastAsia="Cambria Math"/>
          <w:spacing w:val="5"/>
        </w:rPr>
        <w:t xml:space="preserve"> </w:t>
      </w:r>
      <w:r>
        <w:rPr>
          <w:rFonts w:ascii="Cambria Math" w:eastAsia="Cambria Math"/>
        </w:rPr>
        <w:t>0,25</w:t>
      </w:r>
      <w:r>
        <w:rPr>
          <w:rFonts w:ascii="Cambria Math" w:eastAsia="Cambria Math"/>
          <w:spacing w:val="6"/>
        </w:rPr>
        <w:t xml:space="preserve"> </w:t>
      </w:r>
      <w:r>
        <w:rPr>
          <w:rFonts w:ascii="Cambria Math" w:eastAsia="Cambria Math"/>
        </w:rPr>
        <w:t>=</w:t>
      </w:r>
      <w:r>
        <w:rPr>
          <w:rFonts w:ascii="Cambria Math" w:eastAsia="Cambria Math"/>
          <w:spacing w:val="5"/>
        </w:rPr>
        <w:t xml:space="preserve"> </w:t>
      </w:r>
      <w:r>
        <w:rPr>
          <w:rFonts w:ascii="Cambria Math" w:eastAsia="Cambria Math"/>
        </w:rPr>
        <w:t>6,8</w:t>
      </w:r>
      <w:r>
        <w:rPr>
          <w:rFonts w:ascii="Cambria Math" w:eastAsia="Cambria Math"/>
          <w:spacing w:val="4"/>
        </w:rPr>
        <w:t xml:space="preserve"> </w:t>
      </w:r>
      <w:r>
        <w:rPr>
          <w:rFonts w:ascii="Cambria Math" w:eastAsia="Cambria Math"/>
        </w:rPr>
        <w:t>𝑔𝐶𝑂</w:t>
      </w:r>
      <w:r>
        <w:rPr>
          <w:rFonts w:ascii="Cambria Math" w:eastAsia="Cambria Math"/>
          <w:vertAlign w:val="subscript"/>
        </w:rPr>
        <w:t>2</w:t>
      </w:r>
      <w:r>
        <w:rPr>
          <w:rFonts w:ascii="Cambria Math" w:eastAsia="Cambria Math"/>
          <w:vertAlign w:val="subscript"/>
        </w:rPr>
        <w:t>𝑒𝑞</w:t>
      </w:r>
      <w:r>
        <w:rPr>
          <w:rFonts w:ascii="Cambria Math" w:eastAsia="Cambria Math"/>
        </w:rPr>
        <w:t>/</w:t>
      </w:r>
      <w:r>
        <w:rPr>
          <w:rFonts w:ascii="Cambria Math" w:eastAsia="Cambria Math"/>
        </w:rPr>
        <w:t>𝑀𝐽</w:t>
      </w:r>
    </w:p>
    <w:p w:rsidR="00A95D88" w:rsidRDefault="00A95D88">
      <w:pPr>
        <w:pStyle w:val="Textoindependiente"/>
        <w:spacing w:before="9"/>
        <w:rPr>
          <w:rFonts w:ascii="Cambria Math"/>
          <w:sz w:val="21"/>
        </w:rPr>
      </w:pPr>
    </w:p>
    <w:p w:rsidR="00A95D88" w:rsidRDefault="008F3513">
      <w:pPr>
        <w:pStyle w:val="Textoindependiente"/>
        <w:spacing w:line="271" w:lineRule="auto"/>
        <w:ind w:left="238" w:right="493"/>
        <w:jc w:val="both"/>
      </w:pPr>
      <w:r>
        <w:t>Neste caso, cómpre sinalar que esta cifra é válida para distancias de transporte e distribución de 1 a</w:t>
      </w:r>
      <w:r>
        <w:rPr>
          <w:spacing w:val="1"/>
        </w:rPr>
        <w:t xml:space="preserve"> </w:t>
      </w:r>
      <w:r>
        <w:t>500 km.</w:t>
      </w:r>
    </w:p>
    <w:p w:rsidR="00A95D88" w:rsidRDefault="00A95D88">
      <w:pPr>
        <w:pStyle w:val="Textoindependiente"/>
        <w:spacing w:before="9"/>
        <w:rPr>
          <w:sz w:val="16"/>
        </w:rPr>
      </w:pPr>
    </w:p>
    <w:p w:rsidR="00A95D88" w:rsidRDefault="008F3513">
      <w:pPr>
        <w:pStyle w:val="Prrafodelista"/>
        <w:numPr>
          <w:ilvl w:val="0"/>
          <w:numId w:val="7"/>
        </w:numPr>
        <w:tabs>
          <w:tab w:val="left" w:pos="959"/>
        </w:tabs>
        <w:ind w:hanging="361"/>
        <w:rPr>
          <w:i/>
        </w:rPr>
      </w:pPr>
      <w:r>
        <w:rPr>
          <w:i/>
          <w:position w:val="2"/>
        </w:rPr>
        <w:t>Cálculo</w:t>
      </w:r>
      <w:r>
        <w:rPr>
          <w:i/>
          <w:spacing w:val="-2"/>
          <w:position w:val="2"/>
        </w:rPr>
        <w:t xml:space="preserve"> </w:t>
      </w:r>
      <w:r>
        <w:rPr>
          <w:i/>
          <w:position w:val="2"/>
        </w:rPr>
        <w:t>das</w:t>
      </w:r>
      <w:r>
        <w:rPr>
          <w:i/>
          <w:spacing w:val="-1"/>
          <w:position w:val="2"/>
        </w:rPr>
        <w:t xml:space="preserve"> </w:t>
      </w:r>
      <w:r>
        <w:rPr>
          <w:i/>
          <w:position w:val="2"/>
        </w:rPr>
        <w:t>emisións</w:t>
      </w:r>
      <w:r>
        <w:rPr>
          <w:i/>
          <w:spacing w:val="-3"/>
          <w:position w:val="2"/>
        </w:rPr>
        <w:t xml:space="preserve"> </w:t>
      </w:r>
      <w:r>
        <w:rPr>
          <w:i/>
          <w:position w:val="2"/>
        </w:rPr>
        <w:t>totais</w:t>
      </w:r>
      <w:r>
        <w:rPr>
          <w:i/>
          <w:spacing w:val="-4"/>
          <w:position w:val="2"/>
        </w:rPr>
        <w:t xml:space="preserve"> </w:t>
      </w:r>
      <w:r>
        <w:rPr>
          <w:i/>
          <w:position w:val="2"/>
        </w:rPr>
        <w:t>(E)</w:t>
      </w:r>
      <w:r>
        <w:rPr>
          <w:i/>
          <w:spacing w:val="-1"/>
          <w:position w:val="2"/>
        </w:rPr>
        <w:t xml:space="preserve"> </w:t>
      </w:r>
      <w:r>
        <w:rPr>
          <w:i/>
          <w:position w:val="2"/>
        </w:rPr>
        <w:t>coa</w:t>
      </w:r>
      <w:r>
        <w:rPr>
          <w:i/>
          <w:spacing w:val="-3"/>
          <w:position w:val="2"/>
        </w:rPr>
        <w:t xml:space="preserve"> </w:t>
      </w:r>
      <w:r>
        <w:rPr>
          <w:i/>
          <w:position w:val="2"/>
        </w:rPr>
        <w:t>opción</w:t>
      </w:r>
      <w:r>
        <w:rPr>
          <w:i/>
          <w:spacing w:val="-1"/>
          <w:position w:val="2"/>
        </w:rPr>
        <w:t xml:space="preserve"> </w:t>
      </w:r>
      <w:r>
        <w:rPr>
          <w:i/>
          <w:position w:val="2"/>
        </w:rPr>
        <w:t>2</w:t>
      </w:r>
      <w:r>
        <w:rPr>
          <w:i/>
          <w:spacing w:val="-2"/>
          <w:position w:val="2"/>
        </w:rPr>
        <w:t xml:space="preserve"> </w:t>
      </w:r>
      <w:r>
        <w:rPr>
          <w:i/>
          <w:position w:val="2"/>
        </w:rPr>
        <w:t>(valor</w:t>
      </w:r>
      <w:r>
        <w:rPr>
          <w:i/>
          <w:spacing w:val="-3"/>
          <w:position w:val="2"/>
        </w:rPr>
        <w:t xml:space="preserve"> </w:t>
      </w:r>
      <w:r>
        <w:rPr>
          <w:i/>
          <w:position w:val="2"/>
        </w:rPr>
        <w:t>real</w:t>
      </w:r>
      <w:r>
        <w:rPr>
          <w:i/>
          <w:spacing w:val="-4"/>
          <w:position w:val="2"/>
        </w:rPr>
        <w:t xml:space="preserve"> </w:t>
      </w:r>
      <w:r>
        <w:rPr>
          <w:i/>
          <w:position w:val="2"/>
        </w:rPr>
        <w:t>calculado para</w:t>
      </w:r>
      <w:r>
        <w:rPr>
          <w:i/>
          <w:spacing w:val="-2"/>
          <w:position w:val="2"/>
        </w:rPr>
        <w:t xml:space="preserve"> </w:t>
      </w:r>
      <w:r>
        <w:rPr>
          <w:i/>
          <w:position w:val="2"/>
        </w:rPr>
        <w:t>e</w:t>
      </w:r>
      <w:r>
        <w:rPr>
          <w:i/>
          <w:sz w:val="14"/>
        </w:rPr>
        <w:t>td</w:t>
      </w:r>
      <w:r>
        <w:rPr>
          <w:i/>
          <w:position w:val="2"/>
        </w:rPr>
        <w:t>)</w:t>
      </w:r>
    </w:p>
    <w:p w:rsidR="00A95D88" w:rsidRDefault="00A95D88">
      <w:pPr>
        <w:pStyle w:val="Textoindependiente"/>
        <w:spacing w:before="11"/>
        <w:rPr>
          <w:i/>
          <w:sz w:val="19"/>
        </w:rPr>
      </w:pPr>
    </w:p>
    <w:p w:rsidR="00A95D88" w:rsidRDefault="008F3513">
      <w:pPr>
        <w:pStyle w:val="Textoindependiente"/>
        <w:spacing w:before="1"/>
        <w:ind w:left="238"/>
        <w:jc w:val="both"/>
      </w:pPr>
      <w:r>
        <w:t>O</w:t>
      </w:r>
      <w:r>
        <w:rPr>
          <w:spacing w:val="-2"/>
        </w:rPr>
        <w:t xml:space="preserve"> </w:t>
      </w:r>
      <w:r>
        <w:t>valor</w:t>
      </w:r>
      <w:r>
        <w:rPr>
          <w:spacing w:val="-1"/>
        </w:rPr>
        <w:t xml:space="preserve"> </w:t>
      </w:r>
      <w:r>
        <w:t>das</w:t>
      </w:r>
      <w:r>
        <w:rPr>
          <w:spacing w:val="-4"/>
        </w:rPr>
        <w:t xml:space="preserve"> </w:t>
      </w:r>
      <w:r>
        <w:t>emisións,</w:t>
      </w:r>
      <w:r>
        <w:rPr>
          <w:spacing w:val="-1"/>
        </w:rPr>
        <w:t xml:space="preserve"> </w:t>
      </w:r>
      <w:r>
        <w:t>sen</w:t>
      </w:r>
      <w:r>
        <w:rPr>
          <w:spacing w:val="-4"/>
        </w:rPr>
        <w:t xml:space="preserve"> </w:t>
      </w:r>
      <w:r>
        <w:t>contar</w:t>
      </w:r>
      <w:r>
        <w:rPr>
          <w:spacing w:val="-1"/>
        </w:rPr>
        <w:t xml:space="preserve"> </w:t>
      </w:r>
      <w:r>
        <w:t>as</w:t>
      </w:r>
      <w:r>
        <w:rPr>
          <w:spacing w:val="-3"/>
        </w:rPr>
        <w:t xml:space="preserve"> </w:t>
      </w:r>
      <w:r>
        <w:t>correspondentes</w:t>
      </w:r>
      <w:r>
        <w:rPr>
          <w:spacing w:val="-3"/>
        </w:rPr>
        <w:t xml:space="preserve"> </w:t>
      </w:r>
      <w:r>
        <w:t>ao transporte e</w:t>
      </w:r>
      <w:r>
        <w:rPr>
          <w:spacing w:val="-1"/>
        </w:rPr>
        <w:t xml:space="preserve"> </w:t>
      </w:r>
      <w:r>
        <w:t>distribución</w:t>
      </w:r>
      <w:r>
        <w:rPr>
          <w:spacing w:val="-4"/>
        </w:rPr>
        <w:t xml:space="preserve"> </w:t>
      </w:r>
      <w:r>
        <w:t>do combustible,</w:t>
      </w:r>
      <w:r>
        <w:rPr>
          <w:spacing w:val="-1"/>
        </w:rPr>
        <w:t xml:space="preserve"> </w:t>
      </w:r>
      <w:r>
        <w:t>é:</w:t>
      </w:r>
    </w:p>
    <w:p w:rsidR="00A95D88" w:rsidRDefault="00A95D88">
      <w:pPr>
        <w:pStyle w:val="Textoindependiente"/>
        <w:spacing w:before="10"/>
        <w:rPr>
          <w:sz w:val="19"/>
        </w:rPr>
      </w:pPr>
    </w:p>
    <w:p w:rsidR="00A95D88" w:rsidRDefault="008F3513">
      <w:pPr>
        <w:pStyle w:val="Textoindependiente"/>
        <w:spacing w:before="1"/>
        <w:ind w:left="401" w:right="302"/>
        <w:jc w:val="center"/>
        <w:rPr>
          <w:rFonts w:ascii="Cambria Math" w:eastAsia="Cambria Math" w:hAnsi="Cambria Math"/>
        </w:rPr>
      </w:pPr>
      <w:r>
        <w:rPr>
          <w:rFonts w:ascii="Cambria Math" w:eastAsia="Cambria Math" w:hAnsi="Cambria Math"/>
        </w:rPr>
        <w:t>𝐸</w:t>
      </w:r>
      <w:r>
        <w:rPr>
          <w:rFonts w:ascii="Cambria Math" w:eastAsia="Cambria Math" w:hAnsi="Cambria Math"/>
        </w:rPr>
        <w:t>′</w:t>
      </w:r>
      <w:r>
        <w:rPr>
          <w:rFonts w:ascii="Cambria Math" w:eastAsia="Cambria Math" w:hAnsi="Cambria Math"/>
          <w:spacing w:val="6"/>
        </w:rPr>
        <w:t xml:space="preserve"> </w:t>
      </w:r>
      <w:r>
        <w:rPr>
          <w:rFonts w:ascii="Cambria Math" w:eastAsia="Cambria Math" w:hAnsi="Cambria Math"/>
        </w:rPr>
        <w:t>=</w:t>
      </w:r>
      <w:r>
        <w:rPr>
          <w:rFonts w:ascii="Cambria Math" w:eastAsia="Cambria Math" w:hAnsi="Cambria Math"/>
          <w:spacing w:val="7"/>
        </w:rPr>
        <w:t xml:space="preserve"> </w:t>
      </w:r>
      <w:r>
        <w:rPr>
          <w:rFonts w:ascii="Cambria Math" w:eastAsia="Cambria Math" w:hAnsi="Cambria Math"/>
        </w:rPr>
        <w:t>𝑒</w:t>
      </w:r>
      <w:r>
        <w:rPr>
          <w:rFonts w:ascii="Cambria Math" w:eastAsia="Cambria Math" w:hAnsi="Cambria Math"/>
          <w:vertAlign w:val="subscript"/>
        </w:rPr>
        <w:t>𝑝</w:t>
      </w:r>
      <w:r>
        <w:rPr>
          <w:rFonts w:ascii="Cambria Math" w:eastAsia="Cambria Math" w:hAnsi="Cambria Math"/>
        </w:rPr>
        <w:t>+</w:t>
      </w:r>
      <w:r>
        <w:rPr>
          <w:rFonts w:ascii="Cambria Math" w:eastAsia="Cambria Math" w:hAnsi="Cambria Math"/>
          <w:spacing w:val="7"/>
        </w:rPr>
        <w:t xml:space="preserve"> </w:t>
      </w:r>
      <w:r>
        <w:rPr>
          <w:rFonts w:ascii="Cambria Math" w:eastAsia="Cambria Math" w:hAnsi="Cambria Math"/>
        </w:rPr>
        <w:t>𝑒</w:t>
      </w:r>
      <w:r>
        <w:rPr>
          <w:rFonts w:ascii="Cambria Math" w:eastAsia="Cambria Math" w:hAnsi="Cambria Math"/>
          <w:vertAlign w:val="subscript"/>
        </w:rPr>
        <w:t>𝑡𝑀𝑃</w:t>
      </w:r>
      <w:r>
        <w:rPr>
          <w:rFonts w:ascii="Cambria Math" w:eastAsia="Cambria Math" w:hAnsi="Cambria Math"/>
        </w:rPr>
        <w:t>+</w:t>
      </w:r>
      <w:r>
        <w:rPr>
          <w:rFonts w:ascii="Cambria Math" w:eastAsia="Cambria Math" w:hAnsi="Cambria Math"/>
          <w:spacing w:val="7"/>
        </w:rPr>
        <w:t xml:space="preserve"> </w:t>
      </w:r>
      <w:r>
        <w:rPr>
          <w:rFonts w:ascii="Cambria Math" w:eastAsia="Cambria Math" w:hAnsi="Cambria Math"/>
        </w:rPr>
        <w:t>𝑒</w:t>
      </w:r>
      <w:r>
        <w:rPr>
          <w:rFonts w:ascii="Cambria Math" w:eastAsia="Cambria Math" w:hAnsi="Cambria Math"/>
          <w:vertAlign w:val="subscript"/>
        </w:rPr>
        <w:t>𝑢</w:t>
      </w:r>
      <w:r>
        <w:rPr>
          <w:rFonts w:ascii="Cambria Math" w:eastAsia="Cambria Math" w:hAnsi="Cambria Math"/>
        </w:rPr>
        <w:t>=</w:t>
      </w:r>
      <w:r>
        <w:rPr>
          <w:rFonts w:ascii="Cambria Math" w:eastAsia="Cambria Math" w:hAnsi="Cambria Math"/>
          <w:spacing w:val="7"/>
        </w:rPr>
        <w:t xml:space="preserve"> </w:t>
      </w:r>
      <w:r>
        <w:rPr>
          <w:rFonts w:ascii="Cambria Math" w:eastAsia="Cambria Math" w:hAnsi="Cambria Math"/>
        </w:rPr>
        <w:t>2,95</w:t>
      </w:r>
      <w:r>
        <w:rPr>
          <w:rFonts w:ascii="Cambria Math" w:eastAsia="Cambria Math" w:hAnsi="Cambria Math"/>
          <w:spacing w:val="3"/>
        </w:rPr>
        <w:t xml:space="preserve"> </w:t>
      </w:r>
      <w:r>
        <w:rPr>
          <w:rFonts w:ascii="Cambria Math" w:eastAsia="Cambria Math" w:hAnsi="Cambria Math"/>
        </w:rPr>
        <w:t>+</w:t>
      </w:r>
      <w:r>
        <w:rPr>
          <w:rFonts w:ascii="Cambria Math" w:eastAsia="Cambria Math" w:hAnsi="Cambria Math"/>
          <w:spacing w:val="7"/>
        </w:rPr>
        <w:t xml:space="preserve"> </w:t>
      </w:r>
      <w:r>
        <w:rPr>
          <w:rFonts w:ascii="Cambria Math" w:eastAsia="Cambria Math" w:hAnsi="Cambria Math"/>
        </w:rPr>
        <w:t>0,59</w:t>
      </w:r>
      <w:r>
        <w:rPr>
          <w:rFonts w:ascii="Cambria Math" w:eastAsia="Cambria Math" w:hAnsi="Cambria Math"/>
          <w:spacing w:val="3"/>
        </w:rPr>
        <w:t xml:space="preserve"> </w:t>
      </w:r>
      <w:r>
        <w:rPr>
          <w:rFonts w:ascii="Cambria Math" w:eastAsia="Cambria Math" w:hAnsi="Cambria Math"/>
        </w:rPr>
        <w:t>+</w:t>
      </w:r>
      <w:r>
        <w:rPr>
          <w:rFonts w:ascii="Cambria Math" w:eastAsia="Cambria Math" w:hAnsi="Cambria Math"/>
          <w:spacing w:val="7"/>
        </w:rPr>
        <w:t xml:space="preserve"> </w:t>
      </w:r>
      <w:r>
        <w:rPr>
          <w:rFonts w:ascii="Cambria Math" w:eastAsia="Cambria Math" w:hAnsi="Cambria Math"/>
        </w:rPr>
        <w:t>0,25</w:t>
      </w:r>
      <w:r>
        <w:rPr>
          <w:rFonts w:ascii="Cambria Math" w:eastAsia="Cambria Math" w:hAnsi="Cambria Math"/>
          <w:spacing w:val="4"/>
        </w:rPr>
        <w:t xml:space="preserve"> </w:t>
      </w:r>
      <w:r>
        <w:rPr>
          <w:rFonts w:ascii="Cambria Math" w:eastAsia="Cambria Math" w:hAnsi="Cambria Math"/>
        </w:rPr>
        <w:t>=</w:t>
      </w:r>
      <w:r>
        <w:rPr>
          <w:rFonts w:ascii="Cambria Math" w:eastAsia="Cambria Math" w:hAnsi="Cambria Math"/>
          <w:spacing w:val="6"/>
        </w:rPr>
        <w:t xml:space="preserve"> </w:t>
      </w:r>
      <w:r>
        <w:rPr>
          <w:rFonts w:ascii="Cambria Math" w:eastAsia="Cambria Math" w:hAnsi="Cambria Math"/>
        </w:rPr>
        <w:t>3,79</w:t>
      </w:r>
      <w:r>
        <w:rPr>
          <w:rFonts w:ascii="Cambria Math" w:eastAsia="Cambria Math" w:hAnsi="Cambria Math"/>
          <w:spacing w:val="7"/>
        </w:rPr>
        <w:t xml:space="preserve"> </w:t>
      </w:r>
      <w:r>
        <w:rPr>
          <w:rFonts w:ascii="Cambria Math" w:eastAsia="Cambria Math" w:hAnsi="Cambria Math"/>
        </w:rPr>
        <w:t>𝑔𝐶𝑂</w:t>
      </w:r>
      <w:r>
        <w:rPr>
          <w:rFonts w:ascii="Cambria Math" w:eastAsia="Cambria Math" w:hAnsi="Cambria Math"/>
          <w:vertAlign w:val="subscript"/>
        </w:rPr>
        <w:t>2</w:t>
      </w:r>
      <w:r>
        <w:rPr>
          <w:rFonts w:ascii="Cambria Math" w:eastAsia="Cambria Math" w:hAnsi="Cambria Math"/>
          <w:vertAlign w:val="subscript"/>
        </w:rPr>
        <w:t>𝑒𝑞</w:t>
      </w:r>
      <w:r>
        <w:rPr>
          <w:rFonts w:ascii="Cambria Math" w:eastAsia="Cambria Math" w:hAnsi="Cambria Math"/>
        </w:rPr>
        <w:t>/</w:t>
      </w:r>
      <w:r>
        <w:rPr>
          <w:rFonts w:ascii="Cambria Math" w:eastAsia="Cambria Math" w:hAnsi="Cambria Math"/>
        </w:rPr>
        <w:t>𝑀𝐽</w:t>
      </w:r>
    </w:p>
    <w:p w:rsidR="00A95D88" w:rsidRDefault="00A95D88">
      <w:pPr>
        <w:pStyle w:val="Textoindependiente"/>
        <w:spacing w:before="5"/>
        <w:rPr>
          <w:rFonts w:ascii="Cambria Math"/>
          <w:sz w:val="21"/>
        </w:rPr>
      </w:pPr>
    </w:p>
    <w:p w:rsidR="00A95D88" w:rsidRDefault="008F3513">
      <w:pPr>
        <w:pStyle w:val="Textoindependiente"/>
        <w:spacing w:before="1" w:line="276" w:lineRule="auto"/>
        <w:ind w:left="238" w:right="487"/>
        <w:jc w:val="both"/>
      </w:pPr>
      <w:r>
        <w:rPr>
          <w:position w:val="2"/>
        </w:rPr>
        <w:t>Polo</w:t>
      </w:r>
      <w:r>
        <w:rPr>
          <w:spacing w:val="1"/>
          <w:position w:val="2"/>
        </w:rPr>
        <w:t xml:space="preserve"> </w:t>
      </w:r>
      <w:r>
        <w:rPr>
          <w:position w:val="2"/>
        </w:rPr>
        <w:t>tanto,</w:t>
      </w:r>
      <w:r>
        <w:rPr>
          <w:spacing w:val="1"/>
          <w:position w:val="2"/>
        </w:rPr>
        <w:t xml:space="preserve"> </w:t>
      </w:r>
      <w:r>
        <w:rPr>
          <w:position w:val="2"/>
        </w:rPr>
        <w:t>o</w:t>
      </w:r>
      <w:r>
        <w:rPr>
          <w:spacing w:val="1"/>
          <w:position w:val="2"/>
        </w:rPr>
        <w:t xml:space="preserve"> </w:t>
      </w:r>
      <w:r>
        <w:rPr>
          <w:position w:val="2"/>
        </w:rPr>
        <w:t>valor</w:t>
      </w:r>
      <w:r>
        <w:rPr>
          <w:spacing w:val="1"/>
          <w:position w:val="2"/>
        </w:rPr>
        <w:t xml:space="preserve"> </w:t>
      </w:r>
      <w:r>
        <w:rPr>
          <w:position w:val="2"/>
        </w:rPr>
        <w:t>de</w:t>
      </w:r>
      <w:r>
        <w:rPr>
          <w:spacing w:val="1"/>
          <w:position w:val="2"/>
        </w:rPr>
        <w:t xml:space="preserve"> </w:t>
      </w:r>
      <w:r>
        <w:rPr>
          <w:position w:val="2"/>
        </w:rPr>
        <w:t>E</w:t>
      </w:r>
      <w:r>
        <w:rPr>
          <w:spacing w:val="1"/>
          <w:position w:val="2"/>
        </w:rPr>
        <w:t xml:space="preserve"> </w:t>
      </w:r>
      <w:r>
        <w:rPr>
          <w:position w:val="2"/>
        </w:rPr>
        <w:t>calcúlase</w:t>
      </w:r>
      <w:r>
        <w:rPr>
          <w:spacing w:val="1"/>
          <w:position w:val="2"/>
        </w:rPr>
        <w:t xml:space="preserve"> </w:t>
      </w:r>
      <w:r>
        <w:rPr>
          <w:position w:val="2"/>
        </w:rPr>
        <w:t>como</w:t>
      </w:r>
      <w:r>
        <w:rPr>
          <w:spacing w:val="1"/>
          <w:position w:val="2"/>
        </w:rPr>
        <w:t xml:space="preserve"> </w:t>
      </w:r>
      <w:r>
        <w:rPr>
          <w:position w:val="2"/>
        </w:rPr>
        <w:t>a</w:t>
      </w:r>
      <w:r>
        <w:rPr>
          <w:spacing w:val="1"/>
          <w:position w:val="2"/>
        </w:rPr>
        <w:t xml:space="preserve"> </w:t>
      </w:r>
      <w:r>
        <w:rPr>
          <w:position w:val="2"/>
        </w:rPr>
        <w:t>suma</w:t>
      </w:r>
      <w:r>
        <w:rPr>
          <w:spacing w:val="1"/>
          <w:position w:val="2"/>
        </w:rPr>
        <w:t xml:space="preserve"> </w:t>
      </w:r>
      <w:r>
        <w:rPr>
          <w:position w:val="2"/>
        </w:rPr>
        <w:t>de</w:t>
      </w:r>
      <w:r>
        <w:rPr>
          <w:spacing w:val="1"/>
          <w:position w:val="2"/>
        </w:rPr>
        <w:t xml:space="preserve"> </w:t>
      </w:r>
      <w:r>
        <w:rPr>
          <w:position w:val="2"/>
        </w:rPr>
        <w:t>E'</w:t>
      </w:r>
      <w:r>
        <w:rPr>
          <w:spacing w:val="1"/>
          <w:position w:val="2"/>
        </w:rPr>
        <w:t xml:space="preserve"> </w:t>
      </w:r>
      <w:r>
        <w:rPr>
          <w:position w:val="2"/>
        </w:rPr>
        <w:t>e</w:t>
      </w:r>
      <w:r>
        <w:rPr>
          <w:spacing w:val="1"/>
          <w:position w:val="2"/>
        </w:rPr>
        <w:t xml:space="preserve"> </w:t>
      </w:r>
      <w:r>
        <w:rPr>
          <w:position w:val="2"/>
        </w:rPr>
        <w:t>e</w:t>
      </w:r>
      <w:r>
        <w:rPr>
          <w:sz w:val="14"/>
        </w:rPr>
        <w:t>tdC.</w:t>
      </w:r>
      <w:r>
        <w:rPr>
          <w:spacing w:val="1"/>
          <w:sz w:val="14"/>
        </w:rPr>
        <w:t xml:space="preserve"> </w:t>
      </w:r>
      <w:r>
        <w:rPr>
          <w:position w:val="2"/>
        </w:rPr>
        <w:t>A</w:t>
      </w:r>
      <w:r>
        <w:rPr>
          <w:spacing w:val="1"/>
          <w:position w:val="2"/>
        </w:rPr>
        <w:t xml:space="preserve"> </w:t>
      </w:r>
      <w:r>
        <w:rPr>
          <w:position w:val="2"/>
        </w:rPr>
        <w:t>continuación</w:t>
      </w:r>
      <w:r>
        <w:rPr>
          <w:spacing w:val="1"/>
          <w:position w:val="2"/>
        </w:rPr>
        <w:t xml:space="preserve"> </w:t>
      </w:r>
      <w:r>
        <w:rPr>
          <w:position w:val="2"/>
        </w:rPr>
        <w:t>móstrase</w:t>
      </w:r>
      <w:r>
        <w:rPr>
          <w:spacing w:val="1"/>
          <w:position w:val="2"/>
        </w:rPr>
        <w:t xml:space="preserve"> </w:t>
      </w:r>
      <w:r>
        <w:rPr>
          <w:position w:val="2"/>
        </w:rPr>
        <w:t>o</w:t>
      </w:r>
      <w:r>
        <w:rPr>
          <w:spacing w:val="1"/>
          <w:position w:val="2"/>
        </w:rPr>
        <w:t xml:space="preserve"> </w:t>
      </w:r>
      <w:r>
        <w:rPr>
          <w:position w:val="2"/>
        </w:rPr>
        <w:t>caso</w:t>
      </w:r>
      <w:r>
        <w:rPr>
          <w:spacing w:val="1"/>
          <w:position w:val="2"/>
        </w:rPr>
        <w:t xml:space="preserve"> </w:t>
      </w:r>
      <w:r>
        <w:t>correspondente ao exemplo proposto, sendo a distancia de transporte ata o punto de distribución</w:t>
      </w:r>
      <w:r>
        <w:rPr>
          <w:spacing w:val="1"/>
        </w:rPr>
        <w:t xml:space="preserve"> </w:t>
      </w:r>
      <w:r>
        <w:t>igual</w:t>
      </w:r>
      <w:r>
        <w:rPr>
          <w:spacing w:val="-1"/>
        </w:rPr>
        <w:t xml:space="preserve"> </w:t>
      </w:r>
      <w:r>
        <w:t>a 150</w:t>
      </w:r>
      <w:r>
        <w:rPr>
          <w:spacing w:val="-3"/>
        </w:rPr>
        <w:t xml:space="preserve"> </w:t>
      </w:r>
      <w:r>
        <w:t>km</w:t>
      </w:r>
      <w:r>
        <w:rPr>
          <w:spacing w:val="-1"/>
        </w:rPr>
        <w:t xml:space="preserve"> </w:t>
      </w:r>
      <w:r>
        <w:t>e</w:t>
      </w:r>
      <w:r>
        <w:rPr>
          <w:spacing w:val="-1"/>
        </w:rPr>
        <w:t xml:space="preserve"> </w:t>
      </w:r>
      <w:r>
        <w:t>a</w:t>
      </w:r>
      <w:r>
        <w:rPr>
          <w:spacing w:val="-2"/>
        </w:rPr>
        <w:t xml:space="preserve"> </w:t>
      </w:r>
      <w:r>
        <w:t>distancia</w:t>
      </w:r>
      <w:r>
        <w:rPr>
          <w:spacing w:val="-4"/>
        </w:rPr>
        <w:t xml:space="preserve"> </w:t>
      </w:r>
      <w:r>
        <w:t>desde</w:t>
      </w:r>
      <w:r>
        <w:rPr>
          <w:spacing w:val="-2"/>
        </w:rPr>
        <w:t xml:space="preserve"> </w:t>
      </w:r>
      <w:r>
        <w:t>o punto</w:t>
      </w:r>
      <w:r>
        <w:rPr>
          <w:spacing w:val="1"/>
        </w:rPr>
        <w:t xml:space="preserve"> </w:t>
      </w:r>
      <w:r>
        <w:t>de</w:t>
      </w:r>
      <w:r>
        <w:rPr>
          <w:spacing w:val="-1"/>
        </w:rPr>
        <w:t xml:space="preserve"> </w:t>
      </w:r>
      <w:r>
        <w:t>distribución</w:t>
      </w:r>
      <w:r>
        <w:rPr>
          <w:spacing w:val="-1"/>
        </w:rPr>
        <w:t xml:space="preserve"> </w:t>
      </w:r>
      <w:r>
        <w:t>ata</w:t>
      </w:r>
      <w:r>
        <w:rPr>
          <w:spacing w:val="-3"/>
        </w:rPr>
        <w:t xml:space="preserve"> </w:t>
      </w:r>
      <w:r>
        <w:t>o</w:t>
      </w:r>
      <w:r>
        <w:rPr>
          <w:spacing w:val="1"/>
        </w:rPr>
        <w:t xml:space="preserve"> </w:t>
      </w:r>
      <w:r>
        <w:t>punto de</w:t>
      </w:r>
      <w:r>
        <w:rPr>
          <w:spacing w:val="-3"/>
        </w:rPr>
        <w:t xml:space="preserve"> </w:t>
      </w:r>
      <w:r>
        <w:t>consumo igual a</w:t>
      </w:r>
      <w:r>
        <w:rPr>
          <w:spacing w:val="-4"/>
        </w:rPr>
        <w:t xml:space="preserve"> </w:t>
      </w:r>
      <w:r>
        <w:t>20</w:t>
      </w:r>
      <w:r>
        <w:rPr>
          <w:spacing w:val="-2"/>
        </w:rPr>
        <w:t xml:space="preserve"> </w:t>
      </w:r>
      <w:r>
        <w:t>km:</w:t>
      </w:r>
    </w:p>
    <w:p w:rsidR="00A95D88" w:rsidRDefault="00A95D88">
      <w:pPr>
        <w:spacing w:line="276" w:lineRule="auto"/>
        <w:jc w:val="both"/>
        <w:sectPr w:rsidR="00A95D88">
          <w:pgSz w:w="11920" w:h="16850"/>
          <w:pgMar w:top="1620" w:right="920" w:bottom="960" w:left="1180" w:header="657" w:footer="763" w:gutter="0"/>
          <w:cols w:space="720"/>
        </w:sectPr>
      </w:pPr>
    </w:p>
    <w:p w:rsidR="00A95D88" w:rsidRDefault="00A95D88">
      <w:pPr>
        <w:pStyle w:val="Textoindependiente"/>
        <w:spacing w:before="5"/>
        <w:rPr>
          <w:sz w:val="18"/>
        </w:rPr>
      </w:pPr>
    </w:p>
    <w:p w:rsidR="00A95D88" w:rsidRDefault="008F3513">
      <w:pPr>
        <w:pStyle w:val="Textoindependiente"/>
        <w:spacing w:before="63"/>
        <w:ind w:left="402" w:right="302"/>
        <w:jc w:val="center"/>
        <w:rPr>
          <w:rFonts w:ascii="Cambria Math" w:eastAsia="Cambria Math" w:hAnsi="Cambria Math"/>
        </w:rPr>
      </w:pPr>
      <w:r>
        <w:rPr>
          <w:rFonts w:ascii="Cambria Math" w:eastAsia="Cambria Math" w:hAnsi="Cambria Math"/>
          <w:w w:val="105"/>
        </w:rPr>
        <w:t>𝐸</w:t>
      </w:r>
      <w:r>
        <w:rPr>
          <w:rFonts w:ascii="Cambria Math" w:eastAsia="Cambria Math" w:hAnsi="Cambria Math"/>
          <w:w w:val="105"/>
        </w:rPr>
        <w:t>=</w:t>
      </w:r>
      <w:r>
        <w:rPr>
          <w:rFonts w:ascii="Cambria Math" w:eastAsia="Cambria Math" w:hAnsi="Cambria Math"/>
          <w:spacing w:val="5"/>
          <w:w w:val="105"/>
        </w:rPr>
        <w:t xml:space="preserve"> </w:t>
      </w:r>
      <w:r>
        <w:rPr>
          <w:rFonts w:ascii="Cambria Math" w:eastAsia="Cambria Math" w:hAnsi="Cambria Math"/>
          <w:w w:val="105"/>
        </w:rPr>
        <w:t>𝐸</w:t>
      </w:r>
      <w:r>
        <w:rPr>
          <w:rFonts w:ascii="Cambria Math" w:eastAsia="Cambria Math" w:hAnsi="Cambria Math"/>
          <w:w w:val="105"/>
        </w:rPr>
        <w:t>′</w:t>
      </w:r>
      <w:r>
        <w:rPr>
          <w:rFonts w:ascii="Cambria Math" w:eastAsia="Cambria Math" w:hAnsi="Cambria Math"/>
          <w:spacing w:val="4"/>
          <w:w w:val="105"/>
        </w:rPr>
        <w:t xml:space="preserve"> </w:t>
      </w:r>
      <w:r>
        <w:rPr>
          <w:rFonts w:ascii="Cambria Math" w:eastAsia="Cambria Math" w:hAnsi="Cambria Math"/>
          <w:w w:val="105"/>
        </w:rPr>
        <w:t>+</w:t>
      </w:r>
      <w:r>
        <w:rPr>
          <w:rFonts w:ascii="Cambria Math" w:eastAsia="Cambria Math" w:hAnsi="Cambria Math"/>
          <w:spacing w:val="5"/>
          <w:w w:val="105"/>
        </w:rPr>
        <w:t xml:space="preserve"> </w:t>
      </w:r>
      <w:r>
        <w:rPr>
          <w:rFonts w:ascii="Cambria Math" w:eastAsia="Cambria Math" w:hAnsi="Cambria Math"/>
          <w:w w:val="105"/>
        </w:rPr>
        <w:t>𝑒</w:t>
      </w:r>
      <w:r>
        <w:rPr>
          <w:rFonts w:ascii="Cambria Math" w:eastAsia="Cambria Math" w:hAnsi="Cambria Math"/>
          <w:w w:val="105"/>
          <w:vertAlign w:val="subscript"/>
        </w:rPr>
        <w:t>𝑡𝑑𝐶</w:t>
      </w:r>
      <w:r>
        <w:rPr>
          <w:rFonts w:ascii="Cambria Math" w:eastAsia="Cambria Math" w:hAnsi="Cambria Math"/>
          <w:w w:val="105"/>
        </w:rPr>
        <w:t>=</w:t>
      </w:r>
      <w:r>
        <w:rPr>
          <w:rFonts w:ascii="Cambria Math" w:eastAsia="Cambria Math" w:hAnsi="Cambria Math"/>
          <w:spacing w:val="5"/>
          <w:w w:val="105"/>
        </w:rPr>
        <w:t xml:space="preserve"> </w:t>
      </w:r>
      <w:r>
        <w:rPr>
          <w:rFonts w:ascii="Cambria Math" w:eastAsia="Cambria Math" w:hAnsi="Cambria Math"/>
          <w:w w:val="105"/>
        </w:rPr>
        <w:t>3,79</w:t>
      </w:r>
      <w:r>
        <w:rPr>
          <w:rFonts w:ascii="Cambria Math" w:eastAsia="Cambria Math" w:hAnsi="Cambria Math"/>
          <w:spacing w:val="3"/>
          <w:w w:val="105"/>
        </w:rPr>
        <w:t xml:space="preserve"> </w:t>
      </w:r>
      <w:r>
        <w:rPr>
          <w:rFonts w:ascii="Cambria Math" w:eastAsia="Cambria Math" w:hAnsi="Cambria Math"/>
          <w:w w:val="105"/>
        </w:rPr>
        <w:t>+</w:t>
      </w:r>
      <w:r>
        <w:rPr>
          <w:rFonts w:ascii="Cambria Math" w:eastAsia="Cambria Math" w:hAnsi="Cambria Math"/>
          <w:spacing w:val="5"/>
          <w:w w:val="105"/>
        </w:rPr>
        <w:t xml:space="preserve"> </w:t>
      </w:r>
      <w:r>
        <w:rPr>
          <w:rFonts w:ascii="Cambria Math" w:eastAsia="Cambria Math" w:hAnsi="Cambria Math"/>
          <w:w w:val="105"/>
        </w:rPr>
        <w:t>0,88</w:t>
      </w:r>
      <w:r>
        <w:rPr>
          <w:rFonts w:ascii="Cambria Math" w:eastAsia="Cambria Math" w:hAnsi="Cambria Math"/>
          <w:spacing w:val="3"/>
          <w:w w:val="105"/>
        </w:rPr>
        <w:t xml:space="preserve"> </w:t>
      </w:r>
      <w:r>
        <w:rPr>
          <w:rFonts w:ascii="Cambria Math" w:eastAsia="Cambria Math" w:hAnsi="Cambria Math"/>
          <w:w w:val="105"/>
        </w:rPr>
        <w:t>=</w:t>
      </w:r>
      <w:r>
        <w:rPr>
          <w:rFonts w:ascii="Cambria Math" w:eastAsia="Cambria Math" w:hAnsi="Cambria Math"/>
          <w:spacing w:val="8"/>
          <w:w w:val="105"/>
        </w:rPr>
        <w:t xml:space="preserve"> </w:t>
      </w:r>
      <w:r>
        <w:rPr>
          <w:rFonts w:ascii="Cambria Math" w:eastAsia="Cambria Math" w:hAnsi="Cambria Math"/>
          <w:w w:val="105"/>
        </w:rPr>
        <w:t>4,67</w:t>
      </w:r>
      <w:r>
        <w:rPr>
          <w:rFonts w:ascii="Cambria Math" w:eastAsia="Cambria Math" w:hAnsi="Cambria Math"/>
          <w:spacing w:val="7"/>
          <w:w w:val="105"/>
        </w:rPr>
        <w:t xml:space="preserve"> </w:t>
      </w:r>
      <w:r>
        <w:rPr>
          <w:rFonts w:ascii="Cambria Math" w:eastAsia="Cambria Math" w:hAnsi="Cambria Math"/>
          <w:w w:val="105"/>
        </w:rPr>
        <w:t>𝑔𝐶𝑂</w:t>
      </w:r>
      <w:r>
        <w:rPr>
          <w:rFonts w:ascii="Cambria Math" w:eastAsia="Cambria Math" w:hAnsi="Cambria Math"/>
          <w:w w:val="105"/>
          <w:vertAlign w:val="subscript"/>
        </w:rPr>
        <w:t>2</w:t>
      </w:r>
      <w:r>
        <w:rPr>
          <w:rFonts w:ascii="Cambria Math" w:eastAsia="Cambria Math" w:hAnsi="Cambria Math"/>
          <w:w w:val="105"/>
          <w:vertAlign w:val="subscript"/>
        </w:rPr>
        <w:t>𝑒𝑞</w:t>
      </w:r>
      <w:r>
        <w:rPr>
          <w:rFonts w:ascii="Cambria Math" w:eastAsia="Cambria Math" w:hAnsi="Cambria Math"/>
          <w:w w:val="105"/>
        </w:rPr>
        <w:t>/</w:t>
      </w:r>
      <w:r>
        <w:rPr>
          <w:rFonts w:ascii="Cambria Math" w:eastAsia="Cambria Math" w:hAnsi="Cambria Math"/>
          <w:w w:val="105"/>
        </w:rPr>
        <w:t>𝑀𝐽</w:t>
      </w:r>
    </w:p>
    <w:p w:rsidR="00A95D88" w:rsidRDefault="00A95D88">
      <w:pPr>
        <w:pStyle w:val="Textoindependiente"/>
        <w:spacing w:before="9"/>
        <w:rPr>
          <w:rFonts w:ascii="Cambria Math"/>
          <w:sz w:val="21"/>
        </w:rPr>
      </w:pPr>
    </w:p>
    <w:p w:rsidR="00A95D88" w:rsidRDefault="008F3513">
      <w:pPr>
        <w:pStyle w:val="Textoindependiente"/>
        <w:spacing w:after="5" w:line="273" w:lineRule="auto"/>
        <w:ind w:left="238" w:right="621"/>
      </w:pPr>
      <w:r>
        <w:t>Facendo de forma análoga os cálculos para todas as combinacións de distancias, obténse a táboa de</w:t>
      </w:r>
      <w:r>
        <w:rPr>
          <w:spacing w:val="-48"/>
        </w:rPr>
        <w:t xml:space="preserve"> </w:t>
      </w:r>
      <w:r>
        <w:t>valores para</w:t>
      </w:r>
      <w:r>
        <w:rPr>
          <w:spacing w:val="-3"/>
        </w:rPr>
        <w:t xml:space="preserve"> </w:t>
      </w:r>
      <w:r>
        <w:t>E:</w:t>
      </w:r>
    </w:p>
    <w:tbl>
      <w:tblPr>
        <w:tblStyle w:val="TableNormal"/>
        <w:tblW w:w="0" w:type="auto"/>
        <w:tblInd w:w="12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061"/>
        <w:gridCol w:w="924"/>
        <w:gridCol w:w="1136"/>
        <w:gridCol w:w="991"/>
        <w:gridCol w:w="991"/>
        <w:gridCol w:w="1135"/>
        <w:gridCol w:w="1133"/>
        <w:gridCol w:w="993"/>
        <w:gridCol w:w="991"/>
      </w:tblGrid>
      <w:tr w:rsidR="00A95D88">
        <w:trPr>
          <w:trHeight w:val="225"/>
        </w:trPr>
        <w:tc>
          <w:tcPr>
            <w:tcW w:w="1985" w:type="dxa"/>
            <w:gridSpan w:val="2"/>
            <w:vMerge w:val="restart"/>
            <w:tcBorders>
              <w:top w:val="nil"/>
              <w:left w:val="nil"/>
            </w:tcBorders>
          </w:tcPr>
          <w:p w:rsidR="00A95D88" w:rsidRDefault="00A95D88">
            <w:pPr>
              <w:pStyle w:val="TableParagraph"/>
              <w:jc w:val="left"/>
              <w:rPr>
                <w:rFonts w:ascii="Times New Roman"/>
                <w:sz w:val="18"/>
              </w:rPr>
            </w:pPr>
          </w:p>
        </w:tc>
        <w:tc>
          <w:tcPr>
            <w:tcW w:w="7370" w:type="dxa"/>
            <w:gridSpan w:val="7"/>
            <w:shd w:val="clear" w:color="auto" w:fill="DBDBDB"/>
          </w:tcPr>
          <w:p w:rsidR="00A95D88" w:rsidRDefault="008F3513">
            <w:pPr>
              <w:pStyle w:val="TableParagraph"/>
              <w:spacing w:before="30" w:line="175" w:lineRule="exact"/>
              <w:ind w:left="1771"/>
              <w:jc w:val="left"/>
              <w:rPr>
                <w:sz w:val="16"/>
              </w:rPr>
            </w:pPr>
            <w:r>
              <w:rPr>
                <w:sz w:val="16"/>
              </w:rPr>
              <w:t>Distancia</w:t>
            </w:r>
            <w:r>
              <w:rPr>
                <w:spacing w:val="-3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2"/>
                <w:sz w:val="16"/>
              </w:rPr>
              <w:t xml:space="preserve"> </w:t>
            </w:r>
            <w:r>
              <w:rPr>
                <w:sz w:val="16"/>
              </w:rPr>
              <w:t>transporte</w:t>
            </w:r>
            <w:r>
              <w:rPr>
                <w:spacing w:val="-3"/>
                <w:sz w:val="16"/>
              </w:rPr>
              <w:t xml:space="preserve"> </w:t>
            </w:r>
            <w:r>
              <w:rPr>
                <w:sz w:val="16"/>
              </w:rPr>
              <w:t>(km)</w:t>
            </w:r>
            <w:r>
              <w:rPr>
                <w:spacing w:val="-3"/>
                <w:sz w:val="16"/>
              </w:rPr>
              <w:t xml:space="preserve"> </w:t>
            </w:r>
            <w:r>
              <w:rPr>
                <w:sz w:val="16"/>
              </w:rPr>
              <w:t>hasta</w:t>
            </w:r>
            <w:r>
              <w:rPr>
                <w:spacing w:val="-3"/>
                <w:sz w:val="16"/>
              </w:rPr>
              <w:t xml:space="preserve"> </w:t>
            </w:r>
            <w:r>
              <w:rPr>
                <w:sz w:val="16"/>
              </w:rPr>
              <w:t>el</w:t>
            </w:r>
            <w:r>
              <w:rPr>
                <w:spacing w:val="-1"/>
                <w:sz w:val="16"/>
              </w:rPr>
              <w:t xml:space="preserve"> </w:t>
            </w:r>
            <w:r>
              <w:rPr>
                <w:sz w:val="16"/>
              </w:rPr>
              <w:t>punto</w:t>
            </w:r>
            <w:r>
              <w:rPr>
                <w:spacing w:val="-3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3"/>
                <w:sz w:val="16"/>
              </w:rPr>
              <w:t xml:space="preserve"> </w:t>
            </w:r>
            <w:r>
              <w:rPr>
                <w:sz w:val="16"/>
              </w:rPr>
              <w:t>distribución</w:t>
            </w:r>
          </w:p>
        </w:tc>
      </w:tr>
      <w:tr w:rsidR="00A95D88">
        <w:trPr>
          <w:trHeight w:val="225"/>
        </w:trPr>
        <w:tc>
          <w:tcPr>
            <w:tcW w:w="1985" w:type="dxa"/>
            <w:gridSpan w:val="2"/>
            <w:vMerge/>
            <w:tcBorders>
              <w:top w:val="nil"/>
              <w:left w:val="nil"/>
            </w:tcBorders>
          </w:tcPr>
          <w:p w:rsidR="00A95D88" w:rsidRDefault="00A95D88">
            <w:pPr>
              <w:rPr>
                <w:sz w:val="2"/>
                <w:szCs w:val="2"/>
              </w:rPr>
            </w:pPr>
          </w:p>
        </w:tc>
        <w:tc>
          <w:tcPr>
            <w:tcW w:w="1136" w:type="dxa"/>
            <w:shd w:val="clear" w:color="auto" w:fill="DBDBDB"/>
          </w:tcPr>
          <w:p w:rsidR="00A95D88" w:rsidRDefault="008F3513">
            <w:pPr>
              <w:pStyle w:val="TableParagraph"/>
              <w:spacing w:before="30" w:line="175" w:lineRule="exact"/>
              <w:ind w:right="60"/>
              <w:rPr>
                <w:sz w:val="16"/>
              </w:rPr>
            </w:pPr>
            <w:r>
              <w:rPr>
                <w:sz w:val="16"/>
              </w:rPr>
              <w:t>0</w:t>
            </w:r>
          </w:p>
        </w:tc>
        <w:tc>
          <w:tcPr>
            <w:tcW w:w="991" w:type="dxa"/>
            <w:shd w:val="clear" w:color="auto" w:fill="DBDBDB"/>
          </w:tcPr>
          <w:p w:rsidR="00A95D88" w:rsidRDefault="008F3513">
            <w:pPr>
              <w:pStyle w:val="TableParagraph"/>
              <w:spacing w:before="30" w:line="175" w:lineRule="exact"/>
              <w:ind w:right="60"/>
              <w:rPr>
                <w:sz w:val="16"/>
              </w:rPr>
            </w:pPr>
            <w:r>
              <w:rPr>
                <w:sz w:val="16"/>
              </w:rPr>
              <w:t>50</w:t>
            </w:r>
          </w:p>
        </w:tc>
        <w:tc>
          <w:tcPr>
            <w:tcW w:w="991" w:type="dxa"/>
            <w:shd w:val="clear" w:color="auto" w:fill="DBDBDB"/>
          </w:tcPr>
          <w:p w:rsidR="00A95D88" w:rsidRDefault="008F3513">
            <w:pPr>
              <w:pStyle w:val="TableParagraph"/>
              <w:spacing w:before="30" w:line="175" w:lineRule="exact"/>
              <w:ind w:right="55"/>
              <w:rPr>
                <w:sz w:val="16"/>
              </w:rPr>
            </w:pPr>
            <w:r>
              <w:rPr>
                <w:sz w:val="16"/>
              </w:rPr>
              <w:t>100</w:t>
            </w:r>
          </w:p>
        </w:tc>
        <w:tc>
          <w:tcPr>
            <w:tcW w:w="1135" w:type="dxa"/>
            <w:shd w:val="clear" w:color="auto" w:fill="DBDBDB"/>
          </w:tcPr>
          <w:p w:rsidR="00A95D88" w:rsidRDefault="008F3513">
            <w:pPr>
              <w:pStyle w:val="TableParagraph"/>
              <w:spacing w:before="30" w:line="175" w:lineRule="exact"/>
              <w:ind w:right="57"/>
              <w:rPr>
                <w:sz w:val="16"/>
              </w:rPr>
            </w:pPr>
            <w:r>
              <w:rPr>
                <w:sz w:val="16"/>
              </w:rPr>
              <w:t>150</w:t>
            </w:r>
          </w:p>
        </w:tc>
        <w:tc>
          <w:tcPr>
            <w:tcW w:w="1133" w:type="dxa"/>
            <w:shd w:val="clear" w:color="auto" w:fill="DBDBDB"/>
          </w:tcPr>
          <w:p w:rsidR="00A95D88" w:rsidRDefault="008F3513">
            <w:pPr>
              <w:pStyle w:val="TableParagraph"/>
              <w:spacing w:before="30" w:line="175" w:lineRule="exact"/>
              <w:ind w:right="54"/>
              <w:rPr>
                <w:sz w:val="16"/>
              </w:rPr>
            </w:pPr>
            <w:r>
              <w:rPr>
                <w:sz w:val="16"/>
              </w:rPr>
              <w:t>200</w:t>
            </w:r>
          </w:p>
        </w:tc>
        <w:tc>
          <w:tcPr>
            <w:tcW w:w="993" w:type="dxa"/>
            <w:shd w:val="clear" w:color="auto" w:fill="DBDBDB"/>
          </w:tcPr>
          <w:p w:rsidR="00A95D88" w:rsidRDefault="008F3513">
            <w:pPr>
              <w:pStyle w:val="TableParagraph"/>
              <w:spacing w:before="30" w:line="175" w:lineRule="exact"/>
              <w:ind w:right="56"/>
              <w:rPr>
                <w:sz w:val="16"/>
              </w:rPr>
            </w:pPr>
            <w:r>
              <w:rPr>
                <w:sz w:val="16"/>
              </w:rPr>
              <w:t>250</w:t>
            </w:r>
          </w:p>
        </w:tc>
        <w:tc>
          <w:tcPr>
            <w:tcW w:w="991" w:type="dxa"/>
            <w:shd w:val="clear" w:color="auto" w:fill="DBDBDB"/>
          </w:tcPr>
          <w:p w:rsidR="00A95D88" w:rsidRDefault="008F3513">
            <w:pPr>
              <w:pStyle w:val="TableParagraph"/>
              <w:spacing w:before="30" w:line="175" w:lineRule="exact"/>
              <w:ind w:right="53"/>
              <w:rPr>
                <w:sz w:val="16"/>
              </w:rPr>
            </w:pPr>
            <w:r>
              <w:rPr>
                <w:sz w:val="16"/>
              </w:rPr>
              <w:t>300</w:t>
            </w:r>
          </w:p>
        </w:tc>
      </w:tr>
      <w:tr w:rsidR="00A95D88">
        <w:trPr>
          <w:trHeight w:val="225"/>
        </w:trPr>
        <w:tc>
          <w:tcPr>
            <w:tcW w:w="1061" w:type="dxa"/>
            <w:vMerge w:val="restart"/>
            <w:shd w:val="clear" w:color="auto" w:fill="DBDBDB"/>
          </w:tcPr>
          <w:p w:rsidR="00A95D88" w:rsidRDefault="00A95D88">
            <w:pPr>
              <w:pStyle w:val="TableParagraph"/>
              <w:jc w:val="left"/>
              <w:rPr>
                <w:sz w:val="16"/>
              </w:rPr>
            </w:pPr>
          </w:p>
          <w:p w:rsidR="00A95D88" w:rsidRDefault="00A95D88">
            <w:pPr>
              <w:pStyle w:val="TableParagraph"/>
              <w:jc w:val="left"/>
              <w:rPr>
                <w:sz w:val="16"/>
              </w:rPr>
            </w:pPr>
          </w:p>
          <w:p w:rsidR="00A95D88" w:rsidRDefault="00A95D88">
            <w:pPr>
              <w:pStyle w:val="TableParagraph"/>
              <w:jc w:val="left"/>
              <w:rPr>
                <w:sz w:val="16"/>
              </w:rPr>
            </w:pPr>
          </w:p>
          <w:p w:rsidR="00A95D88" w:rsidRDefault="008F3513">
            <w:pPr>
              <w:pStyle w:val="TableParagraph"/>
              <w:spacing w:before="113"/>
              <w:ind w:left="91" w:right="83" w:hanging="1"/>
              <w:jc w:val="center"/>
              <w:rPr>
                <w:sz w:val="16"/>
              </w:rPr>
            </w:pPr>
            <w:r>
              <w:rPr>
                <w:sz w:val="16"/>
              </w:rPr>
              <w:t>Distancia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(km)</w:t>
            </w:r>
            <w:r>
              <w:rPr>
                <w:spacing w:val="-8"/>
                <w:sz w:val="16"/>
              </w:rPr>
              <w:t xml:space="preserve"> </w:t>
            </w:r>
            <w:r>
              <w:rPr>
                <w:sz w:val="16"/>
              </w:rPr>
              <w:t>desde</w:t>
            </w:r>
            <w:r>
              <w:rPr>
                <w:spacing w:val="-8"/>
                <w:sz w:val="16"/>
              </w:rPr>
              <w:t xml:space="preserve"> </w:t>
            </w:r>
            <w:r>
              <w:rPr>
                <w:sz w:val="16"/>
              </w:rPr>
              <w:t>el</w:t>
            </w:r>
            <w:r>
              <w:rPr>
                <w:spacing w:val="-33"/>
                <w:sz w:val="16"/>
              </w:rPr>
              <w:t xml:space="preserve"> </w:t>
            </w:r>
            <w:r>
              <w:rPr>
                <w:sz w:val="16"/>
              </w:rPr>
              <w:t>punto de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distribución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hasta el de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consumo</w:t>
            </w:r>
          </w:p>
        </w:tc>
        <w:tc>
          <w:tcPr>
            <w:tcW w:w="924" w:type="dxa"/>
            <w:shd w:val="clear" w:color="auto" w:fill="DBDBDB"/>
          </w:tcPr>
          <w:p w:rsidR="00A95D88" w:rsidRDefault="008F3513">
            <w:pPr>
              <w:pStyle w:val="TableParagraph"/>
              <w:spacing w:before="30" w:line="175" w:lineRule="exact"/>
              <w:ind w:right="58"/>
              <w:rPr>
                <w:sz w:val="16"/>
              </w:rPr>
            </w:pPr>
            <w:r>
              <w:rPr>
                <w:sz w:val="16"/>
              </w:rPr>
              <w:t>0</w:t>
            </w:r>
          </w:p>
        </w:tc>
        <w:tc>
          <w:tcPr>
            <w:tcW w:w="1136" w:type="dxa"/>
          </w:tcPr>
          <w:p w:rsidR="00A95D88" w:rsidRDefault="008F3513">
            <w:pPr>
              <w:pStyle w:val="TableParagraph"/>
              <w:spacing w:before="30" w:line="175" w:lineRule="exact"/>
              <w:ind w:right="58"/>
              <w:rPr>
                <w:sz w:val="16"/>
              </w:rPr>
            </w:pPr>
            <w:r>
              <w:rPr>
                <w:sz w:val="16"/>
              </w:rPr>
              <w:t>3,79</w:t>
            </w:r>
          </w:p>
        </w:tc>
        <w:tc>
          <w:tcPr>
            <w:tcW w:w="991" w:type="dxa"/>
          </w:tcPr>
          <w:p w:rsidR="00A95D88" w:rsidRDefault="008F3513">
            <w:pPr>
              <w:pStyle w:val="TableParagraph"/>
              <w:spacing w:before="30" w:line="175" w:lineRule="exact"/>
              <w:ind w:right="58"/>
              <w:rPr>
                <w:sz w:val="16"/>
              </w:rPr>
            </w:pPr>
            <w:r>
              <w:rPr>
                <w:sz w:val="16"/>
              </w:rPr>
              <w:t>4,01</w:t>
            </w:r>
          </w:p>
        </w:tc>
        <w:tc>
          <w:tcPr>
            <w:tcW w:w="991" w:type="dxa"/>
          </w:tcPr>
          <w:p w:rsidR="00A95D88" w:rsidRDefault="008F3513">
            <w:pPr>
              <w:pStyle w:val="TableParagraph"/>
              <w:spacing w:before="30" w:line="175" w:lineRule="exact"/>
              <w:ind w:right="55"/>
              <w:rPr>
                <w:sz w:val="16"/>
              </w:rPr>
            </w:pPr>
            <w:r>
              <w:rPr>
                <w:sz w:val="16"/>
              </w:rPr>
              <w:t>4,22</w:t>
            </w:r>
          </w:p>
        </w:tc>
        <w:tc>
          <w:tcPr>
            <w:tcW w:w="1135" w:type="dxa"/>
          </w:tcPr>
          <w:p w:rsidR="00A95D88" w:rsidRDefault="008F3513">
            <w:pPr>
              <w:pStyle w:val="TableParagraph"/>
              <w:spacing w:before="30" w:line="175" w:lineRule="exact"/>
              <w:ind w:right="57"/>
              <w:rPr>
                <w:sz w:val="16"/>
              </w:rPr>
            </w:pPr>
            <w:r>
              <w:rPr>
                <w:sz w:val="16"/>
              </w:rPr>
              <w:t>4,43</w:t>
            </w:r>
          </w:p>
        </w:tc>
        <w:tc>
          <w:tcPr>
            <w:tcW w:w="1133" w:type="dxa"/>
          </w:tcPr>
          <w:p w:rsidR="00A95D88" w:rsidRDefault="008F3513">
            <w:pPr>
              <w:pStyle w:val="TableParagraph"/>
              <w:spacing w:before="30" w:line="175" w:lineRule="exact"/>
              <w:ind w:right="54"/>
              <w:rPr>
                <w:sz w:val="16"/>
              </w:rPr>
            </w:pPr>
            <w:r>
              <w:rPr>
                <w:sz w:val="16"/>
              </w:rPr>
              <w:t>4,65</w:t>
            </w:r>
          </w:p>
        </w:tc>
        <w:tc>
          <w:tcPr>
            <w:tcW w:w="993" w:type="dxa"/>
          </w:tcPr>
          <w:p w:rsidR="00A95D88" w:rsidRDefault="008F3513">
            <w:pPr>
              <w:pStyle w:val="TableParagraph"/>
              <w:spacing w:before="30" w:line="175" w:lineRule="exact"/>
              <w:ind w:right="56"/>
              <w:rPr>
                <w:sz w:val="16"/>
              </w:rPr>
            </w:pPr>
            <w:r>
              <w:rPr>
                <w:sz w:val="16"/>
              </w:rPr>
              <w:t>4,86</w:t>
            </w:r>
          </w:p>
        </w:tc>
        <w:tc>
          <w:tcPr>
            <w:tcW w:w="991" w:type="dxa"/>
          </w:tcPr>
          <w:p w:rsidR="00A95D88" w:rsidRDefault="008F3513">
            <w:pPr>
              <w:pStyle w:val="TableParagraph"/>
              <w:spacing w:before="30" w:line="175" w:lineRule="exact"/>
              <w:ind w:right="54"/>
              <w:rPr>
                <w:sz w:val="16"/>
              </w:rPr>
            </w:pPr>
            <w:r>
              <w:rPr>
                <w:sz w:val="16"/>
              </w:rPr>
              <w:t>5,07</w:t>
            </w:r>
          </w:p>
        </w:tc>
      </w:tr>
      <w:tr w:rsidR="00A95D88">
        <w:trPr>
          <w:trHeight w:val="225"/>
        </w:trPr>
        <w:tc>
          <w:tcPr>
            <w:tcW w:w="1061" w:type="dxa"/>
            <w:vMerge/>
            <w:tcBorders>
              <w:top w:val="nil"/>
            </w:tcBorders>
            <w:shd w:val="clear" w:color="auto" w:fill="DBDBDB"/>
          </w:tcPr>
          <w:p w:rsidR="00A95D88" w:rsidRDefault="00A95D88">
            <w:pPr>
              <w:rPr>
                <w:sz w:val="2"/>
                <w:szCs w:val="2"/>
              </w:rPr>
            </w:pPr>
          </w:p>
        </w:tc>
        <w:tc>
          <w:tcPr>
            <w:tcW w:w="924" w:type="dxa"/>
            <w:shd w:val="clear" w:color="auto" w:fill="DBDBDB"/>
          </w:tcPr>
          <w:p w:rsidR="00A95D88" w:rsidRDefault="008F3513">
            <w:pPr>
              <w:pStyle w:val="TableParagraph"/>
              <w:spacing w:before="27" w:line="178" w:lineRule="exact"/>
              <w:ind w:right="58"/>
              <w:rPr>
                <w:sz w:val="16"/>
              </w:rPr>
            </w:pPr>
            <w:r>
              <w:rPr>
                <w:sz w:val="16"/>
              </w:rPr>
              <w:t>5</w:t>
            </w:r>
          </w:p>
        </w:tc>
        <w:tc>
          <w:tcPr>
            <w:tcW w:w="1136" w:type="dxa"/>
          </w:tcPr>
          <w:p w:rsidR="00A95D88" w:rsidRDefault="008F3513">
            <w:pPr>
              <w:pStyle w:val="TableParagraph"/>
              <w:spacing w:before="27" w:line="178" w:lineRule="exact"/>
              <w:ind w:right="58"/>
              <w:rPr>
                <w:sz w:val="16"/>
              </w:rPr>
            </w:pPr>
            <w:r>
              <w:rPr>
                <w:sz w:val="16"/>
              </w:rPr>
              <w:t>3,85</w:t>
            </w:r>
          </w:p>
        </w:tc>
        <w:tc>
          <w:tcPr>
            <w:tcW w:w="991" w:type="dxa"/>
          </w:tcPr>
          <w:p w:rsidR="00A95D88" w:rsidRDefault="008F3513">
            <w:pPr>
              <w:pStyle w:val="TableParagraph"/>
              <w:spacing w:before="27" w:line="178" w:lineRule="exact"/>
              <w:ind w:right="58"/>
              <w:rPr>
                <w:sz w:val="16"/>
              </w:rPr>
            </w:pPr>
            <w:r>
              <w:rPr>
                <w:sz w:val="16"/>
              </w:rPr>
              <w:t>4,07</w:t>
            </w:r>
          </w:p>
        </w:tc>
        <w:tc>
          <w:tcPr>
            <w:tcW w:w="991" w:type="dxa"/>
          </w:tcPr>
          <w:p w:rsidR="00A95D88" w:rsidRDefault="008F3513">
            <w:pPr>
              <w:pStyle w:val="TableParagraph"/>
              <w:spacing w:before="27" w:line="178" w:lineRule="exact"/>
              <w:ind w:right="55"/>
              <w:rPr>
                <w:sz w:val="16"/>
              </w:rPr>
            </w:pPr>
            <w:r>
              <w:rPr>
                <w:sz w:val="16"/>
              </w:rPr>
              <w:t>4,28</w:t>
            </w:r>
          </w:p>
        </w:tc>
        <w:tc>
          <w:tcPr>
            <w:tcW w:w="1135" w:type="dxa"/>
          </w:tcPr>
          <w:p w:rsidR="00A95D88" w:rsidRDefault="008F3513">
            <w:pPr>
              <w:pStyle w:val="TableParagraph"/>
              <w:spacing w:before="27" w:line="178" w:lineRule="exact"/>
              <w:ind w:right="57"/>
              <w:rPr>
                <w:sz w:val="16"/>
              </w:rPr>
            </w:pPr>
            <w:r>
              <w:rPr>
                <w:sz w:val="16"/>
              </w:rPr>
              <w:t>4,49</w:t>
            </w:r>
          </w:p>
        </w:tc>
        <w:tc>
          <w:tcPr>
            <w:tcW w:w="1133" w:type="dxa"/>
          </w:tcPr>
          <w:p w:rsidR="00A95D88" w:rsidRDefault="008F3513">
            <w:pPr>
              <w:pStyle w:val="TableParagraph"/>
              <w:spacing w:before="27" w:line="178" w:lineRule="exact"/>
              <w:ind w:right="54"/>
              <w:rPr>
                <w:sz w:val="16"/>
              </w:rPr>
            </w:pPr>
            <w:r>
              <w:rPr>
                <w:sz w:val="16"/>
              </w:rPr>
              <w:t>4,71</w:t>
            </w:r>
          </w:p>
        </w:tc>
        <w:tc>
          <w:tcPr>
            <w:tcW w:w="993" w:type="dxa"/>
          </w:tcPr>
          <w:p w:rsidR="00A95D88" w:rsidRDefault="008F3513">
            <w:pPr>
              <w:pStyle w:val="TableParagraph"/>
              <w:spacing w:before="27" w:line="178" w:lineRule="exact"/>
              <w:ind w:right="56"/>
              <w:rPr>
                <w:sz w:val="16"/>
              </w:rPr>
            </w:pPr>
            <w:r>
              <w:rPr>
                <w:sz w:val="16"/>
              </w:rPr>
              <w:t>4,92</w:t>
            </w:r>
          </w:p>
        </w:tc>
        <w:tc>
          <w:tcPr>
            <w:tcW w:w="991" w:type="dxa"/>
          </w:tcPr>
          <w:p w:rsidR="00A95D88" w:rsidRDefault="008F3513">
            <w:pPr>
              <w:pStyle w:val="TableParagraph"/>
              <w:spacing w:before="27" w:line="178" w:lineRule="exact"/>
              <w:ind w:right="54"/>
              <w:rPr>
                <w:sz w:val="16"/>
              </w:rPr>
            </w:pPr>
            <w:r>
              <w:rPr>
                <w:sz w:val="16"/>
              </w:rPr>
              <w:t>5,13</w:t>
            </w:r>
          </w:p>
        </w:tc>
      </w:tr>
      <w:tr w:rsidR="00A95D88">
        <w:trPr>
          <w:trHeight w:val="225"/>
        </w:trPr>
        <w:tc>
          <w:tcPr>
            <w:tcW w:w="1061" w:type="dxa"/>
            <w:vMerge/>
            <w:tcBorders>
              <w:top w:val="nil"/>
            </w:tcBorders>
            <w:shd w:val="clear" w:color="auto" w:fill="DBDBDB"/>
          </w:tcPr>
          <w:p w:rsidR="00A95D88" w:rsidRDefault="00A95D88">
            <w:pPr>
              <w:rPr>
                <w:sz w:val="2"/>
                <w:szCs w:val="2"/>
              </w:rPr>
            </w:pPr>
          </w:p>
        </w:tc>
        <w:tc>
          <w:tcPr>
            <w:tcW w:w="924" w:type="dxa"/>
            <w:shd w:val="clear" w:color="auto" w:fill="DBDBDB"/>
          </w:tcPr>
          <w:p w:rsidR="00A95D88" w:rsidRDefault="008F3513">
            <w:pPr>
              <w:pStyle w:val="TableParagraph"/>
              <w:spacing w:before="27" w:line="178" w:lineRule="exact"/>
              <w:ind w:right="58"/>
              <w:rPr>
                <w:sz w:val="16"/>
              </w:rPr>
            </w:pPr>
            <w:r>
              <w:rPr>
                <w:sz w:val="16"/>
              </w:rPr>
              <w:t>10</w:t>
            </w:r>
          </w:p>
        </w:tc>
        <w:tc>
          <w:tcPr>
            <w:tcW w:w="1136" w:type="dxa"/>
          </w:tcPr>
          <w:p w:rsidR="00A95D88" w:rsidRDefault="008F3513">
            <w:pPr>
              <w:pStyle w:val="TableParagraph"/>
              <w:spacing w:before="27" w:line="178" w:lineRule="exact"/>
              <w:ind w:right="58"/>
              <w:rPr>
                <w:sz w:val="16"/>
              </w:rPr>
            </w:pPr>
            <w:r>
              <w:rPr>
                <w:sz w:val="16"/>
              </w:rPr>
              <w:t>3,91</w:t>
            </w:r>
          </w:p>
        </w:tc>
        <w:tc>
          <w:tcPr>
            <w:tcW w:w="991" w:type="dxa"/>
          </w:tcPr>
          <w:p w:rsidR="00A95D88" w:rsidRDefault="008F3513">
            <w:pPr>
              <w:pStyle w:val="TableParagraph"/>
              <w:spacing w:before="27" w:line="178" w:lineRule="exact"/>
              <w:ind w:right="58"/>
              <w:rPr>
                <w:sz w:val="16"/>
              </w:rPr>
            </w:pPr>
            <w:r>
              <w:rPr>
                <w:sz w:val="16"/>
              </w:rPr>
              <w:t>4,12</w:t>
            </w:r>
          </w:p>
        </w:tc>
        <w:tc>
          <w:tcPr>
            <w:tcW w:w="991" w:type="dxa"/>
          </w:tcPr>
          <w:p w:rsidR="00A95D88" w:rsidRDefault="008F3513">
            <w:pPr>
              <w:pStyle w:val="TableParagraph"/>
              <w:spacing w:before="27" w:line="178" w:lineRule="exact"/>
              <w:ind w:right="55"/>
              <w:rPr>
                <w:sz w:val="16"/>
              </w:rPr>
            </w:pPr>
            <w:r>
              <w:rPr>
                <w:sz w:val="16"/>
              </w:rPr>
              <w:t>4,34</w:t>
            </w:r>
          </w:p>
        </w:tc>
        <w:tc>
          <w:tcPr>
            <w:tcW w:w="1135" w:type="dxa"/>
          </w:tcPr>
          <w:p w:rsidR="00A95D88" w:rsidRDefault="008F3513">
            <w:pPr>
              <w:pStyle w:val="TableParagraph"/>
              <w:spacing w:before="27" w:line="178" w:lineRule="exact"/>
              <w:ind w:right="57"/>
              <w:rPr>
                <w:sz w:val="16"/>
              </w:rPr>
            </w:pPr>
            <w:r>
              <w:rPr>
                <w:sz w:val="16"/>
              </w:rPr>
              <w:t>4,55</w:t>
            </w:r>
          </w:p>
        </w:tc>
        <w:tc>
          <w:tcPr>
            <w:tcW w:w="1133" w:type="dxa"/>
          </w:tcPr>
          <w:p w:rsidR="00A95D88" w:rsidRDefault="008F3513">
            <w:pPr>
              <w:pStyle w:val="TableParagraph"/>
              <w:spacing w:before="27" w:line="178" w:lineRule="exact"/>
              <w:ind w:right="54"/>
              <w:rPr>
                <w:sz w:val="16"/>
              </w:rPr>
            </w:pPr>
            <w:r>
              <w:rPr>
                <w:sz w:val="16"/>
              </w:rPr>
              <w:t>4,76</w:t>
            </w:r>
          </w:p>
        </w:tc>
        <w:tc>
          <w:tcPr>
            <w:tcW w:w="993" w:type="dxa"/>
          </w:tcPr>
          <w:p w:rsidR="00A95D88" w:rsidRDefault="008F3513">
            <w:pPr>
              <w:pStyle w:val="TableParagraph"/>
              <w:spacing w:before="27" w:line="178" w:lineRule="exact"/>
              <w:ind w:right="56"/>
              <w:rPr>
                <w:sz w:val="16"/>
              </w:rPr>
            </w:pPr>
            <w:r>
              <w:rPr>
                <w:sz w:val="16"/>
              </w:rPr>
              <w:t>4,98</w:t>
            </w:r>
          </w:p>
        </w:tc>
        <w:tc>
          <w:tcPr>
            <w:tcW w:w="991" w:type="dxa"/>
          </w:tcPr>
          <w:p w:rsidR="00A95D88" w:rsidRDefault="008F3513">
            <w:pPr>
              <w:pStyle w:val="TableParagraph"/>
              <w:spacing w:before="27" w:line="178" w:lineRule="exact"/>
              <w:ind w:right="54"/>
              <w:rPr>
                <w:sz w:val="16"/>
              </w:rPr>
            </w:pPr>
            <w:r>
              <w:rPr>
                <w:sz w:val="16"/>
              </w:rPr>
              <w:t>5,19</w:t>
            </w:r>
          </w:p>
        </w:tc>
      </w:tr>
      <w:tr w:rsidR="00A95D88">
        <w:trPr>
          <w:trHeight w:val="225"/>
        </w:trPr>
        <w:tc>
          <w:tcPr>
            <w:tcW w:w="1061" w:type="dxa"/>
            <w:vMerge/>
            <w:tcBorders>
              <w:top w:val="nil"/>
            </w:tcBorders>
            <w:shd w:val="clear" w:color="auto" w:fill="DBDBDB"/>
          </w:tcPr>
          <w:p w:rsidR="00A95D88" w:rsidRDefault="00A95D88">
            <w:pPr>
              <w:rPr>
                <w:sz w:val="2"/>
                <w:szCs w:val="2"/>
              </w:rPr>
            </w:pPr>
          </w:p>
        </w:tc>
        <w:tc>
          <w:tcPr>
            <w:tcW w:w="924" w:type="dxa"/>
            <w:shd w:val="clear" w:color="auto" w:fill="DBDBDB"/>
          </w:tcPr>
          <w:p w:rsidR="00A95D88" w:rsidRDefault="008F3513">
            <w:pPr>
              <w:pStyle w:val="TableParagraph"/>
              <w:spacing w:before="27" w:line="178" w:lineRule="exact"/>
              <w:ind w:right="58"/>
              <w:rPr>
                <w:sz w:val="16"/>
              </w:rPr>
            </w:pPr>
            <w:r>
              <w:rPr>
                <w:sz w:val="16"/>
              </w:rPr>
              <w:t>15</w:t>
            </w:r>
          </w:p>
        </w:tc>
        <w:tc>
          <w:tcPr>
            <w:tcW w:w="1136" w:type="dxa"/>
          </w:tcPr>
          <w:p w:rsidR="00A95D88" w:rsidRDefault="008F3513">
            <w:pPr>
              <w:pStyle w:val="TableParagraph"/>
              <w:spacing w:before="27" w:line="178" w:lineRule="exact"/>
              <w:ind w:right="58"/>
              <w:rPr>
                <w:sz w:val="16"/>
              </w:rPr>
            </w:pPr>
            <w:r>
              <w:rPr>
                <w:sz w:val="16"/>
              </w:rPr>
              <w:t>3,97</w:t>
            </w:r>
          </w:p>
        </w:tc>
        <w:tc>
          <w:tcPr>
            <w:tcW w:w="991" w:type="dxa"/>
          </w:tcPr>
          <w:p w:rsidR="00A95D88" w:rsidRDefault="008F3513">
            <w:pPr>
              <w:pStyle w:val="TableParagraph"/>
              <w:spacing w:before="27" w:line="178" w:lineRule="exact"/>
              <w:ind w:right="58"/>
              <w:rPr>
                <w:sz w:val="16"/>
              </w:rPr>
            </w:pPr>
            <w:r>
              <w:rPr>
                <w:sz w:val="16"/>
              </w:rPr>
              <w:t>4,18</w:t>
            </w:r>
          </w:p>
        </w:tc>
        <w:tc>
          <w:tcPr>
            <w:tcW w:w="991" w:type="dxa"/>
          </w:tcPr>
          <w:p w:rsidR="00A95D88" w:rsidRDefault="008F3513">
            <w:pPr>
              <w:pStyle w:val="TableParagraph"/>
              <w:spacing w:before="27" w:line="178" w:lineRule="exact"/>
              <w:ind w:right="55"/>
              <w:rPr>
                <w:sz w:val="16"/>
              </w:rPr>
            </w:pPr>
            <w:r>
              <w:rPr>
                <w:sz w:val="16"/>
              </w:rPr>
              <w:t>4,40</w:t>
            </w:r>
          </w:p>
        </w:tc>
        <w:tc>
          <w:tcPr>
            <w:tcW w:w="1135" w:type="dxa"/>
          </w:tcPr>
          <w:p w:rsidR="00A95D88" w:rsidRDefault="008F3513">
            <w:pPr>
              <w:pStyle w:val="TableParagraph"/>
              <w:spacing w:before="27" w:line="178" w:lineRule="exact"/>
              <w:ind w:right="57"/>
              <w:rPr>
                <w:sz w:val="16"/>
              </w:rPr>
            </w:pPr>
            <w:r>
              <w:rPr>
                <w:sz w:val="16"/>
              </w:rPr>
              <w:t>4,61</w:t>
            </w:r>
          </w:p>
        </w:tc>
        <w:tc>
          <w:tcPr>
            <w:tcW w:w="1133" w:type="dxa"/>
          </w:tcPr>
          <w:p w:rsidR="00A95D88" w:rsidRDefault="008F3513">
            <w:pPr>
              <w:pStyle w:val="TableParagraph"/>
              <w:spacing w:before="27" w:line="178" w:lineRule="exact"/>
              <w:ind w:right="54"/>
              <w:rPr>
                <w:sz w:val="16"/>
              </w:rPr>
            </w:pPr>
            <w:r>
              <w:rPr>
                <w:sz w:val="16"/>
              </w:rPr>
              <w:t>4,82</w:t>
            </w:r>
          </w:p>
        </w:tc>
        <w:tc>
          <w:tcPr>
            <w:tcW w:w="993" w:type="dxa"/>
          </w:tcPr>
          <w:p w:rsidR="00A95D88" w:rsidRDefault="008F3513">
            <w:pPr>
              <w:pStyle w:val="TableParagraph"/>
              <w:spacing w:before="27" w:line="178" w:lineRule="exact"/>
              <w:ind w:right="56"/>
              <w:rPr>
                <w:sz w:val="16"/>
              </w:rPr>
            </w:pPr>
            <w:r>
              <w:rPr>
                <w:sz w:val="16"/>
              </w:rPr>
              <w:t>5,04</w:t>
            </w:r>
          </w:p>
        </w:tc>
        <w:tc>
          <w:tcPr>
            <w:tcW w:w="991" w:type="dxa"/>
          </w:tcPr>
          <w:p w:rsidR="00A95D88" w:rsidRDefault="008F3513">
            <w:pPr>
              <w:pStyle w:val="TableParagraph"/>
              <w:spacing w:before="27" w:line="178" w:lineRule="exact"/>
              <w:ind w:right="54"/>
              <w:rPr>
                <w:sz w:val="16"/>
              </w:rPr>
            </w:pPr>
            <w:r>
              <w:rPr>
                <w:sz w:val="16"/>
              </w:rPr>
              <w:t>5,25</w:t>
            </w:r>
          </w:p>
        </w:tc>
      </w:tr>
      <w:tr w:rsidR="00A95D88">
        <w:trPr>
          <w:trHeight w:val="225"/>
        </w:trPr>
        <w:tc>
          <w:tcPr>
            <w:tcW w:w="1061" w:type="dxa"/>
            <w:vMerge/>
            <w:tcBorders>
              <w:top w:val="nil"/>
            </w:tcBorders>
            <w:shd w:val="clear" w:color="auto" w:fill="DBDBDB"/>
          </w:tcPr>
          <w:p w:rsidR="00A95D88" w:rsidRDefault="00A95D88">
            <w:pPr>
              <w:rPr>
                <w:sz w:val="2"/>
                <w:szCs w:val="2"/>
              </w:rPr>
            </w:pPr>
          </w:p>
        </w:tc>
        <w:tc>
          <w:tcPr>
            <w:tcW w:w="924" w:type="dxa"/>
            <w:shd w:val="clear" w:color="auto" w:fill="DBDBDB"/>
          </w:tcPr>
          <w:p w:rsidR="00A95D88" w:rsidRDefault="008F3513">
            <w:pPr>
              <w:pStyle w:val="TableParagraph"/>
              <w:spacing w:before="27" w:line="178" w:lineRule="exact"/>
              <w:ind w:right="58"/>
              <w:rPr>
                <w:sz w:val="16"/>
              </w:rPr>
            </w:pPr>
            <w:r>
              <w:rPr>
                <w:sz w:val="16"/>
              </w:rPr>
              <w:t>20</w:t>
            </w:r>
          </w:p>
        </w:tc>
        <w:tc>
          <w:tcPr>
            <w:tcW w:w="1136" w:type="dxa"/>
          </w:tcPr>
          <w:p w:rsidR="00A95D88" w:rsidRDefault="008F3513">
            <w:pPr>
              <w:pStyle w:val="TableParagraph"/>
              <w:spacing w:before="27" w:line="178" w:lineRule="exact"/>
              <w:ind w:right="58"/>
              <w:rPr>
                <w:sz w:val="16"/>
              </w:rPr>
            </w:pPr>
            <w:r>
              <w:rPr>
                <w:sz w:val="16"/>
              </w:rPr>
              <w:t>4,03</w:t>
            </w:r>
          </w:p>
        </w:tc>
        <w:tc>
          <w:tcPr>
            <w:tcW w:w="991" w:type="dxa"/>
          </w:tcPr>
          <w:p w:rsidR="00A95D88" w:rsidRDefault="008F3513">
            <w:pPr>
              <w:pStyle w:val="TableParagraph"/>
              <w:spacing w:before="27" w:line="178" w:lineRule="exact"/>
              <w:ind w:right="58"/>
              <w:rPr>
                <w:sz w:val="16"/>
              </w:rPr>
            </w:pPr>
            <w:r>
              <w:rPr>
                <w:sz w:val="16"/>
              </w:rPr>
              <w:t>4,24</w:t>
            </w:r>
          </w:p>
        </w:tc>
        <w:tc>
          <w:tcPr>
            <w:tcW w:w="991" w:type="dxa"/>
          </w:tcPr>
          <w:p w:rsidR="00A95D88" w:rsidRDefault="008F3513">
            <w:pPr>
              <w:pStyle w:val="TableParagraph"/>
              <w:spacing w:before="27" w:line="178" w:lineRule="exact"/>
              <w:ind w:right="55"/>
              <w:rPr>
                <w:sz w:val="16"/>
              </w:rPr>
            </w:pPr>
            <w:r>
              <w:rPr>
                <w:sz w:val="16"/>
              </w:rPr>
              <w:t>4,46</w:t>
            </w:r>
          </w:p>
        </w:tc>
        <w:tc>
          <w:tcPr>
            <w:tcW w:w="1135" w:type="dxa"/>
          </w:tcPr>
          <w:p w:rsidR="00A95D88" w:rsidRDefault="008F3513">
            <w:pPr>
              <w:pStyle w:val="TableParagraph"/>
              <w:spacing w:before="27" w:line="178" w:lineRule="exact"/>
              <w:ind w:right="57"/>
              <w:rPr>
                <w:sz w:val="16"/>
              </w:rPr>
            </w:pPr>
            <w:r>
              <w:rPr>
                <w:sz w:val="16"/>
              </w:rPr>
              <w:t>4,67</w:t>
            </w:r>
          </w:p>
        </w:tc>
        <w:tc>
          <w:tcPr>
            <w:tcW w:w="1133" w:type="dxa"/>
          </w:tcPr>
          <w:p w:rsidR="00A95D88" w:rsidRDefault="008F3513">
            <w:pPr>
              <w:pStyle w:val="TableParagraph"/>
              <w:spacing w:before="27" w:line="178" w:lineRule="exact"/>
              <w:ind w:right="54"/>
              <w:rPr>
                <w:sz w:val="16"/>
              </w:rPr>
            </w:pPr>
            <w:r>
              <w:rPr>
                <w:sz w:val="16"/>
              </w:rPr>
              <w:t>4,88</w:t>
            </w:r>
          </w:p>
        </w:tc>
        <w:tc>
          <w:tcPr>
            <w:tcW w:w="993" w:type="dxa"/>
          </w:tcPr>
          <w:p w:rsidR="00A95D88" w:rsidRDefault="008F3513">
            <w:pPr>
              <w:pStyle w:val="TableParagraph"/>
              <w:spacing w:before="27" w:line="178" w:lineRule="exact"/>
              <w:ind w:right="56"/>
              <w:rPr>
                <w:sz w:val="16"/>
              </w:rPr>
            </w:pPr>
            <w:r>
              <w:rPr>
                <w:sz w:val="16"/>
              </w:rPr>
              <w:t>5,10</w:t>
            </w:r>
          </w:p>
        </w:tc>
        <w:tc>
          <w:tcPr>
            <w:tcW w:w="991" w:type="dxa"/>
          </w:tcPr>
          <w:p w:rsidR="00A95D88" w:rsidRDefault="008F3513">
            <w:pPr>
              <w:pStyle w:val="TableParagraph"/>
              <w:spacing w:before="27" w:line="178" w:lineRule="exact"/>
              <w:ind w:right="54"/>
              <w:rPr>
                <w:sz w:val="16"/>
              </w:rPr>
            </w:pPr>
            <w:r>
              <w:rPr>
                <w:sz w:val="16"/>
              </w:rPr>
              <w:t>5,31</w:t>
            </w:r>
          </w:p>
        </w:tc>
      </w:tr>
      <w:tr w:rsidR="00A95D88">
        <w:trPr>
          <w:trHeight w:val="222"/>
        </w:trPr>
        <w:tc>
          <w:tcPr>
            <w:tcW w:w="1061" w:type="dxa"/>
            <w:vMerge/>
            <w:tcBorders>
              <w:top w:val="nil"/>
            </w:tcBorders>
            <w:shd w:val="clear" w:color="auto" w:fill="DBDBDB"/>
          </w:tcPr>
          <w:p w:rsidR="00A95D88" w:rsidRDefault="00A95D88">
            <w:pPr>
              <w:rPr>
                <w:sz w:val="2"/>
                <w:szCs w:val="2"/>
              </w:rPr>
            </w:pPr>
          </w:p>
        </w:tc>
        <w:tc>
          <w:tcPr>
            <w:tcW w:w="924" w:type="dxa"/>
            <w:shd w:val="clear" w:color="auto" w:fill="DBDBDB"/>
          </w:tcPr>
          <w:p w:rsidR="00A95D88" w:rsidRDefault="008F3513">
            <w:pPr>
              <w:pStyle w:val="TableParagraph"/>
              <w:spacing w:before="27" w:line="175" w:lineRule="exact"/>
              <w:ind w:right="58"/>
              <w:rPr>
                <w:sz w:val="16"/>
              </w:rPr>
            </w:pPr>
            <w:r>
              <w:rPr>
                <w:sz w:val="16"/>
              </w:rPr>
              <w:t>25</w:t>
            </w:r>
          </w:p>
        </w:tc>
        <w:tc>
          <w:tcPr>
            <w:tcW w:w="1136" w:type="dxa"/>
          </w:tcPr>
          <w:p w:rsidR="00A95D88" w:rsidRDefault="008F3513">
            <w:pPr>
              <w:pStyle w:val="TableParagraph"/>
              <w:spacing w:before="27" w:line="175" w:lineRule="exact"/>
              <w:ind w:right="58"/>
              <w:rPr>
                <w:sz w:val="16"/>
              </w:rPr>
            </w:pPr>
            <w:r>
              <w:rPr>
                <w:sz w:val="16"/>
              </w:rPr>
              <w:t>4,09</w:t>
            </w:r>
          </w:p>
        </w:tc>
        <w:tc>
          <w:tcPr>
            <w:tcW w:w="991" w:type="dxa"/>
          </w:tcPr>
          <w:p w:rsidR="00A95D88" w:rsidRDefault="008F3513">
            <w:pPr>
              <w:pStyle w:val="TableParagraph"/>
              <w:spacing w:before="27" w:line="175" w:lineRule="exact"/>
              <w:ind w:right="58"/>
              <w:rPr>
                <w:sz w:val="16"/>
              </w:rPr>
            </w:pPr>
            <w:r>
              <w:rPr>
                <w:sz w:val="16"/>
              </w:rPr>
              <w:t>4,30</w:t>
            </w:r>
          </w:p>
        </w:tc>
        <w:tc>
          <w:tcPr>
            <w:tcW w:w="991" w:type="dxa"/>
          </w:tcPr>
          <w:p w:rsidR="00A95D88" w:rsidRDefault="008F3513">
            <w:pPr>
              <w:pStyle w:val="TableParagraph"/>
              <w:spacing w:before="27" w:line="175" w:lineRule="exact"/>
              <w:ind w:right="55"/>
              <w:rPr>
                <w:sz w:val="16"/>
              </w:rPr>
            </w:pPr>
            <w:r>
              <w:rPr>
                <w:sz w:val="16"/>
              </w:rPr>
              <w:t>4,52</w:t>
            </w:r>
          </w:p>
        </w:tc>
        <w:tc>
          <w:tcPr>
            <w:tcW w:w="1135" w:type="dxa"/>
          </w:tcPr>
          <w:p w:rsidR="00A95D88" w:rsidRDefault="008F3513">
            <w:pPr>
              <w:pStyle w:val="TableParagraph"/>
              <w:spacing w:before="27" w:line="175" w:lineRule="exact"/>
              <w:ind w:right="57"/>
              <w:rPr>
                <w:sz w:val="16"/>
              </w:rPr>
            </w:pPr>
            <w:r>
              <w:rPr>
                <w:sz w:val="16"/>
              </w:rPr>
              <w:t>4,73</w:t>
            </w:r>
          </w:p>
        </w:tc>
        <w:tc>
          <w:tcPr>
            <w:tcW w:w="1133" w:type="dxa"/>
          </w:tcPr>
          <w:p w:rsidR="00A95D88" w:rsidRDefault="008F3513">
            <w:pPr>
              <w:pStyle w:val="TableParagraph"/>
              <w:spacing w:before="27" w:line="175" w:lineRule="exact"/>
              <w:ind w:right="54"/>
              <w:rPr>
                <w:sz w:val="16"/>
              </w:rPr>
            </w:pPr>
            <w:r>
              <w:rPr>
                <w:sz w:val="16"/>
              </w:rPr>
              <w:t>4,94</w:t>
            </w:r>
          </w:p>
        </w:tc>
        <w:tc>
          <w:tcPr>
            <w:tcW w:w="993" w:type="dxa"/>
          </w:tcPr>
          <w:p w:rsidR="00A95D88" w:rsidRDefault="008F3513">
            <w:pPr>
              <w:pStyle w:val="TableParagraph"/>
              <w:spacing w:before="27" w:line="175" w:lineRule="exact"/>
              <w:ind w:right="56"/>
              <w:rPr>
                <w:sz w:val="16"/>
              </w:rPr>
            </w:pPr>
            <w:r>
              <w:rPr>
                <w:sz w:val="16"/>
              </w:rPr>
              <w:t>5,16</w:t>
            </w:r>
          </w:p>
        </w:tc>
        <w:tc>
          <w:tcPr>
            <w:tcW w:w="991" w:type="dxa"/>
          </w:tcPr>
          <w:p w:rsidR="00A95D88" w:rsidRDefault="008F3513">
            <w:pPr>
              <w:pStyle w:val="TableParagraph"/>
              <w:spacing w:before="27" w:line="175" w:lineRule="exact"/>
              <w:ind w:right="54"/>
              <w:rPr>
                <w:sz w:val="16"/>
              </w:rPr>
            </w:pPr>
            <w:r>
              <w:rPr>
                <w:sz w:val="16"/>
              </w:rPr>
              <w:t>5,37</w:t>
            </w:r>
          </w:p>
        </w:tc>
      </w:tr>
      <w:tr w:rsidR="00A95D88">
        <w:trPr>
          <w:trHeight w:val="225"/>
        </w:trPr>
        <w:tc>
          <w:tcPr>
            <w:tcW w:w="1061" w:type="dxa"/>
            <w:vMerge/>
            <w:tcBorders>
              <w:top w:val="nil"/>
            </w:tcBorders>
            <w:shd w:val="clear" w:color="auto" w:fill="DBDBDB"/>
          </w:tcPr>
          <w:p w:rsidR="00A95D88" w:rsidRDefault="00A95D88">
            <w:pPr>
              <w:rPr>
                <w:sz w:val="2"/>
                <w:szCs w:val="2"/>
              </w:rPr>
            </w:pPr>
          </w:p>
        </w:tc>
        <w:tc>
          <w:tcPr>
            <w:tcW w:w="924" w:type="dxa"/>
            <w:shd w:val="clear" w:color="auto" w:fill="DBDBDB"/>
          </w:tcPr>
          <w:p w:rsidR="00A95D88" w:rsidRDefault="008F3513">
            <w:pPr>
              <w:pStyle w:val="TableParagraph"/>
              <w:spacing w:before="30" w:line="175" w:lineRule="exact"/>
              <w:ind w:right="58"/>
              <w:rPr>
                <w:sz w:val="16"/>
              </w:rPr>
            </w:pPr>
            <w:r>
              <w:rPr>
                <w:sz w:val="16"/>
              </w:rPr>
              <w:t>30</w:t>
            </w:r>
          </w:p>
        </w:tc>
        <w:tc>
          <w:tcPr>
            <w:tcW w:w="1136" w:type="dxa"/>
          </w:tcPr>
          <w:p w:rsidR="00A95D88" w:rsidRDefault="008F3513">
            <w:pPr>
              <w:pStyle w:val="TableParagraph"/>
              <w:spacing w:before="30" w:line="175" w:lineRule="exact"/>
              <w:ind w:right="58"/>
              <w:rPr>
                <w:sz w:val="16"/>
              </w:rPr>
            </w:pPr>
            <w:r>
              <w:rPr>
                <w:sz w:val="16"/>
              </w:rPr>
              <w:t>4,15</w:t>
            </w:r>
          </w:p>
        </w:tc>
        <w:tc>
          <w:tcPr>
            <w:tcW w:w="991" w:type="dxa"/>
          </w:tcPr>
          <w:p w:rsidR="00A95D88" w:rsidRDefault="008F3513">
            <w:pPr>
              <w:pStyle w:val="TableParagraph"/>
              <w:spacing w:before="30" w:line="175" w:lineRule="exact"/>
              <w:ind w:right="58"/>
              <w:rPr>
                <w:sz w:val="16"/>
              </w:rPr>
            </w:pPr>
            <w:r>
              <w:rPr>
                <w:sz w:val="16"/>
              </w:rPr>
              <w:t>4,36</w:t>
            </w:r>
          </w:p>
        </w:tc>
        <w:tc>
          <w:tcPr>
            <w:tcW w:w="991" w:type="dxa"/>
          </w:tcPr>
          <w:p w:rsidR="00A95D88" w:rsidRDefault="008F3513">
            <w:pPr>
              <w:pStyle w:val="TableParagraph"/>
              <w:spacing w:before="30" w:line="175" w:lineRule="exact"/>
              <w:ind w:right="55"/>
              <w:rPr>
                <w:sz w:val="16"/>
              </w:rPr>
            </w:pPr>
            <w:r>
              <w:rPr>
                <w:sz w:val="16"/>
              </w:rPr>
              <w:t>4,58</w:t>
            </w:r>
          </w:p>
        </w:tc>
        <w:tc>
          <w:tcPr>
            <w:tcW w:w="1135" w:type="dxa"/>
          </w:tcPr>
          <w:p w:rsidR="00A95D88" w:rsidRDefault="008F3513">
            <w:pPr>
              <w:pStyle w:val="TableParagraph"/>
              <w:spacing w:before="30" w:line="175" w:lineRule="exact"/>
              <w:ind w:right="57"/>
              <w:rPr>
                <w:sz w:val="16"/>
              </w:rPr>
            </w:pPr>
            <w:r>
              <w:rPr>
                <w:sz w:val="16"/>
              </w:rPr>
              <w:t>4,79</w:t>
            </w:r>
          </w:p>
        </w:tc>
        <w:tc>
          <w:tcPr>
            <w:tcW w:w="1133" w:type="dxa"/>
          </w:tcPr>
          <w:p w:rsidR="00A95D88" w:rsidRDefault="008F3513">
            <w:pPr>
              <w:pStyle w:val="TableParagraph"/>
              <w:spacing w:before="30" w:line="175" w:lineRule="exact"/>
              <w:ind w:right="54"/>
              <w:rPr>
                <w:sz w:val="16"/>
              </w:rPr>
            </w:pPr>
            <w:r>
              <w:rPr>
                <w:sz w:val="16"/>
              </w:rPr>
              <w:t>5,00</w:t>
            </w:r>
          </w:p>
        </w:tc>
        <w:tc>
          <w:tcPr>
            <w:tcW w:w="993" w:type="dxa"/>
          </w:tcPr>
          <w:p w:rsidR="00A95D88" w:rsidRDefault="008F3513">
            <w:pPr>
              <w:pStyle w:val="TableParagraph"/>
              <w:spacing w:before="30" w:line="175" w:lineRule="exact"/>
              <w:ind w:right="56"/>
              <w:rPr>
                <w:sz w:val="16"/>
              </w:rPr>
            </w:pPr>
            <w:r>
              <w:rPr>
                <w:sz w:val="16"/>
              </w:rPr>
              <w:t>5,22</w:t>
            </w:r>
          </w:p>
        </w:tc>
        <w:tc>
          <w:tcPr>
            <w:tcW w:w="991" w:type="dxa"/>
          </w:tcPr>
          <w:p w:rsidR="00A95D88" w:rsidRDefault="008F3513">
            <w:pPr>
              <w:pStyle w:val="TableParagraph"/>
              <w:spacing w:before="30" w:line="175" w:lineRule="exact"/>
              <w:ind w:right="54"/>
              <w:rPr>
                <w:sz w:val="16"/>
              </w:rPr>
            </w:pPr>
            <w:r>
              <w:rPr>
                <w:sz w:val="16"/>
              </w:rPr>
              <w:t>5,43</w:t>
            </w:r>
          </w:p>
        </w:tc>
      </w:tr>
      <w:tr w:rsidR="00A95D88">
        <w:trPr>
          <w:trHeight w:val="225"/>
        </w:trPr>
        <w:tc>
          <w:tcPr>
            <w:tcW w:w="1061" w:type="dxa"/>
            <w:vMerge/>
            <w:tcBorders>
              <w:top w:val="nil"/>
            </w:tcBorders>
            <w:shd w:val="clear" w:color="auto" w:fill="DBDBDB"/>
          </w:tcPr>
          <w:p w:rsidR="00A95D88" w:rsidRDefault="00A95D88">
            <w:pPr>
              <w:rPr>
                <w:sz w:val="2"/>
                <w:szCs w:val="2"/>
              </w:rPr>
            </w:pPr>
          </w:p>
        </w:tc>
        <w:tc>
          <w:tcPr>
            <w:tcW w:w="924" w:type="dxa"/>
            <w:shd w:val="clear" w:color="auto" w:fill="DBDBDB"/>
          </w:tcPr>
          <w:p w:rsidR="00A95D88" w:rsidRDefault="008F3513">
            <w:pPr>
              <w:pStyle w:val="TableParagraph"/>
              <w:spacing w:before="30" w:line="175" w:lineRule="exact"/>
              <w:ind w:right="58"/>
              <w:rPr>
                <w:sz w:val="16"/>
              </w:rPr>
            </w:pPr>
            <w:r>
              <w:rPr>
                <w:sz w:val="16"/>
              </w:rPr>
              <w:t>35</w:t>
            </w:r>
          </w:p>
        </w:tc>
        <w:tc>
          <w:tcPr>
            <w:tcW w:w="1136" w:type="dxa"/>
          </w:tcPr>
          <w:p w:rsidR="00A95D88" w:rsidRDefault="008F3513">
            <w:pPr>
              <w:pStyle w:val="TableParagraph"/>
              <w:spacing w:before="30" w:line="175" w:lineRule="exact"/>
              <w:ind w:right="58"/>
              <w:rPr>
                <w:sz w:val="16"/>
              </w:rPr>
            </w:pPr>
            <w:r>
              <w:rPr>
                <w:sz w:val="16"/>
              </w:rPr>
              <w:t>4,21</w:t>
            </w:r>
          </w:p>
        </w:tc>
        <w:tc>
          <w:tcPr>
            <w:tcW w:w="991" w:type="dxa"/>
          </w:tcPr>
          <w:p w:rsidR="00A95D88" w:rsidRDefault="008F3513">
            <w:pPr>
              <w:pStyle w:val="TableParagraph"/>
              <w:spacing w:before="30" w:line="175" w:lineRule="exact"/>
              <w:ind w:right="58"/>
              <w:rPr>
                <w:sz w:val="16"/>
              </w:rPr>
            </w:pPr>
            <w:r>
              <w:rPr>
                <w:sz w:val="16"/>
              </w:rPr>
              <w:t>4,42</w:t>
            </w:r>
          </w:p>
        </w:tc>
        <w:tc>
          <w:tcPr>
            <w:tcW w:w="991" w:type="dxa"/>
          </w:tcPr>
          <w:p w:rsidR="00A95D88" w:rsidRDefault="008F3513">
            <w:pPr>
              <w:pStyle w:val="TableParagraph"/>
              <w:spacing w:before="30" w:line="175" w:lineRule="exact"/>
              <w:ind w:right="55"/>
              <w:rPr>
                <w:sz w:val="16"/>
              </w:rPr>
            </w:pPr>
            <w:r>
              <w:rPr>
                <w:sz w:val="16"/>
              </w:rPr>
              <w:t>4,63</w:t>
            </w:r>
          </w:p>
        </w:tc>
        <w:tc>
          <w:tcPr>
            <w:tcW w:w="1135" w:type="dxa"/>
          </w:tcPr>
          <w:p w:rsidR="00A95D88" w:rsidRDefault="008F3513">
            <w:pPr>
              <w:pStyle w:val="TableParagraph"/>
              <w:spacing w:before="30" w:line="175" w:lineRule="exact"/>
              <w:ind w:right="57"/>
              <w:rPr>
                <w:sz w:val="16"/>
              </w:rPr>
            </w:pPr>
            <w:r>
              <w:rPr>
                <w:sz w:val="16"/>
              </w:rPr>
              <w:t>4,85</w:t>
            </w:r>
          </w:p>
        </w:tc>
        <w:tc>
          <w:tcPr>
            <w:tcW w:w="1133" w:type="dxa"/>
          </w:tcPr>
          <w:p w:rsidR="00A95D88" w:rsidRDefault="008F3513">
            <w:pPr>
              <w:pStyle w:val="TableParagraph"/>
              <w:spacing w:before="30" w:line="175" w:lineRule="exact"/>
              <w:ind w:right="54"/>
              <w:rPr>
                <w:sz w:val="16"/>
              </w:rPr>
            </w:pPr>
            <w:r>
              <w:rPr>
                <w:sz w:val="16"/>
              </w:rPr>
              <w:t>5,06</w:t>
            </w:r>
          </w:p>
        </w:tc>
        <w:tc>
          <w:tcPr>
            <w:tcW w:w="993" w:type="dxa"/>
          </w:tcPr>
          <w:p w:rsidR="00A95D88" w:rsidRDefault="008F3513">
            <w:pPr>
              <w:pStyle w:val="TableParagraph"/>
              <w:spacing w:before="30" w:line="175" w:lineRule="exact"/>
              <w:ind w:right="56"/>
              <w:rPr>
                <w:sz w:val="16"/>
              </w:rPr>
            </w:pPr>
            <w:r>
              <w:rPr>
                <w:sz w:val="16"/>
              </w:rPr>
              <w:t>5,27</w:t>
            </w:r>
          </w:p>
        </w:tc>
        <w:tc>
          <w:tcPr>
            <w:tcW w:w="991" w:type="dxa"/>
          </w:tcPr>
          <w:p w:rsidR="00A95D88" w:rsidRDefault="008F3513">
            <w:pPr>
              <w:pStyle w:val="TableParagraph"/>
              <w:spacing w:before="30" w:line="175" w:lineRule="exact"/>
              <w:ind w:right="54"/>
              <w:rPr>
                <w:sz w:val="16"/>
              </w:rPr>
            </w:pPr>
            <w:r>
              <w:rPr>
                <w:sz w:val="16"/>
              </w:rPr>
              <w:t>5,49</w:t>
            </w:r>
          </w:p>
        </w:tc>
      </w:tr>
      <w:tr w:rsidR="00A95D88">
        <w:trPr>
          <w:trHeight w:val="225"/>
        </w:trPr>
        <w:tc>
          <w:tcPr>
            <w:tcW w:w="1061" w:type="dxa"/>
            <w:vMerge/>
            <w:tcBorders>
              <w:top w:val="nil"/>
            </w:tcBorders>
            <w:shd w:val="clear" w:color="auto" w:fill="DBDBDB"/>
          </w:tcPr>
          <w:p w:rsidR="00A95D88" w:rsidRDefault="00A95D88">
            <w:pPr>
              <w:rPr>
                <w:sz w:val="2"/>
                <w:szCs w:val="2"/>
              </w:rPr>
            </w:pPr>
          </w:p>
        </w:tc>
        <w:tc>
          <w:tcPr>
            <w:tcW w:w="924" w:type="dxa"/>
            <w:shd w:val="clear" w:color="auto" w:fill="DBDBDB"/>
          </w:tcPr>
          <w:p w:rsidR="00A95D88" w:rsidRDefault="008F3513">
            <w:pPr>
              <w:pStyle w:val="TableParagraph"/>
              <w:spacing w:before="30" w:line="175" w:lineRule="exact"/>
              <w:ind w:right="58"/>
              <w:rPr>
                <w:sz w:val="16"/>
              </w:rPr>
            </w:pPr>
            <w:r>
              <w:rPr>
                <w:sz w:val="16"/>
              </w:rPr>
              <w:t>40</w:t>
            </w:r>
          </w:p>
        </w:tc>
        <w:tc>
          <w:tcPr>
            <w:tcW w:w="1136" w:type="dxa"/>
          </w:tcPr>
          <w:p w:rsidR="00A95D88" w:rsidRDefault="008F3513">
            <w:pPr>
              <w:pStyle w:val="TableParagraph"/>
              <w:spacing w:before="30" w:line="175" w:lineRule="exact"/>
              <w:ind w:right="58"/>
              <w:rPr>
                <w:sz w:val="16"/>
              </w:rPr>
            </w:pPr>
            <w:r>
              <w:rPr>
                <w:sz w:val="16"/>
              </w:rPr>
              <w:t>4,27</w:t>
            </w:r>
          </w:p>
        </w:tc>
        <w:tc>
          <w:tcPr>
            <w:tcW w:w="991" w:type="dxa"/>
          </w:tcPr>
          <w:p w:rsidR="00A95D88" w:rsidRDefault="008F3513">
            <w:pPr>
              <w:pStyle w:val="TableParagraph"/>
              <w:spacing w:before="30" w:line="175" w:lineRule="exact"/>
              <w:ind w:right="58"/>
              <w:rPr>
                <w:sz w:val="16"/>
              </w:rPr>
            </w:pPr>
            <w:r>
              <w:rPr>
                <w:sz w:val="16"/>
              </w:rPr>
              <w:t>4,48</w:t>
            </w:r>
          </w:p>
        </w:tc>
        <w:tc>
          <w:tcPr>
            <w:tcW w:w="991" w:type="dxa"/>
          </w:tcPr>
          <w:p w:rsidR="00A95D88" w:rsidRDefault="008F3513">
            <w:pPr>
              <w:pStyle w:val="TableParagraph"/>
              <w:spacing w:before="30" w:line="175" w:lineRule="exact"/>
              <w:ind w:right="55"/>
              <w:rPr>
                <w:sz w:val="16"/>
              </w:rPr>
            </w:pPr>
            <w:r>
              <w:rPr>
                <w:sz w:val="16"/>
              </w:rPr>
              <w:t>4,69</w:t>
            </w:r>
          </w:p>
        </w:tc>
        <w:tc>
          <w:tcPr>
            <w:tcW w:w="1135" w:type="dxa"/>
          </w:tcPr>
          <w:p w:rsidR="00A95D88" w:rsidRDefault="008F3513">
            <w:pPr>
              <w:pStyle w:val="TableParagraph"/>
              <w:spacing w:before="30" w:line="175" w:lineRule="exact"/>
              <w:ind w:right="57"/>
              <w:rPr>
                <w:sz w:val="16"/>
              </w:rPr>
            </w:pPr>
            <w:r>
              <w:rPr>
                <w:sz w:val="16"/>
              </w:rPr>
              <w:t>4,91</w:t>
            </w:r>
          </w:p>
        </w:tc>
        <w:tc>
          <w:tcPr>
            <w:tcW w:w="1133" w:type="dxa"/>
          </w:tcPr>
          <w:p w:rsidR="00A95D88" w:rsidRDefault="008F3513">
            <w:pPr>
              <w:pStyle w:val="TableParagraph"/>
              <w:spacing w:before="30" w:line="175" w:lineRule="exact"/>
              <w:ind w:right="54"/>
              <w:rPr>
                <w:sz w:val="16"/>
              </w:rPr>
            </w:pPr>
            <w:r>
              <w:rPr>
                <w:sz w:val="16"/>
              </w:rPr>
              <w:t>5,12</w:t>
            </w:r>
          </w:p>
        </w:tc>
        <w:tc>
          <w:tcPr>
            <w:tcW w:w="993" w:type="dxa"/>
          </w:tcPr>
          <w:p w:rsidR="00A95D88" w:rsidRDefault="008F3513">
            <w:pPr>
              <w:pStyle w:val="TableParagraph"/>
              <w:spacing w:before="30" w:line="175" w:lineRule="exact"/>
              <w:ind w:right="56"/>
              <w:rPr>
                <w:sz w:val="16"/>
              </w:rPr>
            </w:pPr>
            <w:r>
              <w:rPr>
                <w:sz w:val="16"/>
              </w:rPr>
              <w:t>5,33</w:t>
            </w:r>
          </w:p>
        </w:tc>
        <w:tc>
          <w:tcPr>
            <w:tcW w:w="991" w:type="dxa"/>
          </w:tcPr>
          <w:p w:rsidR="00A95D88" w:rsidRDefault="008F3513">
            <w:pPr>
              <w:pStyle w:val="TableParagraph"/>
              <w:spacing w:before="30" w:line="175" w:lineRule="exact"/>
              <w:ind w:right="54"/>
              <w:rPr>
                <w:sz w:val="16"/>
              </w:rPr>
            </w:pPr>
            <w:r>
              <w:rPr>
                <w:sz w:val="16"/>
              </w:rPr>
              <w:t>5,55</w:t>
            </w:r>
          </w:p>
        </w:tc>
      </w:tr>
      <w:tr w:rsidR="00A95D88">
        <w:trPr>
          <w:trHeight w:val="225"/>
        </w:trPr>
        <w:tc>
          <w:tcPr>
            <w:tcW w:w="1061" w:type="dxa"/>
            <w:vMerge/>
            <w:tcBorders>
              <w:top w:val="nil"/>
            </w:tcBorders>
            <w:shd w:val="clear" w:color="auto" w:fill="DBDBDB"/>
          </w:tcPr>
          <w:p w:rsidR="00A95D88" w:rsidRDefault="00A95D88">
            <w:pPr>
              <w:rPr>
                <w:sz w:val="2"/>
                <w:szCs w:val="2"/>
              </w:rPr>
            </w:pPr>
          </w:p>
        </w:tc>
        <w:tc>
          <w:tcPr>
            <w:tcW w:w="924" w:type="dxa"/>
            <w:shd w:val="clear" w:color="auto" w:fill="DBDBDB"/>
          </w:tcPr>
          <w:p w:rsidR="00A95D88" w:rsidRDefault="008F3513">
            <w:pPr>
              <w:pStyle w:val="TableParagraph"/>
              <w:spacing w:before="30" w:line="175" w:lineRule="exact"/>
              <w:ind w:right="58"/>
              <w:rPr>
                <w:sz w:val="16"/>
              </w:rPr>
            </w:pPr>
            <w:r>
              <w:rPr>
                <w:sz w:val="16"/>
              </w:rPr>
              <w:t>45</w:t>
            </w:r>
          </w:p>
        </w:tc>
        <w:tc>
          <w:tcPr>
            <w:tcW w:w="1136" w:type="dxa"/>
          </w:tcPr>
          <w:p w:rsidR="00A95D88" w:rsidRDefault="008F3513">
            <w:pPr>
              <w:pStyle w:val="TableParagraph"/>
              <w:spacing w:before="30" w:line="175" w:lineRule="exact"/>
              <w:ind w:right="58"/>
              <w:rPr>
                <w:sz w:val="16"/>
              </w:rPr>
            </w:pPr>
            <w:r>
              <w:rPr>
                <w:sz w:val="16"/>
              </w:rPr>
              <w:t>4,33</w:t>
            </w:r>
          </w:p>
        </w:tc>
        <w:tc>
          <w:tcPr>
            <w:tcW w:w="991" w:type="dxa"/>
          </w:tcPr>
          <w:p w:rsidR="00A95D88" w:rsidRDefault="008F3513">
            <w:pPr>
              <w:pStyle w:val="TableParagraph"/>
              <w:spacing w:before="30" w:line="175" w:lineRule="exact"/>
              <w:ind w:right="58"/>
              <w:rPr>
                <w:sz w:val="16"/>
              </w:rPr>
            </w:pPr>
            <w:r>
              <w:rPr>
                <w:sz w:val="16"/>
              </w:rPr>
              <w:t>4,54</w:t>
            </w:r>
          </w:p>
        </w:tc>
        <w:tc>
          <w:tcPr>
            <w:tcW w:w="991" w:type="dxa"/>
          </w:tcPr>
          <w:p w:rsidR="00A95D88" w:rsidRDefault="008F3513">
            <w:pPr>
              <w:pStyle w:val="TableParagraph"/>
              <w:spacing w:before="30" w:line="175" w:lineRule="exact"/>
              <w:ind w:right="55"/>
              <w:rPr>
                <w:sz w:val="16"/>
              </w:rPr>
            </w:pPr>
            <w:r>
              <w:rPr>
                <w:sz w:val="16"/>
              </w:rPr>
              <w:t>4,75</w:t>
            </w:r>
          </w:p>
        </w:tc>
        <w:tc>
          <w:tcPr>
            <w:tcW w:w="1135" w:type="dxa"/>
          </w:tcPr>
          <w:p w:rsidR="00A95D88" w:rsidRDefault="008F3513">
            <w:pPr>
              <w:pStyle w:val="TableParagraph"/>
              <w:spacing w:before="30" w:line="175" w:lineRule="exact"/>
              <w:ind w:right="57"/>
              <w:rPr>
                <w:sz w:val="16"/>
              </w:rPr>
            </w:pPr>
            <w:r>
              <w:rPr>
                <w:sz w:val="16"/>
              </w:rPr>
              <w:t>4,97</w:t>
            </w:r>
          </w:p>
        </w:tc>
        <w:tc>
          <w:tcPr>
            <w:tcW w:w="1133" w:type="dxa"/>
          </w:tcPr>
          <w:p w:rsidR="00A95D88" w:rsidRDefault="008F3513">
            <w:pPr>
              <w:pStyle w:val="TableParagraph"/>
              <w:spacing w:before="30" w:line="175" w:lineRule="exact"/>
              <w:ind w:right="54"/>
              <w:rPr>
                <w:sz w:val="16"/>
              </w:rPr>
            </w:pPr>
            <w:r>
              <w:rPr>
                <w:sz w:val="16"/>
              </w:rPr>
              <w:t>5,18</w:t>
            </w:r>
          </w:p>
        </w:tc>
        <w:tc>
          <w:tcPr>
            <w:tcW w:w="993" w:type="dxa"/>
          </w:tcPr>
          <w:p w:rsidR="00A95D88" w:rsidRDefault="008F3513">
            <w:pPr>
              <w:pStyle w:val="TableParagraph"/>
              <w:spacing w:before="30" w:line="175" w:lineRule="exact"/>
              <w:ind w:right="56"/>
              <w:rPr>
                <w:sz w:val="16"/>
              </w:rPr>
            </w:pPr>
            <w:r>
              <w:rPr>
                <w:sz w:val="16"/>
              </w:rPr>
              <w:t>5,39</w:t>
            </w:r>
          </w:p>
        </w:tc>
        <w:tc>
          <w:tcPr>
            <w:tcW w:w="991" w:type="dxa"/>
          </w:tcPr>
          <w:p w:rsidR="00A95D88" w:rsidRDefault="008F3513">
            <w:pPr>
              <w:pStyle w:val="TableParagraph"/>
              <w:spacing w:before="30" w:line="175" w:lineRule="exact"/>
              <w:ind w:right="54"/>
              <w:rPr>
                <w:sz w:val="16"/>
              </w:rPr>
            </w:pPr>
            <w:r>
              <w:rPr>
                <w:sz w:val="16"/>
              </w:rPr>
              <w:t>5,61</w:t>
            </w:r>
          </w:p>
        </w:tc>
      </w:tr>
      <w:tr w:rsidR="00A95D88">
        <w:trPr>
          <w:trHeight w:val="225"/>
        </w:trPr>
        <w:tc>
          <w:tcPr>
            <w:tcW w:w="1061" w:type="dxa"/>
            <w:vMerge/>
            <w:tcBorders>
              <w:top w:val="nil"/>
            </w:tcBorders>
            <w:shd w:val="clear" w:color="auto" w:fill="DBDBDB"/>
          </w:tcPr>
          <w:p w:rsidR="00A95D88" w:rsidRDefault="00A95D88">
            <w:pPr>
              <w:rPr>
                <w:sz w:val="2"/>
                <w:szCs w:val="2"/>
              </w:rPr>
            </w:pPr>
          </w:p>
        </w:tc>
        <w:tc>
          <w:tcPr>
            <w:tcW w:w="924" w:type="dxa"/>
            <w:shd w:val="clear" w:color="auto" w:fill="DBDBDB"/>
          </w:tcPr>
          <w:p w:rsidR="00A95D88" w:rsidRDefault="008F3513">
            <w:pPr>
              <w:pStyle w:val="TableParagraph"/>
              <w:spacing w:before="30" w:line="175" w:lineRule="exact"/>
              <w:ind w:right="58"/>
              <w:rPr>
                <w:sz w:val="16"/>
              </w:rPr>
            </w:pPr>
            <w:r>
              <w:rPr>
                <w:sz w:val="16"/>
              </w:rPr>
              <w:t>50</w:t>
            </w:r>
          </w:p>
        </w:tc>
        <w:tc>
          <w:tcPr>
            <w:tcW w:w="1136" w:type="dxa"/>
          </w:tcPr>
          <w:p w:rsidR="00A95D88" w:rsidRDefault="008F3513">
            <w:pPr>
              <w:pStyle w:val="TableParagraph"/>
              <w:spacing w:before="30" w:line="175" w:lineRule="exact"/>
              <w:ind w:right="58"/>
              <w:rPr>
                <w:sz w:val="16"/>
              </w:rPr>
            </w:pPr>
            <w:r>
              <w:rPr>
                <w:sz w:val="16"/>
              </w:rPr>
              <w:t>4,39</w:t>
            </w:r>
          </w:p>
        </w:tc>
        <w:tc>
          <w:tcPr>
            <w:tcW w:w="991" w:type="dxa"/>
          </w:tcPr>
          <w:p w:rsidR="00A95D88" w:rsidRDefault="008F3513">
            <w:pPr>
              <w:pStyle w:val="TableParagraph"/>
              <w:spacing w:before="30" w:line="175" w:lineRule="exact"/>
              <w:ind w:right="58"/>
              <w:rPr>
                <w:sz w:val="16"/>
              </w:rPr>
            </w:pPr>
            <w:r>
              <w:rPr>
                <w:sz w:val="16"/>
              </w:rPr>
              <w:t>4,60</w:t>
            </w:r>
          </w:p>
        </w:tc>
        <w:tc>
          <w:tcPr>
            <w:tcW w:w="991" w:type="dxa"/>
          </w:tcPr>
          <w:p w:rsidR="00A95D88" w:rsidRDefault="008F3513">
            <w:pPr>
              <w:pStyle w:val="TableParagraph"/>
              <w:spacing w:before="30" w:line="175" w:lineRule="exact"/>
              <w:ind w:right="55"/>
              <w:rPr>
                <w:sz w:val="16"/>
              </w:rPr>
            </w:pPr>
            <w:r>
              <w:rPr>
                <w:sz w:val="16"/>
              </w:rPr>
              <w:t>4,81</w:t>
            </w:r>
          </w:p>
        </w:tc>
        <w:tc>
          <w:tcPr>
            <w:tcW w:w="1135" w:type="dxa"/>
          </w:tcPr>
          <w:p w:rsidR="00A95D88" w:rsidRDefault="008F3513">
            <w:pPr>
              <w:pStyle w:val="TableParagraph"/>
              <w:spacing w:before="30" w:line="175" w:lineRule="exact"/>
              <w:ind w:right="57"/>
              <w:rPr>
                <w:sz w:val="16"/>
              </w:rPr>
            </w:pPr>
            <w:r>
              <w:rPr>
                <w:sz w:val="16"/>
              </w:rPr>
              <w:t>5,03</w:t>
            </w:r>
          </w:p>
        </w:tc>
        <w:tc>
          <w:tcPr>
            <w:tcW w:w="1133" w:type="dxa"/>
          </w:tcPr>
          <w:p w:rsidR="00A95D88" w:rsidRDefault="008F3513">
            <w:pPr>
              <w:pStyle w:val="TableParagraph"/>
              <w:spacing w:before="30" w:line="175" w:lineRule="exact"/>
              <w:ind w:right="54"/>
              <w:rPr>
                <w:sz w:val="16"/>
              </w:rPr>
            </w:pPr>
            <w:r>
              <w:rPr>
                <w:sz w:val="16"/>
              </w:rPr>
              <w:t>5,24</w:t>
            </w:r>
          </w:p>
        </w:tc>
        <w:tc>
          <w:tcPr>
            <w:tcW w:w="993" w:type="dxa"/>
          </w:tcPr>
          <w:p w:rsidR="00A95D88" w:rsidRDefault="008F3513">
            <w:pPr>
              <w:pStyle w:val="TableParagraph"/>
              <w:spacing w:before="30" w:line="175" w:lineRule="exact"/>
              <w:ind w:right="56"/>
              <w:rPr>
                <w:sz w:val="16"/>
              </w:rPr>
            </w:pPr>
            <w:r>
              <w:rPr>
                <w:sz w:val="16"/>
              </w:rPr>
              <w:t>5,45</w:t>
            </w:r>
          </w:p>
        </w:tc>
        <w:tc>
          <w:tcPr>
            <w:tcW w:w="991" w:type="dxa"/>
          </w:tcPr>
          <w:p w:rsidR="00A95D88" w:rsidRDefault="008F3513">
            <w:pPr>
              <w:pStyle w:val="TableParagraph"/>
              <w:spacing w:before="30" w:line="175" w:lineRule="exact"/>
              <w:ind w:right="54"/>
              <w:rPr>
                <w:sz w:val="16"/>
              </w:rPr>
            </w:pPr>
            <w:r>
              <w:rPr>
                <w:sz w:val="16"/>
              </w:rPr>
              <w:t>5,67</w:t>
            </w:r>
          </w:p>
        </w:tc>
      </w:tr>
    </w:tbl>
    <w:p w:rsidR="00A95D88" w:rsidRDefault="00A95D88">
      <w:pPr>
        <w:pStyle w:val="Textoindependiente"/>
      </w:pPr>
    </w:p>
    <w:p w:rsidR="00A95D88" w:rsidRDefault="00A95D88">
      <w:pPr>
        <w:pStyle w:val="Textoindependiente"/>
      </w:pPr>
    </w:p>
    <w:p w:rsidR="00A95D88" w:rsidRDefault="00A95D88">
      <w:pPr>
        <w:pStyle w:val="Textoindependiente"/>
      </w:pPr>
    </w:p>
    <w:p w:rsidR="00A95D88" w:rsidRDefault="008F3513">
      <w:pPr>
        <w:pStyle w:val="Ttulo2"/>
        <w:numPr>
          <w:ilvl w:val="2"/>
          <w:numId w:val="11"/>
        </w:numPr>
        <w:tabs>
          <w:tab w:val="left" w:pos="946"/>
          <w:tab w:val="left" w:pos="947"/>
        </w:tabs>
        <w:ind w:hanging="709"/>
      </w:pPr>
      <w:bookmarkStart w:id="6" w:name="_bookmark5"/>
      <w:bookmarkEnd w:id="6"/>
      <w:r>
        <w:rPr>
          <w:color w:val="DF761F"/>
        </w:rPr>
        <w:t>Cálculo</w:t>
      </w:r>
      <w:r>
        <w:rPr>
          <w:color w:val="DF761F"/>
          <w:spacing w:val="-4"/>
        </w:rPr>
        <w:t xml:space="preserve"> </w:t>
      </w:r>
      <w:r>
        <w:rPr>
          <w:color w:val="DF761F"/>
        </w:rPr>
        <w:t>da</w:t>
      </w:r>
      <w:r>
        <w:rPr>
          <w:color w:val="DF761F"/>
          <w:spacing w:val="-2"/>
        </w:rPr>
        <w:t xml:space="preserve"> </w:t>
      </w:r>
      <w:r>
        <w:rPr>
          <w:color w:val="DF761F"/>
        </w:rPr>
        <w:t>redución</w:t>
      </w:r>
      <w:r>
        <w:rPr>
          <w:color w:val="DF761F"/>
          <w:spacing w:val="-3"/>
        </w:rPr>
        <w:t xml:space="preserve"> </w:t>
      </w:r>
      <w:r>
        <w:rPr>
          <w:color w:val="DF761F"/>
        </w:rPr>
        <w:t>de</w:t>
      </w:r>
      <w:r>
        <w:rPr>
          <w:color w:val="DF761F"/>
          <w:spacing w:val="-2"/>
        </w:rPr>
        <w:t xml:space="preserve"> </w:t>
      </w:r>
      <w:r>
        <w:rPr>
          <w:color w:val="DF761F"/>
        </w:rPr>
        <w:t>emisións</w:t>
      </w:r>
      <w:r>
        <w:rPr>
          <w:color w:val="DF761F"/>
          <w:spacing w:val="1"/>
        </w:rPr>
        <w:t xml:space="preserve"> </w:t>
      </w:r>
      <w:r>
        <w:rPr>
          <w:color w:val="DF761F"/>
        </w:rPr>
        <w:t>de</w:t>
      </w:r>
      <w:r>
        <w:rPr>
          <w:color w:val="DF761F"/>
          <w:spacing w:val="-2"/>
        </w:rPr>
        <w:t xml:space="preserve"> </w:t>
      </w:r>
      <w:r>
        <w:rPr>
          <w:color w:val="DF761F"/>
        </w:rPr>
        <w:t>GEI</w:t>
      </w:r>
      <w:r>
        <w:rPr>
          <w:color w:val="DF761F"/>
          <w:spacing w:val="-3"/>
        </w:rPr>
        <w:t xml:space="preserve"> </w:t>
      </w:r>
      <w:r>
        <w:rPr>
          <w:color w:val="DF761F"/>
        </w:rPr>
        <w:t>por</w:t>
      </w:r>
      <w:r>
        <w:rPr>
          <w:color w:val="DF761F"/>
          <w:spacing w:val="-1"/>
        </w:rPr>
        <w:t xml:space="preserve"> </w:t>
      </w:r>
      <w:r>
        <w:rPr>
          <w:color w:val="DF761F"/>
        </w:rPr>
        <w:t>parte</w:t>
      </w:r>
      <w:r>
        <w:rPr>
          <w:color w:val="DF761F"/>
          <w:spacing w:val="-3"/>
        </w:rPr>
        <w:t xml:space="preserve"> </w:t>
      </w:r>
      <w:r>
        <w:rPr>
          <w:color w:val="DF761F"/>
        </w:rPr>
        <w:t>do</w:t>
      </w:r>
      <w:r>
        <w:rPr>
          <w:color w:val="DF761F"/>
          <w:spacing w:val="-3"/>
        </w:rPr>
        <w:t xml:space="preserve"> </w:t>
      </w:r>
      <w:r>
        <w:rPr>
          <w:color w:val="DF761F"/>
        </w:rPr>
        <w:t>técnico que</w:t>
      </w:r>
      <w:r>
        <w:rPr>
          <w:color w:val="DF761F"/>
          <w:spacing w:val="-3"/>
        </w:rPr>
        <w:t xml:space="preserve"> </w:t>
      </w:r>
      <w:r>
        <w:rPr>
          <w:color w:val="DF761F"/>
        </w:rPr>
        <w:t>elabora</w:t>
      </w:r>
      <w:r>
        <w:rPr>
          <w:color w:val="DF761F"/>
          <w:spacing w:val="-6"/>
        </w:rPr>
        <w:t xml:space="preserve"> </w:t>
      </w:r>
      <w:r>
        <w:rPr>
          <w:color w:val="DF761F"/>
        </w:rPr>
        <w:t>o informe</w:t>
      </w:r>
    </w:p>
    <w:p w:rsidR="00A95D88" w:rsidRDefault="00A95D88">
      <w:pPr>
        <w:pStyle w:val="Textoindependiente"/>
        <w:spacing w:before="10"/>
        <w:rPr>
          <w:b/>
          <w:sz w:val="19"/>
        </w:rPr>
      </w:pPr>
    </w:p>
    <w:p w:rsidR="00A95D88" w:rsidRDefault="008F3513">
      <w:pPr>
        <w:pStyle w:val="Prrafodelista"/>
        <w:numPr>
          <w:ilvl w:val="3"/>
          <w:numId w:val="11"/>
        </w:numPr>
        <w:tabs>
          <w:tab w:val="left" w:pos="1101"/>
        </w:tabs>
        <w:ind w:hanging="863"/>
        <w:rPr>
          <w:b/>
          <w:color w:val="DF761F"/>
          <w:sz w:val="24"/>
        </w:rPr>
      </w:pPr>
      <w:r>
        <w:rPr>
          <w:b/>
          <w:color w:val="DF761F"/>
          <w:sz w:val="24"/>
        </w:rPr>
        <w:t>Cálculo</w:t>
      </w:r>
      <w:r>
        <w:rPr>
          <w:b/>
          <w:color w:val="DF761F"/>
          <w:spacing w:val="-4"/>
          <w:sz w:val="24"/>
        </w:rPr>
        <w:t xml:space="preserve"> </w:t>
      </w:r>
      <w:r>
        <w:rPr>
          <w:b/>
          <w:color w:val="DF761F"/>
          <w:sz w:val="24"/>
        </w:rPr>
        <w:t>do</w:t>
      </w:r>
      <w:r>
        <w:rPr>
          <w:b/>
          <w:color w:val="DF761F"/>
          <w:spacing w:val="-3"/>
          <w:sz w:val="24"/>
        </w:rPr>
        <w:t xml:space="preserve"> </w:t>
      </w:r>
      <w:r>
        <w:rPr>
          <w:b/>
          <w:color w:val="DF761F"/>
          <w:sz w:val="24"/>
        </w:rPr>
        <w:t>prazo</w:t>
      </w:r>
      <w:r>
        <w:rPr>
          <w:b/>
          <w:color w:val="DF761F"/>
          <w:spacing w:val="-1"/>
          <w:sz w:val="24"/>
        </w:rPr>
        <w:t xml:space="preserve"> </w:t>
      </w:r>
      <w:r>
        <w:rPr>
          <w:b/>
          <w:color w:val="DF761F"/>
          <w:sz w:val="24"/>
        </w:rPr>
        <w:t>do BCE</w:t>
      </w:r>
    </w:p>
    <w:p w:rsidR="00A95D88" w:rsidRDefault="008F3513">
      <w:pPr>
        <w:pStyle w:val="Prrafodelista"/>
        <w:numPr>
          <w:ilvl w:val="0"/>
          <w:numId w:val="6"/>
        </w:numPr>
        <w:tabs>
          <w:tab w:val="left" w:pos="959"/>
        </w:tabs>
        <w:spacing w:before="162"/>
        <w:ind w:hanging="361"/>
        <w:rPr>
          <w:i/>
        </w:rPr>
      </w:pPr>
      <w:r>
        <w:rPr>
          <w:i/>
          <w:position w:val="2"/>
        </w:rPr>
        <w:t>Cálculo</w:t>
      </w:r>
      <w:r>
        <w:rPr>
          <w:i/>
          <w:spacing w:val="-2"/>
          <w:position w:val="2"/>
        </w:rPr>
        <w:t xml:space="preserve"> </w:t>
      </w:r>
      <w:r>
        <w:rPr>
          <w:i/>
          <w:position w:val="2"/>
        </w:rPr>
        <w:t>do</w:t>
      </w:r>
      <w:r>
        <w:rPr>
          <w:i/>
          <w:spacing w:val="-2"/>
          <w:position w:val="2"/>
        </w:rPr>
        <w:t xml:space="preserve"> </w:t>
      </w:r>
      <w:r>
        <w:rPr>
          <w:i/>
          <w:position w:val="2"/>
        </w:rPr>
        <w:t>prazo</w:t>
      </w:r>
      <w:r>
        <w:rPr>
          <w:i/>
          <w:spacing w:val="-1"/>
          <w:position w:val="2"/>
        </w:rPr>
        <w:t xml:space="preserve"> </w:t>
      </w:r>
      <w:r>
        <w:rPr>
          <w:i/>
          <w:position w:val="2"/>
        </w:rPr>
        <w:t>do</w:t>
      </w:r>
      <w:r>
        <w:rPr>
          <w:i/>
          <w:spacing w:val="-1"/>
          <w:position w:val="2"/>
        </w:rPr>
        <w:t xml:space="preserve"> </w:t>
      </w:r>
      <w:r>
        <w:rPr>
          <w:i/>
          <w:position w:val="2"/>
        </w:rPr>
        <w:t>BCE coa</w:t>
      </w:r>
      <w:r>
        <w:rPr>
          <w:i/>
          <w:spacing w:val="-2"/>
          <w:position w:val="2"/>
        </w:rPr>
        <w:t xml:space="preserve"> </w:t>
      </w:r>
      <w:r>
        <w:rPr>
          <w:i/>
          <w:position w:val="2"/>
        </w:rPr>
        <w:t>opción</w:t>
      </w:r>
      <w:r>
        <w:rPr>
          <w:i/>
          <w:spacing w:val="-2"/>
          <w:position w:val="2"/>
        </w:rPr>
        <w:t xml:space="preserve"> </w:t>
      </w:r>
      <w:r>
        <w:rPr>
          <w:i/>
          <w:position w:val="2"/>
        </w:rPr>
        <w:t>1 (valor</w:t>
      </w:r>
      <w:r>
        <w:rPr>
          <w:i/>
          <w:spacing w:val="-2"/>
          <w:position w:val="2"/>
        </w:rPr>
        <w:t xml:space="preserve"> </w:t>
      </w:r>
      <w:r>
        <w:rPr>
          <w:i/>
          <w:position w:val="2"/>
        </w:rPr>
        <w:t>predeterminado</w:t>
      </w:r>
      <w:r>
        <w:rPr>
          <w:i/>
          <w:spacing w:val="-1"/>
          <w:position w:val="2"/>
        </w:rPr>
        <w:t xml:space="preserve"> </w:t>
      </w:r>
      <w:r>
        <w:rPr>
          <w:i/>
          <w:position w:val="2"/>
        </w:rPr>
        <w:t>desagregado</w:t>
      </w:r>
      <w:r>
        <w:rPr>
          <w:i/>
          <w:spacing w:val="-1"/>
          <w:position w:val="2"/>
        </w:rPr>
        <w:t xml:space="preserve"> </w:t>
      </w:r>
      <w:r>
        <w:rPr>
          <w:i/>
          <w:position w:val="2"/>
        </w:rPr>
        <w:t>para</w:t>
      </w:r>
      <w:r>
        <w:rPr>
          <w:i/>
          <w:spacing w:val="-4"/>
          <w:position w:val="2"/>
        </w:rPr>
        <w:t xml:space="preserve"> </w:t>
      </w:r>
      <w:r>
        <w:rPr>
          <w:i/>
          <w:position w:val="2"/>
        </w:rPr>
        <w:t>e</w:t>
      </w:r>
      <w:r>
        <w:rPr>
          <w:i/>
          <w:sz w:val="14"/>
        </w:rPr>
        <w:t>td</w:t>
      </w:r>
      <w:r>
        <w:rPr>
          <w:i/>
          <w:position w:val="2"/>
        </w:rPr>
        <w:t>)</w:t>
      </w:r>
    </w:p>
    <w:p w:rsidR="00A95D88" w:rsidRDefault="00A95D88">
      <w:pPr>
        <w:pStyle w:val="Textoindependiente"/>
        <w:spacing w:before="4"/>
        <w:rPr>
          <w:i/>
          <w:sz w:val="9"/>
        </w:rPr>
      </w:pPr>
    </w:p>
    <w:p w:rsidR="00A95D88" w:rsidRDefault="008F3513">
      <w:pPr>
        <w:pStyle w:val="Textoindependiente"/>
        <w:tabs>
          <w:tab w:val="left" w:pos="544"/>
        </w:tabs>
        <w:spacing w:before="63" w:line="241" w:lineRule="exact"/>
        <w:ind w:right="1516"/>
        <w:jc w:val="center"/>
        <w:rPr>
          <w:rFonts w:ascii="Cambria Math" w:eastAsia="Cambria Math"/>
        </w:rPr>
      </w:pPr>
      <w:r>
        <w:rPr>
          <w:rFonts w:ascii="Cambria Math" w:eastAsia="Cambria Math"/>
        </w:rPr>
        <w:t>𝐸</w:t>
      </w:r>
      <w:r>
        <w:rPr>
          <w:rFonts w:ascii="Cambria Math" w:eastAsia="Cambria Math"/>
        </w:rPr>
        <w:tab/>
        <w:t>6.8</w:t>
      </w:r>
    </w:p>
    <w:p w:rsidR="00A95D88" w:rsidRDefault="008F3513">
      <w:pPr>
        <w:pStyle w:val="Textoindependiente"/>
        <w:tabs>
          <w:tab w:val="left" w:pos="1257"/>
          <w:tab w:val="left" w:pos="1982"/>
        </w:tabs>
        <w:spacing w:line="202" w:lineRule="exact"/>
        <w:ind w:left="150"/>
        <w:jc w:val="center"/>
        <w:rPr>
          <w:rFonts w:ascii="Cambria Math" w:eastAsia="Cambria Math" w:hAnsi="Cambria Math"/>
        </w:rPr>
      </w:pPr>
      <w:r>
        <w:rPr>
          <w:rFonts w:ascii="Cambria Math" w:eastAsia="Cambria Math" w:hAnsi="Cambria Math"/>
          <w:position w:val="2"/>
        </w:rPr>
        <w:t>𝐸𝐶𝐵</w:t>
      </w:r>
      <w:r>
        <w:rPr>
          <w:rFonts w:ascii="Cambria Math" w:eastAsia="Cambria Math" w:hAnsi="Cambria Math"/>
          <w:position w:val="2"/>
        </w:rPr>
        <w:t>ℎ</w:t>
      </w:r>
      <w:r>
        <w:rPr>
          <w:rFonts w:ascii="Cambria Math" w:eastAsia="Cambria Math" w:hAnsi="Cambria Math"/>
          <w:spacing w:val="-1"/>
          <w:position w:val="2"/>
        </w:rPr>
        <w:t xml:space="preserve"> </w:t>
      </w:r>
      <w:r>
        <w:rPr>
          <w:rFonts w:ascii="Cambria Math" w:eastAsia="Cambria Math" w:hAnsi="Cambria Math"/>
          <w:position w:val="2"/>
        </w:rPr>
        <w:t>=</w:t>
      </w:r>
      <w:r>
        <w:rPr>
          <w:rFonts w:ascii="Cambria Math" w:eastAsia="Cambria Math" w:hAnsi="Cambria Math"/>
          <w:position w:val="2"/>
          <w:u w:val="single"/>
        </w:rPr>
        <w:tab/>
      </w:r>
      <w:r>
        <w:rPr>
          <w:rFonts w:ascii="Cambria Math" w:eastAsia="Cambria Math" w:hAnsi="Cambria Math"/>
          <w:position w:val="2"/>
        </w:rPr>
        <w:t>=</w:t>
      </w:r>
      <w:r>
        <w:rPr>
          <w:rFonts w:ascii="Cambria Math" w:eastAsia="Cambria Math" w:hAnsi="Cambria Math"/>
          <w:position w:val="2"/>
          <w:u w:val="single"/>
        </w:rPr>
        <w:tab/>
      </w:r>
      <w:r>
        <w:rPr>
          <w:rFonts w:ascii="Cambria Math" w:eastAsia="Cambria Math" w:hAnsi="Cambria Math"/>
        </w:rPr>
        <w:t>= 8</w:t>
      </w:r>
      <w:r>
        <w:rPr>
          <w:rFonts w:ascii="Cambria Math" w:eastAsia="Cambria Math" w:hAnsi="Cambria Math"/>
          <w:spacing w:val="-1"/>
        </w:rPr>
        <w:t xml:space="preserve"> </w:t>
      </w:r>
      <w:r>
        <w:rPr>
          <w:rFonts w:ascii="Cambria Math" w:eastAsia="Cambria Math" w:hAnsi="Cambria Math"/>
        </w:rPr>
        <w:t>𝑔𝐶𝑂</w:t>
      </w:r>
      <w:r>
        <w:rPr>
          <w:rFonts w:ascii="Cambria Math" w:eastAsia="Cambria Math" w:hAnsi="Cambria Math"/>
        </w:rPr>
        <w:t>2</w:t>
      </w:r>
      <w:r>
        <w:rPr>
          <w:rFonts w:ascii="Cambria Math" w:eastAsia="Cambria Math" w:hAnsi="Cambria Math"/>
        </w:rPr>
        <w:t>𝑒𝑞</w:t>
      </w:r>
      <w:r>
        <w:rPr>
          <w:rFonts w:ascii="Cambria Math" w:eastAsia="Cambria Math" w:hAnsi="Cambria Math"/>
        </w:rPr>
        <w:t>/</w:t>
      </w:r>
      <w:r>
        <w:rPr>
          <w:rFonts w:ascii="Cambria Math" w:eastAsia="Cambria Math" w:hAnsi="Cambria Math"/>
        </w:rPr>
        <w:t>𝑀𝐽</w:t>
      </w:r>
      <w:r>
        <w:rPr>
          <w:rFonts w:ascii="Cambria Math" w:eastAsia="Cambria Math" w:hAnsi="Cambria Math"/>
          <w:spacing w:val="-1"/>
        </w:rPr>
        <w:t xml:space="preserve"> </w:t>
      </w:r>
      <w:r>
        <w:rPr>
          <w:rFonts w:ascii="Cambria Math" w:eastAsia="Cambria Math" w:hAnsi="Cambria Math"/>
        </w:rPr>
        <w:t>𝑑𝑒</w:t>
      </w:r>
      <w:r>
        <w:rPr>
          <w:rFonts w:ascii="Cambria Math" w:eastAsia="Cambria Math" w:hAnsi="Cambria Math"/>
        </w:rPr>
        <w:t xml:space="preserve"> </w:t>
      </w:r>
      <w:r>
        <w:rPr>
          <w:rFonts w:ascii="Cambria Math" w:eastAsia="Cambria Math" w:hAnsi="Cambria Math"/>
        </w:rPr>
        <w:t>𝑐𝑎𝑙𝑜𝑟</w:t>
      </w:r>
    </w:p>
    <w:p w:rsidR="00A95D88" w:rsidRDefault="008F3513">
      <w:pPr>
        <w:pStyle w:val="Textoindependiente"/>
        <w:tabs>
          <w:tab w:val="left" w:pos="523"/>
        </w:tabs>
        <w:spacing w:line="221" w:lineRule="exact"/>
        <w:ind w:right="1415"/>
        <w:jc w:val="center"/>
        <w:rPr>
          <w:rFonts w:ascii="Cambria Math" w:eastAsia="Cambria Math" w:hAnsi="Cambria Math"/>
        </w:rPr>
      </w:pPr>
      <w:r>
        <w:rPr>
          <w:rFonts w:ascii="Cambria Math" w:eastAsia="Cambria Math" w:hAnsi="Cambria Math"/>
          <w:w w:val="105"/>
        </w:rPr>
        <w:t>𝜂</w:t>
      </w:r>
      <w:r>
        <w:rPr>
          <w:rFonts w:ascii="Cambria Math" w:eastAsia="Cambria Math" w:hAnsi="Cambria Math"/>
          <w:w w:val="105"/>
          <w:vertAlign w:val="subscript"/>
        </w:rPr>
        <w:t>ℎ</w:t>
      </w:r>
      <w:r>
        <w:rPr>
          <w:rFonts w:ascii="Cambria Math" w:eastAsia="Cambria Math" w:hAnsi="Cambria Math"/>
          <w:w w:val="105"/>
        </w:rPr>
        <w:tab/>
        <w:t>85</w:t>
      </w:r>
      <w:r>
        <w:rPr>
          <w:rFonts w:ascii="Cambria Math" w:eastAsia="Cambria Math" w:hAnsi="Cambria Math"/>
          <w:spacing w:val="-11"/>
          <w:w w:val="105"/>
        </w:rPr>
        <w:t xml:space="preserve"> </w:t>
      </w:r>
      <w:r>
        <w:rPr>
          <w:rFonts w:ascii="Cambria Math" w:eastAsia="Cambria Math" w:hAnsi="Cambria Math"/>
          <w:w w:val="105"/>
        </w:rPr>
        <w:t>%</w:t>
      </w:r>
    </w:p>
    <w:p w:rsidR="00A95D88" w:rsidRDefault="00A95D88">
      <w:pPr>
        <w:pStyle w:val="Textoindependiente"/>
        <w:rPr>
          <w:rFonts w:ascii="Cambria Math"/>
          <w:sz w:val="20"/>
        </w:rPr>
      </w:pPr>
    </w:p>
    <w:p w:rsidR="00A95D88" w:rsidRDefault="00A95D88">
      <w:pPr>
        <w:pStyle w:val="Textoindependiente"/>
        <w:spacing w:before="10"/>
        <w:rPr>
          <w:rFonts w:ascii="Cambria Math"/>
          <w:sz w:val="17"/>
        </w:rPr>
      </w:pPr>
    </w:p>
    <w:p w:rsidR="00A95D88" w:rsidRDefault="008F3513">
      <w:pPr>
        <w:pStyle w:val="Prrafodelista"/>
        <w:numPr>
          <w:ilvl w:val="0"/>
          <w:numId w:val="6"/>
        </w:numPr>
        <w:tabs>
          <w:tab w:val="left" w:pos="959"/>
        </w:tabs>
        <w:ind w:hanging="361"/>
        <w:rPr>
          <w:i/>
        </w:rPr>
      </w:pPr>
      <w:r>
        <w:rPr>
          <w:i/>
          <w:position w:val="2"/>
        </w:rPr>
        <w:t>Cálculo</w:t>
      </w:r>
      <w:r>
        <w:rPr>
          <w:i/>
          <w:spacing w:val="-2"/>
          <w:position w:val="2"/>
        </w:rPr>
        <w:t xml:space="preserve"> </w:t>
      </w:r>
      <w:r>
        <w:rPr>
          <w:i/>
          <w:position w:val="2"/>
        </w:rPr>
        <w:t>do</w:t>
      </w:r>
      <w:r>
        <w:rPr>
          <w:i/>
          <w:spacing w:val="-2"/>
          <w:position w:val="2"/>
        </w:rPr>
        <w:t xml:space="preserve"> </w:t>
      </w:r>
      <w:r>
        <w:rPr>
          <w:i/>
          <w:position w:val="2"/>
        </w:rPr>
        <w:t>prazo do</w:t>
      </w:r>
      <w:r>
        <w:rPr>
          <w:i/>
          <w:spacing w:val="-1"/>
          <w:position w:val="2"/>
        </w:rPr>
        <w:t xml:space="preserve"> </w:t>
      </w:r>
      <w:r>
        <w:rPr>
          <w:i/>
          <w:position w:val="2"/>
        </w:rPr>
        <w:t>BCE coa</w:t>
      </w:r>
      <w:r>
        <w:rPr>
          <w:i/>
          <w:spacing w:val="-2"/>
          <w:position w:val="2"/>
        </w:rPr>
        <w:t xml:space="preserve"> </w:t>
      </w:r>
      <w:r>
        <w:rPr>
          <w:i/>
          <w:position w:val="2"/>
        </w:rPr>
        <w:t>opción</w:t>
      </w:r>
      <w:r>
        <w:rPr>
          <w:i/>
          <w:spacing w:val="-1"/>
          <w:position w:val="2"/>
        </w:rPr>
        <w:t xml:space="preserve"> </w:t>
      </w:r>
      <w:r>
        <w:rPr>
          <w:i/>
          <w:position w:val="2"/>
        </w:rPr>
        <w:t>2 (valor</w:t>
      </w:r>
      <w:r>
        <w:rPr>
          <w:i/>
          <w:spacing w:val="-3"/>
          <w:position w:val="2"/>
        </w:rPr>
        <w:t xml:space="preserve"> </w:t>
      </w:r>
      <w:r>
        <w:rPr>
          <w:i/>
          <w:position w:val="2"/>
        </w:rPr>
        <w:t>real</w:t>
      </w:r>
      <w:r>
        <w:rPr>
          <w:i/>
          <w:spacing w:val="-4"/>
          <w:position w:val="2"/>
        </w:rPr>
        <w:t xml:space="preserve"> </w:t>
      </w:r>
      <w:r>
        <w:rPr>
          <w:i/>
          <w:position w:val="2"/>
        </w:rPr>
        <w:t>calculado</w:t>
      </w:r>
      <w:r>
        <w:rPr>
          <w:i/>
          <w:spacing w:val="-1"/>
          <w:position w:val="2"/>
        </w:rPr>
        <w:t xml:space="preserve"> </w:t>
      </w:r>
      <w:r>
        <w:rPr>
          <w:i/>
          <w:position w:val="2"/>
        </w:rPr>
        <w:t>para</w:t>
      </w:r>
      <w:r>
        <w:rPr>
          <w:i/>
          <w:spacing w:val="-1"/>
          <w:position w:val="2"/>
        </w:rPr>
        <w:t xml:space="preserve"> </w:t>
      </w:r>
      <w:r>
        <w:rPr>
          <w:i/>
          <w:position w:val="2"/>
        </w:rPr>
        <w:t>e</w:t>
      </w:r>
      <w:r>
        <w:rPr>
          <w:i/>
          <w:sz w:val="14"/>
        </w:rPr>
        <w:t>td</w:t>
      </w:r>
      <w:r>
        <w:rPr>
          <w:i/>
          <w:position w:val="2"/>
        </w:rPr>
        <w:t>)</w:t>
      </w:r>
    </w:p>
    <w:p w:rsidR="00A95D88" w:rsidRDefault="00A95D88">
      <w:pPr>
        <w:pStyle w:val="Textoindependiente"/>
        <w:spacing w:before="6"/>
        <w:rPr>
          <w:i/>
          <w:sz w:val="9"/>
        </w:rPr>
      </w:pPr>
    </w:p>
    <w:p w:rsidR="00A95D88" w:rsidRDefault="00A95D88">
      <w:pPr>
        <w:rPr>
          <w:sz w:val="9"/>
        </w:rPr>
        <w:sectPr w:rsidR="00A95D88">
          <w:pgSz w:w="11920" w:h="16850"/>
          <w:pgMar w:top="1620" w:right="920" w:bottom="960" w:left="1180" w:header="657" w:footer="763" w:gutter="0"/>
          <w:cols w:space="720"/>
        </w:sectPr>
      </w:pPr>
    </w:p>
    <w:p w:rsidR="00A95D88" w:rsidRDefault="00A95D88">
      <w:pPr>
        <w:pStyle w:val="Textoindependiente"/>
        <w:spacing w:before="8"/>
        <w:rPr>
          <w:i/>
          <w:sz w:val="21"/>
        </w:rPr>
      </w:pPr>
    </w:p>
    <w:p w:rsidR="00A95D88" w:rsidRDefault="008F3513">
      <w:pPr>
        <w:pStyle w:val="Textoindependiente"/>
        <w:jc w:val="right"/>
        <w:rPr>
          <w:rFonts w:ascii="Cambria Math" w:eastAsia="Cambria Math" w:hAnsi="Cambria Math"/>
        </w:rPr>
      </w:pPr>
      <w:r>
        <w:rPr>
          <w:rFonts w:ascii="Cambria Math" w:eastAsia="Cambria Math" w:hAnsi="Cambria Math"/>
        </w:rPr>
        <w:t>𝐸𝐶𝐵</w:t>
      </w:r>
      <w:r>
        <w:rPr>
          <w:rFonts w:ascii="Cambria Math" w:eastAsia="Cambria Math" w:hAnsi="Cambria Math"/>
        </w:rPr>
        <w:t>ℎ</w:t>
      </w:r>
      <w:r>
        <w:rPr>
          <w:rFonts w:ascii="Cambria Math" w:eastAsia="Cambria Math" w:hAnsi="Cambria Math"/>
          <w:spacing w:val="-1"/>
        </w:rPr>
        <w:t xml:space="preserve"> </w:t>
      </w:r>
      <w:r>
        <w:rPr>
          <w:rFonts w:ascii="Cambria Math" w:eastAsia="Cambria Math" w:hAnsi="Cambria Math"/>
        </w:rPr>
        <w:t>=</w:t>
      </w:r>
    </w:p>
    <w:p w:rsidR="00A95D88" w:rsidRDefault="008F3513">
      <w:pPr>
        <w:spacing w:before="63"/>
        <w:ind w:left="66"/>
        <w:rPr>
          <w:rFonts w:ascii="Cambria Math" w:eastAsia="Cambria Math"/>
        </w:rPr>
      </w:pPr>
      <w:r>
        <w:br w:type="column"/>
      </w:r>
      <w:r>
        <w:rPr>
          <w:rFonts w:ascii="Cambria Math" w:eastAsia="Cambria Math"/>
        </w:rPr>
        <w:t>𝐸</w:t>
      </w:r>
    </w:p>
    <w:p w:rsidR="00A95D88" w:rsidRDefault="00A95D88">
      <w:pPr>
        <w:pStyle w:val="Textoindependiente"/>
        <w:spacing w:before="10"/>
        <w:rPr>
          <w:rFonts w:ascii="Cambria Math"/>
          <w:sz w:val="7"/>
        </w:rPr>
      </w:pPr>
    </w:p>
    <w:p w:rsidR="00A95D88" w:rsidRDefault="00353898">
      <w:pPr>
        <w:pStyle w:val="Textoindependiente"/>
        <w:spacing w:line="20" w:lineRule="exact"/>
        <w:ind w:left="23" w:right="-87"/>
        <w:rPr>
          <w:rFonts w:ascii="Cambria Math"/>
          <w:sz w:val="2"/>
        </w:rPr>
      </w:pPr>
      <w:r>
        <w:rPr>
          <w:rFonts w:ascii="Cambria Math"/>
          <w:noProof/>
          <w:sz w:val="2"/>
          <w:lang w:eastAsia="es-ES"/>
        </w:rPr>
        <mc:AlternateContent>
          <mc:Choice Requires="wpg">
            <w:drawing>
              <wp:inline distT="0" distB="0" distL="0" distR="0">
                <wp:extent cx="144780" cy="8890"/>
                <wp:effectExtent l="4445" t="635" r="3175" b="0"/>
                <wp:docPr id="45" name="Group 2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144780" cy="8890"/>
                          <a:chOff x="0" y="0"/>
                          <a:chExt cx="228" cy="14"/>
                        </a:xfrm>
                      </wpg:grpSpPr>
                      <wps:wsp>
                        <wps:cNvPr id="46" name="Rectangle 25"/>
                        <wps:cNvSpPr>
                          <a:spLocks noChangeArrowheads="1"/>
                        </wps:cNvSpPr>
                        <wps:spPr bwMode="auto">
                          <a:xfrm>
                            <a:off x="0" y="0"/>
                            <a:ext cx="228" cy="14"/>
                          </a:xfrm>
                          <a:prstGeom prst="rect">
                            <a:avLst/>
                          </a:pr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</wp:inline>
            </w:drawing>
          </mc:Choice>
          <mc:Fallback>
            <w:pict>
              <v:group w14:anchorId="7AC75D68" id="Group 24" o:spid="_x0000_s1026" style="width:11.4pt;height:.7pt;mso-position-horizontal-relative:char;mso-position-vertical-relative:line" coordsize="228,1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">
                <v:rect id="Rectangle 25" o:spid="_x0000_s1027" style="position:absolute;width:228;height:1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" fillcolor="black" stroked="f"/>
                <w10:anchorlock/>
              </v:group>
            </w:pict>
          </mc:Fallback>
        </mc:AlternateContent>
      </w:r>
    </w:p>
    <w:p w:rsidR="00A95D88" w:rsidRDefault="008F3513">
      <w:pPr>
        <w:pStyle w:val="Textoindependiente"/>
        <w:spacing w:before="33"/>
        <w:ind w:left="27"/>
        <w:rPr>
          <w:rFonts w:ascii="Cambria Math" w:eastAsia="Cambria Math" w:hAnsi="Cambria Math"/>
        </w:rPr>
      </w:pPr>
      <w:r>
        <w:rPr>
          <w:rFonts w:ascii="Cambria Math" w:eastAsia="Cambria Math" w:hAnsi="Cambria Math"/>
          <w:spacing w:val="-2"/>
          <w:w w:val="110"/>
        </w:rPr>
        <w:t>𝜂</w:t>
      </w:r>
      <w:r>
        <w:rPr>
          <w:rFonts w:ascii="Cambria Math" w:eastAsia="Cambria Math" w:hAnsi="Cambria Math"/>
          <w:spacing w:val="-2"/>
          <w:w w:val="110"/>
          <w:vertAlign w:val="subscript"/>
        </w:rPr>
        <w:t>ℎ</w:t>
      </w:r>
    </w:p>
    <w:p w:rsidR="00A95D88" w:rsidRDefault="008F3513">
      <w:pPr>
        <w:pStyle w:val="Textoindependiente"/>
        <w:spacing w:before="63" w:line="230" w:lineRule="exact"/>
        <w:ind w:left="279"/>
        <w:rPr>
          <w:rFonts w:ascii="Cambria Math"/>
        </w:rPr>
      </w:pPr>
      <w:r>
        <w:br w:type="column"/>
      </w:r>
      <w:r>
        <w:rPr>
          <w:rFonts w:ascii="Cambria Math"/>
        </w:rPr>
        <w:t>4,67</w:t>
      </w:r>
    </w:p>
    <w:p w:rsidR="00A95D88" w:rsidRDefault="00353898">
      <w:pPr>
        <w:pStyle w:val="Textoindependiente"/>
        <w:spacing w:line="202" w:lineRule="exact"/>
        <w:ind w:left="39"/>
        <w:rPr>
          <w:rFonts w:ascii="Cambria Math"/>
        </w:rPr>
      </w:pPr>
      <w:r>
        <w:rPr>
          <w:noProof/>
          <w:lang w:eastAsia="es-ES"/>
        </w:rPr>
        <mc:AlternateContent>
          <mc:Choice Requires="wps">
            <w:drawing>
              <wp:anchor distT="0" distB="0" distL="114300" distR="114300" simplePos="0" relativeHeight="15733760" behindDoc="0" locked="0" layoutInCell="1" allowOverlap="1">
                <wp:simplePos x="0" y="0"/>
                <wp:positionH relativeFrom="page">
                  <wp:posOffset>3322955</wp:posOffset>
                </wp:positionH>
                <wp:positionV relativeFrom="paragraph">
                  <wp:posOffset>76200</wp:posOffset>
                </wp:positionV>
                <wp:extent cx="278765" cy="8890"/>
                <wp:effectExtent l="0" t="0" r="0" b="0"/>
                <wp:wrapNone/>
                <wp:docPr id="44" name="Rectangle 2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78765" cy="8890"/>
                        </a:xfrm>
                        <a:prstGeom prst="rect">
                          <a:avLst/>
                        </a:prstGeom>
                        <a:solidFill>
                          <a:srgbClr val="00000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0CB7A9E1" id="Rectangle 23" o:spid="_x0000_s1026" style="position:absolute;margin-left:261.65pt;margin-top:6pt;width:21.95pt;height:.7pt;z-index:1573376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" fillcolor="black" stroked="f">
                <w10:wrap anchorx="page"/>
              </v:rect>
            </w:pict>
          </mc:Fallback>
        </mc:AlternateContent>
      </w:r>
      <w:r w:rsidR="008F3513">
        <w:rPr>
          <w:rFonts w:ascii="Cambria Math"/>
        </w:rPr>
        <w:t>=</w:t>
      </w:r>
    </w:p>
    <w:p w:rsidR="00A95D88" w:rsidRDefault="008F3513">
      <w:pPr>
        <w:pStyle w:val="Textoindependiente"/>
        <w:spacing w:line="230" w:lineRule="exact"/>
        <w:ind w:left="279"/>
        <w:rPr>
          <w:rFonts w:ascii="Cambria Math"/>
        </w:rPr>
      </w:pPr>
      <w:r>
        <w:rPr>
          <w:rFonts w:ascii="Cambria Math"/>
          <w:spacing w:val="-2"/>
        </w:rPr>
        <w:t>85</w:t>
      </w:r>
      <w:r>
        <w:rPr>
          <w:rFonts w:ascii="Cambria Math"/>
          <w:spacing w:val="-10"/>
        </w:rPr>
        <w:t xml:space="preserve"> </w:t>
      </w:r>
      <w:r>
        <w:rPr>
          <w:rFonts w:ascii="Cambria Math"/>
          <w:spacing w:val="-2"/>
        </w:rPr>
        <w:t>%</w:t>
      </w:r>
    </w:p>
    <w:p w:rsidR="00A95D88" w:rsidRDefault="008F3513">
      <w:pPr>
        <w:pStyle w:val="Textoindependiente"/>
        <w:spacing w:before="5"/>
        <w:rPr>
          <w:rFonts w:ascii="Cambria Math"/>
          <w:sz w:val="24"/>
        </w:rPr>
      </w:pPr>
      <w:r>
        <w:br w:type="column"/>
      </w:r>
    </w:p>
    <w:p w:rsidR="00A95D88" w:rsidRDefault="008F3513">
      <w:pPr>
        <w:pStyle w:val="Textoindependiente"/>
        <w:ind w:left="-33"/>
        <w:rPr>
          <w:rFonts w:ascii="Cambria Math" w:eastAsia="Cambria Math"/>
        </w:rPr>
      </w:pPr>
      <w:r>
        <w:rPr>
          <w:rFonts w:ascii="Cambria Math" w:eastAsia="Cambria Math"/>
        </w:rPr>
        <w:t>=</w:t>
      </w:r>
      <w:r>
        <w:rPr>
          <w:rFonts w:ascii="Cambria Math" w:eastAsia="Cambria Math"/>
          <w:spacing w:val="-1"/>
        </w:rPr>
        <w:t xml:space="preserve"> </w:t>
      </w:r>
      <w:r>
        <w:rPr>
          <w:rFonts w:ascii="Cambria Math" w:eastAsia="Cambria Math"/>
        </w:rPr>
        <w:t>5,49</w:t>
      </w:r>
      <w:r>
        <w:rPr>
          <w:rFonts w:ascii="Cambria Math" w:eastAsia="Cambria Math"/>
          <w:spacing w:val="-2"/>
        </w:rPr>
        <w:t xml:space="preserve"> </w:t>
      </w:r>
      <w:r>
        <w:rPr>
          <w:rFonts w:ascii="Cambria Math" w:eastAsia="Cambria Math"/>
        </w:rPr>
        <w:t>𝑔𝐶𝑂</w:t>
      </w:r>
      <w:r>
        <w:rPr>
          <w:rFonts w:ascii="Cambria Math" w:eastAsia="Cambria Math"/>
        </w:rPr>
        <w:t>2</w:t>
      </w:r>
      <w:r>
        <w:rPr>
          <w:rFonts w:ascii="Cambria Math" w:eastAsia="Cambria Math"/>
        </w:rPr>
        <w:t>𝑒𝑞</w:t>
      </w:r>
      <w:r>
        <w:rPr>
          <w:rFonts w:ascii="Cambria Math" w:eastAsia="Cambria Math"/>
        </w:rPr>
        <w:t>/</w:t>
      </w:r>
      <w:r>
        <w:rPr>
          <w:rFonts w:ascii="Cambria Math" w:eastAsia="Cambria Math"/>
        </w:rPr>
        <w:t>𝑀𝐽</w:t>
      </w:r>
      <w:r>
        <w:rPr>
          <w:rFonts w:ascii="Cambria Math" w:eastAsia="Cambria Math"/>
          <w:spacing w:val="-2"/>
        </w:rPr>
        <w:t xml:space="preserve"> </w:t>
      </w:r>
      <w:r>
        <w:rPr>
          <w:rFonts w:ascii="Cambria Math" w:eastAsia="Cambria Math"/>
        </w:rPr>
        <w:t>𝑑𝑒</w:t>
      </w:r>
      <w:r>
        <w:rPr>
          <w:rFonts w:ascii="Cambria Math" w:eastAsia="Cambria Math"/>
        </w:rPr>
        <w:t xml:space="preserve"> </w:t>
      </w:r>
      <w:r>
        <w:rPr>
          <w:rFonts w:ascii="Cambria Math" w:eastAsia="Cambria Math"/>
        </w:rPr>
        <w:t>𝑐𝑎𝑙𝑜𝑟</w:t>
      </w:r>
    </w:p>
    <w:p w:rsidR="00A95D88" w:rsidRDefault="00A95D88">
      <w:pPr>
        <w:rPr>
          <w:rFonts w:ascii="Cambria Math" w:eastAsia="Cambria Math"/>
        </w:rPr>
        <w:sectPr w:rsidR="00A95D88">
          <w:type w:val="continuous"/>
          <w:pgSz w:w="11920" w:h="16850"/>
          <w:pgMar w:top="1600" w:right="920" w:bottom="280" w:left="1180" w:header="720" w:footer="720" w:gutter="0"/>
          <w:cols w:num="4" w:space="720" w:equalWidth="0">
            <w:col w:w="3474" w:space="40"/>
            <w:col w:w="237" w:space="39"/>
            <w:col w:w="772" w:space="40"/>
            <w:col w:w="5218"/>
          </w:cols>
        </w:sectPr>
      </w:pPr>
    </w:p>
    <w:p w:rsidR="00A95D88" w:rsidRDefault="00A95D88">
      <w:pPr>
        <w:pStyle w:val="Textoindependiente"/>
        <w:rPr>
          <w:rFonts w:ascii="Cambria Math"/>
          <w:sz w:val="20"/>
        </w:rPr>
      </w:pPr>
    </w:p>
    <w:p w:rsidR="00A95D88" w:rsidRDefault="00A95D88">
      <w:pPr>
        <w:pStyle w:val="Textoindependiente"/>
        <w:rPr>
          <w:rFonts w:ascii="Cambria Math"/>
          <w:sz w:val="20"/>
        </w:rPr>
      </w:pPr>
    </w:p>
    <w:p w:rsidR="00A95D88" w:rsidRDefault="00A95D88">
      <w:pPr>
        <w:pStyle w:val="Textoindependiente"/>
        <w:rPr>
          <w:rFonts w:ascii="Cambria Math"/>
          <w:sz w:val="20"/>
        </w:rPr>
      </w:pPr>
    </w:p>
    <w:p w:rsidR="00A95D88" w:rsidRDefault="00A95D88">
      <w:pPr>
        <w:pStyle w:val="Textoindependiente"/>
        <w:spacing w:before="7"/>
        <w:rPr>
          <w:rFonts w:ascii="Cambria Math"/>
          <w:sz w:val="16"/>
        </w:rPr>
      </w:pPr>
    </w:p>
    <w:p w:rsidR="00A95D88" w:rsidRDefault="008F3513">
      <w:pPr>
        <w:pStyle w:val="Prrafodelista"/>
        <w:numPr>
          <w:ilvl w:val="3"/>
          <w:numId w:val="11"/>
        </w:numPr>
        <w:tabs>
          <w:tab w:val="left" w:pos="1100"/>
          <w:tab w:val="left" w:pos="1101"/>
        </w:tabs>
        <w:spacing w:before="56"/>
        <w:ind w:hanging="863"/>
        <w:rPr>
          <w:b/>
          <w:color w:val="DF761F"/>
        </w:rPr>
      </w:pPr>
      <w:r>
        <w:rPr>
          <w:b/>
          <w:color w:val="DF761F"/>
        </w:rPr>
        <w:t>Cálculo</w:t>
      </w:r>
      <w:r>
        <w:rPr>
          <w:b/>
          <w:color w:val="DF761F"/>
          <w:spacing w:val="-2"/>
        </w:rPr>
        <w:t xml:space="preserve"> </w:t>
      </w:r>
      <w:r>
        <w:rPr>
          <w:b/>
          <w:color w:val="DF761F"/>
        </w:rPr>
        <w:t>da</w:t>
      </w:r>
      <w:r>
        <w:rPr>
          <w:b/>
          <w:color w:val="DF761F"/>
          <w:spacing w:val="-3"/>
        </w:rPr>
        <w:t xml:space="preserve"> </w:t>
      </w:r>
      <w:r>
        <w:rPr>
          <w:b/>
          <w:color w:val="DF761F"/>
        </w:rPr>
        <w:t>redución</w:t>
      </w:r>
      <w:r>
        <w:rPr>
          <w:b/>
          <w:color w:val="DF761F"/>
          <w:spacing w:val="-2"/>
        </w:rPr>
        <w:t xml:space="preserve"> </w:t>
      </w:r>
      <w:r>
        <w:rPr>
          <w:b/>
          <w:color w:val="DF761F"/>
        </w:rPr>
        <w:t>de</w:t>
      </w:r>
      <w:r>
        <w:rPr>
          <w:b/>
          <w:color w:val="DF761F"/>
          <w:spacing w:val="-1"/>
        </w:rPr>
        <w:t xml:space="preserve"> </w:t>
      </w:r>
      <w:r>
        <w:rPr>
          <w:b/>
          <w:color w:val="DF761F"/>
        </w:rPr>
        <w:t>emisións</w:t>
      </w:r>
      <w:r>
        <w:rPr>
          <w:b/>
          <w:color w:val="DF761F"/>
          <w:spacing w:val="-3"/>
        </w:rPr>
        <w:t xml:space="preserve"> </w:t>
      </w:r>
      <w:r>
        <w:rPr>
          <w:b/>
          <w:color w:val="DF761F"/>
        </w:rPr>
        <w:t>de</w:t>
      </w:r>
      <w:r>
        <w:rPr>
          <w:b/>
          <w:color w:val="DF761F"/>
          <w:spacing w:val="-2"/>
        </w:rPr>
        <w:t xml:space="preserve"> </w:t>
      </w:r>
      <w:r>
        <w:rPr>
          <w:b/>
          <w:color w:val="DF761F"/>
        </w:rPr>
        <w:t>GEI</w:t>
      </w:r>
    </w:p>
    <w:p w:rsidR="00A95D88" w:rsidRDefault="008F3513">
      <w:pPr>
        <w:pStyle w:val="Prrafodelista"/>
        <w:numPr>
          <w:ilvl w:val="0"/>
          <w:numId w:val="5"/>
        </w:numPr>
        <w:tabs>
          <w:tab w:val="left" w:pos="959"/>
        </w:tabs>
        <w:spacing w:before="160"/>
        <w:ind w:hanging="361"/>
        <w:rPr>
          <w:i/>
        </w:rPr>
      </w:pPr>
      <w:r>
        <w:rPr>
          <w:i/>
        </w:rPr>
        <w:t>Cálculo</w:t>
      </w:r>
      <w:r>
        <w:rPr>
          <w:i/>
          <w:spacing w:val="-3"/>
        </w:rPr>
        <w:t xml:space="preserve"> </w:t>
      </w:r>
      <w:r>
        <w:rPr>
          <w:i/>
        </w:rPr>
        <w:t>da</w:t>
      </w:r>
      <w:r>
        <w:rPr>
          <w:i/>
          <w:spacing w:val="-2"/>
        </w:rPr>
        <w:t xml:space="preserve"> </w:t>
      </w:r>
      <w:r>
        <w:rPr>
          <w:i/>
        </w:rPr>
        <w:t>redución</w:t>
      </w:r>
      <w:r>
        <w:rPr>
          <w:i/>
          <w:spacing w:val="-2"/>
        </w:rPr>
        <w:t xml:space="preserve"> </w:t>
      </w:r>
      <w:r>
        <w:rPr>
          <w:i/>
        </w:rPr>
        <w:t>de</w:t>
      </w:r>
      <w:r>
        <w:rPr>
          <w:i/>
          <w:spacing w:val="-2"/>
        </w:rPr>
        <w:t xml:space="preserve"> </w:t>
      </w:r>
      <w:r>
        <w:rPr>
          <w:i/>
        </w:rPr>
        <w:t>emisións</w:t>
      </w:r>
      <w:r>
        <w:rPr>
          <w:i/>
          <w:spacing w:val="-1"/>
        </w:rPr>
        <w:t xml:space="preserve"> </w:t>
      </w:r>
      <w:r>
        <w:rPr>
          <w:i/>
        </w:rPr>
        <w:t>de</w:t>
      </w:r>
      <w:r>
        <w:rPr>
          <w:i/>
          <w:spacing w:val="-1"/>
        </w:rPr>
        <w:t xml:space="preserve"> </w:t>
      </w:r>
      <w:r>
        <w:rPr>
          <w:i/>
        </w:rPr>
        <w:t>GEI</w:t>
      </w:r>
      <w:r>
        <w:rPr>
          <w:i/>
          <w:spacing w:val="-5"/>
        </w:rPr>
        <w:t xml:space="preserve"> </w:t>
      </w:r>
      <w:r>
        <w:rPr>
          <w:i/>
        </w:rPr>
        <w:t>coa</w:t>
      </w:r>
      <w:r>
        <w:rPr>
          <w:i/>
          <w:spacing w:val="-3"/>
        </w:rPr>
        <w:t xml:space="preserve"> </w:t>
      </w:r>
      <w:r>
        <w:rPr>
          <w:i/>
        </w:rPr>
        <w:t>opción</w:t>
      </w:r>
      <w:r>
        <w:rPr>
          <w:i/>
          <w:spacing w:val="-2"/>
        </w:rPr>
        <w:t xml:space="preserve"> </w:t>
      </w:r>
      <w:r>
        <w:rPr>
          <w:i/>
        </w:rPr>
        <w:t>1</w:t>
      </w:r>
      <w:r>
        <w:rPr>
          <w:i/>
          <w:spacing w:val="-1"/>
        </w:rPr>
        <w:t xml:space="preserve"> </w:t>
      </w:r>
      <w:r>
        <w:rPr>
          <w:i/>
        </w:rPr>
        <w:t>(valor por defecto</w:t>
      </w:r>
      <w:r>
        <w:rPr>
          <w:i/>
          <w:spacing w:val="-2"/>
        </w:rPr>
        <w:t xml:space="preserve"> </w:t>
      </w:r>
      <w:r>
        <w:rPr>
          <w:i/>
        </w:rPr>
        <w:t>desagregado</w:t>
      </w:r>
      <w:r>
        <w:rPr>
          <w:i/>
          <w:spacing w:val="-1"/>
        </w:rPr>
        <w:t xml:space="preserve"> </w:t>
      </w:r>
      <w:r>
        <w:rPr>
          <w:i/>
        </w:rPr>
        <w:t>para</w:t>
      </w:r>
      <w:r>
        <w:rPr>
          <w:i/>
          <w:spacing w:val="-2"/>
        </w:rPr>
        <w:t xml:space="preserve"> </w:t>
      </w:r>
      <w:r>
        <w:rPr>
          <w:i/>
        </w:rPr>
        <w:t>e</w:t>
      </w:r>
      <w:r>
        <w:rPr>
          <w:i/>
          <w:sz w:val="14"/>
        </w:rPr>
        <w:t>td</w:t>
      </w:r>
      <w:r>
        <w:rPr>
          <w:i/>
          <w:position w:val="2"/>
        </w:rPr>
        <w:t>)</w:t>
      </w:r>
    </w:p>
    <w:p w:rsidR="00A95D88" w:rsidRDefault="00A95D88">
      <w:pPr>
        <w:pStyle w:val="Textoindependiente"/>
        <w:spacing w:before="4"/>
        <w:rPr>
          <w:i/>
          <w:sz w:val="8"/>
        </w:rPr>
      </w:pPr>
    </w:p>
    <w:p w:rsidR="00A95D88" w:rsidRDefault="00A95D88">
      <w:pPr>
        <w:rPr>
          <w:sz w:val="8"/>
        </w:rPr>
        <w:sectPr w:rsidR="00A95D88">
          <w:type w:val="continuous"/>
          <w:pgSz w:w="11920" w:h="16850"/>
          <w:pgMar w:top="1600" w:right="920" w:bottom="280" w:left="1180" w:header="720" w:footer="720" w:gutter="0"/>
          <w:cols w:space="720"/>
        </w:sectPr>
      </w:pPr>
    </w:p>
    <w:p w:rsidR="00A95D88" w:rsidRDefault="008F3513">
      <w:pPr>
        <w:spacing w:before="62" w:line="325" w:lineRule="exact"/>
        <w:ind w:left="2694"/>
        <w:rPr>
          <w:rFonts w:ascii="Cambria Math" w:eastAsia="Cambria Math" w:hAnsi="Cambria Math"/>
        </w:rPr>
      </w:pPr>
      <w:r>
        <w:rPr>
          <w:rFonts w:ascii="Cambria Math" w:eastAsia="Cambria Math" w:hAnsi="Cambria Math"/>
          <w:w w:val="95"/>
        </w:rPr>
        <w:t>𝑅𝐸𝐷𝑈𝐶𝐶𝐼</w:t>
      </w:r>
      <w:r>
        <w:rPr>
          <w:rFonts w:ascii="Cambria Math" w:eastAsia="Cambria Math" w:hAnsi="Cambria Math"/>
          <w:w w:val="95"/>
        </w:rPr>
        <w:t>Ó</w:t>
      </w:r>
      <w:r>
        <w:rPr>
          <w:rFonts w:ascii="Cambria Math" w:eastAsia="Cambria Math" w:hAnsi="Cambria Math"/>
          <w:w w:val="95"/>
        </w:rPr>
        <w:t>𝑁</w:t>
      </w:r>
      <w:r>
        <w:rPr>
          <w:rFonts w:ascii="Cambria Math" w:eastAsia="Cambria Math" w:hAnsi="Cambria Math"/>
          <w:spacing w:val="1"/>
          <w:w w:val="95"/>
        </w:rPr>
        <w:t xml:space="preserve"> </w:t>
      </w:r>
      <w:r>
        <w:rPr>
          <w:rFonts w:ascii="Cambria Math" w:eastAsia="Cambria Math" w:hAnsi="Cambria Math"/>
          <w:w w:val="95"/>
        </w:rPr>
        <w:t>=</w:t>
      </w:r>
      <w:r>
        <w:rPr>
          <w:rFonts w:ascii="Cambria Math" w:eastAsia="Cambria Math" w:hAnsi="Cambria Math"/>
          <w:spacing w:val="122"/>
          <w:position w:val="12"/>
          <w:u w:val="single"/>
        </w:rPr>
        <w:t xml:space="preserve"> </w:t>
      </w:r>
      <w:r>
        <w:rPr>
          <w:rFonts w:ascii="Times New Roman" w:eastAsia="Times New Roman" w:hAnsi="Times New Roman"/>
          <w:i/>
          <w:w w:val="95"/>
          <w:position w:val="12"/>
          <w:sz w:val="23"/>
          <w:u w:val="single"/>
        </w:rPr>
        <w:t>ECF</w:t>
      </w:r>
      <w:r>
        <w:rPr>
          <w:rFonts w:ascii="Times New Roman" w:eastAsia="Times New Roman" w:hAnsi="Times New Roman"/>
          <w:i/>
          <w:w w:val="95"/>
          <w:position w:val="10"/>
          <w:sz w:val="14"/>
          <w:u w:val="single"/>
        </w:rPr>
        <w:t>h</w:t>
      </w:r>
      <w:r>
        <w:rPr>
          <w:rFonts w:ascii="Times New Roman" w:eastAsia="Times New Roman" w:hAnsi="Times New Roman"/>
          <w:i/>
          <w:spacing w:val="19"/>
          <w:w w:val="95"/>
          <w:position w:val="10"/>
          <w:sz w:val="14"/>
          <w:u w:val="single"/>
        </w:rPr>
        <w:t xml:space="preserve"> </w:t>
      </w:r>
      <w:r>
        <w:rPr>
          <w:rFonts w:ascii="Times New Roman" w:eastAsia="Times New Roman" w:hAnsi="Times New Roman"/>
          <w:i/>
          <w:w w:val="95"/>
          <w:position w:val="12"/>
          <w:sz w:val="23"/>
          <w:u w:val="single"/>
        </w:rPr>
        <w:t>-</w:t>
      </w:r>
      <w:r>
        <w:rPr>
          <w:rFonts w:ascii="Times New Roman" w:eastAsia="Times New Roman" w:hAnsi="Times New Roman"/>
          <w:i/>
          <w:spacing w:val="-3"/>
          <w:w w:val="95"/>
          <w:position w:val="12"/>
          <w:sz w:val="23"/>
          <w:u w:val="single"/>
        </w:rPr>
        <w:t xml:space="preserve"> </w:t>
      </w:r>
      <w:r>
        <w:rPr>
          <w:rFonts w:ascii="Times New Roman" w:eastAsia="Times New Roman" w:hAnsi="Times New Roman"/>
          <w:i/>
          <w:w w:val="95"/>
          <w:position w:val="12"/>
          <w:sz w:val="23"/>
          <w:u w:val="single"/>
        </w:rPr>
        <w:t>ECB</w:t>
      </w:r>
      <w:r>
        <w:rPr>
          <w:rFonts w:ascii="Times New Roman" w:eastAsia="Times New Roman" w:hAnsi="Times New Roman"/>
          <w:i/>
          <w:w w:val="95"/>
          <w:position w:val="10"/>
          <w:sz w:val="14"/>
          <w:u w:val="single"/>
        </w:rPr>
        <w:t>h</w:t>
      </w:r>
      <w:r>
        <w:rPr>
          <w:rFonts w:ascii="Times New Roman" w:eastAsia="Times New Roman" w:hAnsi="Times New Roman"/>
          <w:i/>
          <w:spacing w:val="40"/>
          <w:position w:val="10"/>
          <w:sz w:val="14"/>
          <w:u w:val="single"/>
        </w:rPr>
        <w:t xml:space="preserve">  </w:t>
      </w:r>
      <w:r>
        <w:rPr>
          <w:rFonts w:ascii="Times New Roman" w:eastAsia="Times New Roman" w:hAnsi="Times New Roman"/>
          <w:i/>
          <w:spacing w:val="40"/>
          <w:position w:val="10"/>
          <w:sz w:val="14"/>
        </w:rPr>
        <w:t xml:space="preserve">  </w:t>
      </w:r>
      <w:r>
        <w:rPr>
          <w:rFonts w:ascii="Cambria Math" w:eastAsia="Cambria Math" w:hAnsi="Cambria Math"/>
        </w:rPr>
        <w:t>=</w:t>
      </w:r>
    </w:p>
    <w:p w:rsidR="00A95D88" w:rsidRDefault="008F3513">
      <w:pPr>
        <w:spacing w:line="206" w:lineRule="exact"/>
        <w:ind w:right="760"/>
        <w:jc w:val="right"/>
        <w:rPr>
          <w:rFonts w:ascii="Times New Roman"/>
          <w:i/>
          <w:sz w:val="14"/>
        </w:rPr>
      </w:pPr>
      <w:r>
        <w:rPr>
          <w:rFonts w:ascii="Times New Roman"/>
          <w:i/>
          <w:position w:val="2"/>
          <w:sz w:val="23"/>
        </w:rPr>
        <w:t>ECF</w:t>
      </w:r>
      <w:r>
        <w:rPr>
          <w:rFonts w:ascii="Times New Roman"/>
          <w:i/>
          <w:sz w:val="14"/>
        </w:rPr>
        <w:t>h</w:t>
      </w:r>
    </w:p>
    <w:p w:rsidR="00A95D88" w:rsidRDefault="008F3513">
      <w:pPr>
        <w:spacing w:before="72" w:line="263" w:lineRule="exact"/>
        <w:ind w:left="136" w:right="26"/>
        <w:jc w:val="center"/>
        <w:rPr>
          <w:rFonts w:ascii="Times New Roman" w:hAnsi="Times New Roman"/>
          <w:i/>
          <w:sz w:val="23"/>
        </w:rPr>
      </w:pPr>
      <w:r>
        <w:br w:type="column"/>
      </w:r>
      <w:r>
        <w:rPr>
          <w:rFonts w:ascii="Times New Roman" w:hAnsi="Times New Roman"/>
          <w:i/>
          <w:spacing w:val="8"/>
          <w:w w:val="84"/>
          <w:sz w:val="23"/>
          <w:u w:val="single"/>
        </w:rPr>
        <w:t xml:space="preserve"> </w:t>
      </w:r>
      <w:r>
        <w:rPr>
          <w:rFonts w:ascii="Times New Roman" w:hAnsi="Times New Roman"/>
          <w:i/>
          <w:sz w:val="23"/>
          <w:u w:val="single"/>
        </w:rPr>
        <w:t>80</w:t>
      </w:r>
      <w:r>
        <w:rPr>
          <w:rFonts w:ascii="Times New Roman" w:hAnsi="Times New Roman"/>
          <w:i/>
          <w:spacing w:val="-2"/>
          <w:sz w:val="23"/>
          <w:u w:val="single"/>
        </w:rPr>
        <w:t xml:space="preserve"> </w:t>
      </w:r>
      <w:r>
        <w:rPr>
          <w:rFonts w:ascii="Times New Roman" w:hAnsi="Times New Roman"/>
          <w:i/>
          <w:sz w:val="23"/>
          <w:u w:val="single"/>
        </w:rPr>
        <w:t>–</w:t>
      </w:r>
      <w:r>
        <w:rPr>
          <w:rFonts w:ascii="Times New Roman" w:hAnsi="Times New Roman"/>
          <w:i/>
          <w:spacing w:val="-1"/>
          <w:sz w:val="23"/>
          <w:u w:val="single"/>
        </w:rPr>
        <w:t xml:space="preserve"> </w:t>
      </w:r>
      <w:r>
        <w:rPr>
          <w:rFonts w:ascii="Times New Roman" w:hAnsi="Times New Roman"/>
          <w:i/>
          <w:sz w:val="23"/>
          <w:u w:val="single"/>
        </w:rPr>
        <w:t xml:space="preserve">8 </w:t>
      </w:r>
      <w:r>
        <w:rPr>
          <w:rFonts w:ascii="Times New Roman" w:hAnsi="Times New Roman"/>
          <w:i/>
          <w:spacing w:val="-26"/>
          <w:sz w:val="23"/>
          <w:u w:val="single"/>
        </w:rPr>
        <w:t xml:space="preserve"> </w:t>
      </w:r>
    </w:p>
    <w:p w:rsidR="00A95D88" w:rsidRDefault="008F3513">
      <w:pPr>
        <w:spacing w:line="263" w:lineRule="exact"/>
        <w:ind w:left="101" w:right="26"/>
        <w:jc w:val="center"/>
        <w:rPr>
          <w:rFonts w:ascii="Times New Roman"/>
          <w:i/>
          <w:sz w:val="23"/>
        </w:rPr>
      </w:pPr>
      <w:r>
        <w:rPr>
          <w:rFonts w:ascii="Times New Roman"/>
          <w:i/>
          <w:w w:val="105"/>
          <w:sz w:val="23"/>
        </w:rPr>
        <w:t>80</w:t>
      </w:r>
    </w:p>
    <w:p w:rsidR="00A95D88" w:rsidRDefault="008F3513">
      <w:pPr>
        <w:pStyle w:val="Textoindependiente"/>
        <w:spacing w:before="188"/>
        <w:ind w:left="122"/>
        <w:rPr>
          <w:rFonts w:ascii="Cambria Math"/>
        </w:rPr>
      </w:pPr>
      <w:r>
        <w:br w:type="column"/>
      </w:r>
      <w:r>
        <w:rPr>
          <w:rFonts w:ascii="Cambria Math"/>
        </w:rPr>
        <w:t>=</w:t>
      </w:r>
      <w:r>
        <w:rPr>
          <w:rFonts w:ascii="Cambria Math"/>
          <w:spacing w:val="2"/>
        </w:rPr>
        <w:t xml:space="preserve"> </w:t>
      </w:r>
      <w:r>
        <w:rPr>
          <w:rFonts w:ascii="Cambria Math"/>
        </w:rPr>
        <w:t>90%</w:t>
      </w:r>
    </w:p>
    <w:p w:rsidR="00A95D88" w:rsidRDefault="00A95D88">
      <w:pPr>
        <w:rPr>
          <w:rFonts w:ascii="Cambria Math"/>
        </w:rPr>
        <w:sectPr w:rsidR="00A95D88">
          <w:type w:val="continuous"/>
          <w:pgSz w:w="11920" w:h="16850"/>
          <w:pgMar w:top="1600" w:right="920" w:bottom="280" w:left="1180" w:header="720" w:footer="720" w:gutter="0"/>
          <w:cols w:num="3" w:space="720" w:equalWidth="0">
            <w:col w:w="5848" w:space="40"/>
            <w:col w:w="831" w:space="39"/>
            <w:col w:w="3062"/>
          </w:cols>
        </w:sectPr>
      </w:pPr>
    </w:p>
    <w:p w:rsidR="00A95D88" w:rsidRDefault="00A95D88">
      <w:pPr>
        <w:pStyle w:val="Textoindependiente"/>
        <w:spacing w:before="5"/>
        <w:rPr>
          <w:rFonts w:ascii="Cambria Math"/>
        </w:rPr>
      </w:pPr>
    </w:p>
    <w:p w:rsidR="00A95D88" w:rsidRDefault="008F3513">
      <w:pPr>
        <w:pStyle w:val="Prrafodelista"/>
        <w:numPr>
          <w:ilvl w:val="0"/>
          <w:numId w:val="5"/>
        </w:numPr>
        <w:tabs>
          <w:tab w:val="left" w:pos="959"/>
        </w:tabs>
        <w:spacing w:before="55"/>
        <w:ind w:hanging="361"/>
        <w:rPr>
          <w:i/>
        </w:rPr>
      </w:pPr>
      <w:r>
        <w:rPr>
          <w:i/>
          <w:position w:val="2"/>
        </w:rPr>
        <w:t>Cálculo</w:t>
      </w:r>
      <w:r>
        <w:rPr>
          <w:i/>
          <w:spacing w:val="-2"/>
          <w:position w:val="2"/>
        </w:rPr>
        <w:t xml:space="preserve"> </w:t>
      </w:r>
      <w:r>
        <w:rPr>
          <w:i/>
          <w:position w:val="2"/>
        </w:rPr>
        <w:t>da</w:t>
      </w:r>
      <w:r>
        <w:rPr>
          <w:i/>
          <w:spacing w:val="-2"/>
          <w:position w:val="2"/>
        </w:rPr>
        <w:t xml:space="preserve"> </w:t>
      </w:r>
      <w:r>
        <w:rPr>
          <w:i/>
          <w:position w:val="2"/>
        </w:rPr>
        <w:t>redución</w:t>
      </w:r>
      <w:r>
        <w:rPr>
          <w:i/>
          <w:spacing w:val="-2"/>
          <w:position w:val="2"/>
        </w:rPr>
        <w:t xml:space="preserve"> </w:t>
      </w:r>
      <w:r>
        <w:rPr>
          <w:i/>
          <w:position w:val="2"/>
        </w:rPr>
        <w:t>de emisións</w:t>
      </w:r>
      <w:r>
        <w:rPr>
          <w:i/>
          <w:spacing w:val="-1"/>
          <w:position w:val="2"/>
        </w:rPr>
        <w:t xml:space="preserve"> </w:t>
      </w:r>
      <w:r>
        <w:rPr>
          <w:i/>
          <w:position w:val="2"/>
        </w:rPr>
        <w:t>de</w:t>
      </w:r>
      <w:r>
        <w:rPr>
          <w:i/>
          <w:spacing w:val="-1"/>
          <w:position w:val="2"/>
        </w:rPr>
        <w:t xml:space="preserve"> </w:t>
      </w:r>
      <w:r>
        <w:rPr>
          <w:i/>
          <w:position w:val="2"/>
        </w:rPr>
        <w:t>GEI</w:t>
      </w:r>
      <w:r>
        <w:rPr>
          <w:i/>
          <w:spacing w:val="-3"/>
          <w:position w:val="2"/>
        </w:rPr>
        <w:t xml:space="preserve"> </w:t>
      </w:r>
      <w:r>
        <w:rPr>
          <w:i/>
          <w:position w:val="2"/>
        </w:rPr>
        <w:t>coa</w:t>
      </w:r>
      <w:r>
        <w:rPr>
          <w:i/>
          <w:spacing w:val="-3"/>
          <w:position w:val="2"/>
        </w:rPr>
        <w:t xml:space="preserve"> </w:t>
      </w:r>
      <w:r>
        <w:rPr>
          <w:i/>
          <w:position w:val="2"/>
        </w:rPr>
        <w:t>opción</w:t>
      </w:r>
      <w:r>
        <w:rPr>
          <w:i/>
          <w:spacing w:val="-2"/>
          <w:position w:val="2"/>
        </w:rPr>
        <w:t xml:space="preserve"> </w:t>
      </w:r>
      <w:r>
        <w:rPr>
          <w:i/>
          <w:position w:val="2"/>
        </w:rPr>
        <w:t>2 (valor</w:t>
      </w:r>
      <w:r>
        <w:rPr>
          <w:i/>
          <w:spacing w:val="1"/>
          <w:position w:val="2"/>
        </w:rPr>
        <w:t xml:space="preserve"> </w:t>
      </w:r>
      <w:r>
        <w:rPr>
          <w:i/>
          <w:position w:val="2"/>
        </w:rPr>
        <w:t>real</w:t>
      </w:r>
      <w:r>
        <w:rPr>
          <w:i/>
          <w:spacing w:val="-5"/>
          <w:position w:val="2"/>
        </w:rPr>
        <w:t xml:space="preserve"> </w:t>
      </w:r>
      <w:r>
        <w:rPr>
          <w:i/>
          <w:position w:val="2"/>
        </w:rPr>
        <w:t>calculado</w:t>
      </w:r>
      <w:r>
        <w:rPr>
          <w:i/>
          <w:spacing w:val="-1"/>
          <w:position w:val="2"/>
        </w:rPr>
        <w:t xml:space="preserve"> </w:t>
      </w:r>
      <w:r>
        <w:rPr>
          <w:i/>
          <w:position w:val="2"/>
        </w:rPr>
        <w:t>para</w:t>
      </w:r>
      <w:r>
        <w:rPr>
          <w:i/>
          <w:spacing w:val="-1"/>
          <w:position w:val="2"/>
        </w:rPr>
        <w:t xml:space="preserve"> </w:t>
      </w:r>
      <w:r>
        <w:rPr>
          <w:i/>
          <w:position w:val="2"/>
        </w:rPr>
        <w:t>e</w:t>
      </w:r>
      <w:r>
        <w:rPr>
          <w:i/>
          <w:sz w:val="14"/>
        </w:rPr>
        <w:t>td</w:t>
      </w:r>
      <w:r>
        <w:rPr>
          <w:i/>
          <w:position w:val="2"/>
        </w:rPr>
        <w:t>)</w:t>
      </w:r>
    </w:p>
    <w:p w:rsidR="00A95D88" w:rsidRDefault="00A95D88">
      <w:pPr>
        <w:pStyle w:val="Textoindependiente"/>
        <w:spacing w:before="3"/>
        <w:rPr>
          <w:i/>
          <w:sz w:val="9"/>
        </w:rPr>
      </w:pPr>
    </w:p>
    <w:p w:rsidR="00A95D88" w:rsidRDefault="00A95D88">
      <w:pPr>
        <w:rPr>
          <w:sz w:val="9"/>
        </w:rPr>
        <w:sectPr w:rsidR="00A95D88">
          <w:type w:val="continuous"/>
          <w:pgSz w:w="11920" w:h="16850"/>
          <w:pgMar w:top="1600" w:right="920" w:bottom="280" w:left="1180" w:header="720" w:footer="720" w:gutter="0"/>
          <w:cols w:space="720"/>
        </w:sectPr>
      </w:pPr>
    </w:p>
    <w:p w:rsidR="00A95D88" w:rsidRDefault="008F3513">
      <w:pPr>
        <w:spacing w:before="65" w:line="295" w:lineRule="exact"/>
        <w:ind w:left="2790"/>
        <w:rPr>
          <w:rFonts w:ascii="Times New Roman" w:eastAsia="Times New Roman" w:hAnsi="Times New Roman"/>
          <w:i/>
          <w:sz w:val="23"/>
        </w:rPr>
      </w:pPr>
      <w:r>
        <w:rPr>
          <w:rFonts w:ascii="Cambria Math" w:eastAsia="Cambria Math" w:hAnsi="Cambria Math"/>
          <w:w w:val="95"/>
        </w:rPr>
        <w:t>𝑅𝐸𝐷𝑈𝐶𝐶𝐼</w:t>
      </w:r>
      <w:r>
        <w:rPr>
          <w:rFonts w:ascii="Cambria Math" w:eastAsia="Cambria Math" w:hAnsi="Cambria Math"/>
          <w:w w:val="95"/>
        </w:rPr>
        <w:t>Ó</w:t>
      </w:r>
      <w:r>
        <w:rPr>
          <w:rFonts w:ascii="Cambria Math" w:eastAsia="Cambria Math" w:hAnsi="Cambria Math"/>
          <w:w w:val="95"/>
        </w:rPr>
        <w:t>𝑁</w:t>
      </w:r>
      <w:r>
        <w:rPr>
          <w:rFonts w:ascii="Cambria Math" w:eastAsia="Cambria Math" w:hAnsi="Cambria Math"/>
          <w:spacing w:val="3"/>
          <w:w w:val="95"/>
        </w:rPr>
        <w:t xml:space="preserve"> </w:t>
      </w:r>
      <w:r>
        <w:rPr>
          <w:rFonts w:ascii="Cambria Math" w:eastAsia="Cambria Math" w:hAnsi="Cambria Math"/>
          <w:w w:val="95"/>
        </w:rPr>
        <w:t>=</w:t>
      </w:r>
      <w:r>
        <w:rPr>
          <w:rFonts w:ascii="Cambria Math" w:eastAsia="Cambria Math" w:hAnsi="Cambria Math"/>
          <w:spacing w:val="89"/>
          <w:position w:val="11"/>
          <w:u w:val="single"/>
        </w:rPr>
        <w:t xml:space="preserve"> </w:t>
      </w:r>
      <w:r>
        <w:rPr>
          <w:rFonts w:ascii="Times New Roman" w:eastAsia="Times New Roman" w:hAnsi="Times New Roman"/>
          <w:i/>
          <w:w w:val="95"/>
          <w:position w:val="11"/>
          <w:sz w:val="23"/>
          <w:u w:val="single"/>
        </w:rPr>
        <w:t>ECF</w:t>
      </w:r>
      <w:r>
        <w:rPr>
          <w:rFonts w:ascii="Times New Roman" w:eastAsia="Times New Roman" w:hAnsi="Times New Roman"/>
          <w:i/>
          <w:w w:val="95"/>
          <w:position w:val="9"/>
          <w:sz w:val="14"/>
          <w:u w:val="single"/>
        </w:rPr>
        <w:t>h</w:t>
      </w:r>
      <w:r>
        <w:rPr>
          <w:rFonts w:ascii="Times New Roman" w:eastAsia="Times New Roman" w:hAnsi="Times New Roman"/>
          <w:i/>
          <w:spacing w:val="19"/>
          <w:w w:val="95"/>
          <w:position w:val="9"/>
          <w:sz w:val="14"/>
          <w:u w:val="single"/>
        </w:rPr>
        <w:t xml:space="preserve"> </w:t>
      </w:r>
      <w:r>
        <w:rPr>
          <w:rFonts w:ascii="Times New Roman" w:eastAsia="Times New Roman" w:hAnsi="Times New Roman"/>
          <w:i/>
          <w:w w:val="95"/>
          <w:position w:val="11"/>
          <w:sz w:val="23"/>
          <w:u w:val="single"/>
        </w:rPr>
        <w:t>-</w:t>
      </w:r>
      <w:r>
        <w:rPr>
          <w:rFonts w:ascii="Times New Roman" w:eastAsia="Times New Roman" w:hAnsi="Times New Roman"/>
          <w:i/>
          <w:spacing w:val="-3"/>
          <w:w w:val="95"/>
          <w:position w:val="11"/>
          <w:sz w:val="23"/>
          <w:u w:val="single"/>
        </w:rPr>
        <w:t xml:space="preserve"> </w:t>
      </w:r>
      <w:r>
        <w:rPr>
          <w:rFonts w:ascii="Times New Roman" w:eastAsia="Times New Roman" w:hAnsi="Times New Roman"/>
          <w:i/>
          <w:w w:val="95"/>
          <w:position w:val="11"/>
          <w:sz w:val="23"/>
          <w:u w:val="single"/>
        </w:rPr>
        <w:t>ECB</w:t>
      </w:r>
      <w:r>
        <w:rPr>
          <w:rFonts w:ascii="Times New Roman" w:eastAsia="Times New Roman" w:hAnsi="Times New Roman"/>
          <w:i/>
          <w:w w:val="95"/>
          <w:position w:val="9"/>
          <w:sz w:val="14"/>
          <w:u w:val="single"/>
        </w:rPr>
        <w:t>h</w:t>
      </w:r>
      <w:r>
        <w:rPr>
          <w:rFonts w:ascii="Times New Roman" w:eastAsia="Times New Roman" w:hAnsi="Times New Roman"/>
          <w:i/>
          <w:spacing w:val="44"/>
          <w:position w:val="9"/>
          <w:sz w:val="14"/>
          <w:u w:val="single"/>
        </w:rPr>
        <w:t xml:space="preserve">  </w:t>
      </w:r>
      <w:r>
        <w:rPr>
          <w:rFonts w:ascii="Times New Roman" w:eastAsia="Times New Roman" w:hAnsi="Times New Roman"/>
          <w:i/>
          <w:spacing w:val="45"/>
          <w:position w:val="9"/>
          <w:sz w:val="14"/>
        </w:rPr>
        <w:t xml:space="preserve"> </w:t>
      </w:r>
      <w:r>
        <w:rPr>
          <w:rFonts w:ascii="Cambria Math" w:eastAsia="Cambria Math" w:hAnsi="Cambria Math"/>
        </w:rPr>
        <w:t>=</w:t>
      </w:r>
      <w:r>
        <w:rPr>
          <w:rFonts w:ascii="Cambria Math" w:eastAsia="Cambria Math" w:hAnsi="Cambria Math"/>
          <w:spacing w:val="20"/>
          <w:position w:val="12"/>
          <w:u w:val="single"/>
        </w:rPr>
        <w:t xml:space="preserve"> </w:t>
      </w:r>
      <w:r>
        <w:rPr>
          <w:rFonts w:ascii="Times New Roman" w:eastAsia="Times New Roman" w:hAnsi="Times New Roman"/>
          <w:i/>
          <w:position w:val="12"/>
          <w:sz w:val="23"/>
          <w:u w:val="single"/>
        </w:rPr>
        <w:t>80</w:t>
      </w:r>
      <w:r>
        <w:rPr>
          <w:rFonts w:ascii="Times New Roman" w:eastAsia="Times New Roman" w:hAnsi="Times New Roman"/>
          <w:i/>
          <w:spacing w:val="-7"/>
          <w:position w:val="12"/>
          <w:sz w:val="23"/>
          <w:u w:val="single"/>
        </w:rPr>
        <w:t xml:space="preserve"> </w:t>
      </w:r>
      <w:r>
        <w:rPr>
          <w:rFonts w:ascii="Times New Roman" w:eastAsia="Times New Roman" w:hAnsi="Times New Roman"/>
          <w:i/>
          <w:position w:val="12"/>
          <w:sz w:val="23"/>
          <w:u w:val="single"/>
        </w:rPr>
        <w:t>–</w:t>
      </w:r>
      <w:r>
        <w:rPr>
          <w:rFonts w:ascii="Times New Roman" w:eastAsia="Times New Roman" w:hAnsi="Times New Roman"/>
          <w:i/>
          <w:spacing w:val="-6"/>
          <w:position w:val="12"/>
          <w:sz w:val="23"/>
          <w:u w:val="single"/>
        </w:rPr>
        <w:t xml:space="preserve"> </w:t>
      </w:r>
      <w:r>
        <w:rPr>
          <w:rFonts w:ascii="Times New Roman" w:eastAsia="Times New Roman" w:hAnsi="Times New Roman"/>
          <w:i/>
          <w:position w:val="12"/>
          <w:sz w:val="23"/>
          <w:u w:val="single"/>
        </w:rPr>
        <w:t xml:space="preserve">5,49 </w:t>
      </w:r>
      <w:r>
        <w:rPr>
          <w:rFonts w:ascii="Times New Roman" w:eastAsia="Times New Roman" w:hAnsi="Times New Roman"/>
          <w:i/>
          <w:spacing w:val="-23"/>
          <w:position w:val="12"/>
          <w:sz w:val="23"/>
          <w:u w:val="single"/>
        </w:rPr>
        <w:t xml:space="preserve"> </w:t>
      </w:r>
    </w:p>
    <w:p w:rsidR="00A95D88" w:rsidRDefault="008F3513">
      <w:pPr>
        <w:pStyle w:val="Textoindependiente"/>
        <w:spacing w:before="190" w:line="169" w:lineRule="exact"/>
        <w:ind w:left="68"/>
        <w:rPr>
          <w:rFonts w:ascii="Cambria Math"/>
        </w:rPr>
      </w:pPr>
      <w:r>
        <w:br w:type="column"/>
      </w:r>
      <w:r>
        <w:rPr>
          <w:rFonts w:ascii="Cambria Math"/>
        </w:rPr>
        <w:t>=</w:t>
      </w:r>
      <w:r>
        <w:rPr>
          <w:rFonts w:ascii="Cambria Math"/>
          <w:spacing w:val="3"/>
        </w:rPr>
        <w:t xml:space="preserve"> </w:t>
      </w:r>
      <w:r>
        <w:rPr>
          <w:rFonts w:ascii="Cambria Math"/>
        </w:rPr>
        <w:t>93,14%</w:t>
      </w:r>
    </w:p>
    <w:p w:rsidR="00A95D88" w:rsidRDefault="00A95D88">
      <w:pPr>
        <w:spacing w:line="169" w:lineRule="exact"/>
        <w:rPr>
          <w:rFonts w:ascii="Cambria Math"/>
        </w:rPr>
        <w:sectPr w:rsidR="00A95D88">
          <w:type w:val="continuous"/>
          <w:pgSz w:w="11920" w:h="16850"/>
          <w:pgMar w:top="1600" w:right="920" w:bottom="280" w:left="1180" w:header="720" w:footer="720" w:gutter="0"/>
          <w:cols w:num="2" w:space="720" w:equalWidth="0">
            <w:col w:w="6917" w:space="40"/>
            <w:col w:w="2863"/>
          </w:cols>
        </w:sectPr>
      </w:pPr>
    </w:p>
    <w:p w:rsidR="00A95D88" w:rsidRDefault="008F3513">
      <w:pPr>
        <w:tabs>
          <w:tab w:val="right" w:pos="6515"/>
        </w:tabs>
        <w:spacing w:line="245" w:lineRule="exact"/>
        <w:ind w:left="4703"/>
        <w:rPr>
          <w:rFonts w:ascii="Times New Roman"/>
          <w:i/>
          <w:sz w:val="23"/>
        </w:rPr>
      </w:pPr>
      <w:r>
        <w:rPr>
          <w:rFonts w:ascii="Times New Roman"/>
          <w:i/>
          <w:position w:val="2"/>
          <w:sz w:val="23"/>
        </w:rPr>
        <w:t>ECF</w:t>
      </w:r>
      <w:r>
        <w:rPr>
          <w:rFonts w:ascii="Times New Roman"/>
          <w:i/>
          <w:sz w:val="14"/>
        </w:rPr>
        <w:t>h</w:t>
      </w:r>
      <w:r>
        <w:rPr>
          <w:rFonts w:ascii="Times New Roman"/>
          <w:i/>
          <w:sz w:val="14"/>
        </w:rPr>
        <w:tab/>
      </w:r>
      <w:r>
        <w:rPr>
          <w:rFonts w:ascii="Times New Roman"/>
          <w:i/>
          <w:position w:val="3"/>
          <w:sz w:val="23"/>
        </w:rPr>
        <w:t>80</w:t>
      </w:r>
    </w:p>
    <w:p w:rsidR="00A95D88" w:rsidRDefault="00A95D88">
      <w:pPr>
        <w:spacing w:line="245" w:lineRule="exact"/>
        <w:rPr>
          <w:rFonts w:ascii="Times New Roman"/>
          <w:sz w:val="23"/>
        </w:rPr>
        <w:sectPr w:rsidR="00A95D88">
          <w:type w:val="continuous"/>
          <w:pgSz w:w="11920" w:h="16850"/>
          <w:pgMar w:top="1600" w:right="920" w:bottom="280" w:left="1180" w:header="720" w:footer="720" w:gutter="0"/>
          <w:cols w:space="720"/>
        </w:sectPr>
      </w:pPr>
    </w:p>
    <w:p w:rsidR="00A95D88" w:rsidRDefault="00A95D88">
      <w:pPr>
        <w:pStyle w:val="Textoindependiente"/>
        <w:rPr>
          <w:rFonts w:ascii="Times New Roman"/>
          <w:i/>
          <w:sz w:val="25"/>
        </w:rPr>
      </w:pPr>
    </w:p>
    <w:p w:rsidR="00A95D88" w:rsidRDefault="008F3513">
      <w:pPr>
        <w:pStyle w:val="Ttulo1"/>
        <w:numPr>
          <w:ilvl w:val="0"/>
          <w:numId w:val="11"/>
        </w:numPr>
        <w:tabs>
          <w:tab w:val="left" w:pos="670"/>
          <w:tab w:val="left" w:pos="671"/>
        </w:tabs>
        <w:spacing w:before="1"/>
        <w:ind w:hanging="433"/>
      </w:pPr>
      <w:bookmarkStart w:id="7" w:name="_bookmark6"/>
      <w:bookmarkEnd w:id="7"/>
      <w:r>
        <w:rPr>
          <w:color w:val="DF761F"/>
        </w:rPr>
        <w:t>Modelos</w:t>
      </w:r>
    </w:p>
    <w:p w:rsidR="00A95D88" w:rsidRDefault="008F3513">
      <w:pPr>
        <w:pStyle w:val="Ttulo2"/>
        <w:numPr>
          <w:ilvl w:val="1"/>
          <w:numId w:val="11"/>
        </w:numPr>
        <w:tabs>
          <w:tab w:val="left" w:pos="946"/>
          <w:tab w:val="left" w:pos="947"/>
        </w:tabs>
        <w:spacing w:before="215"/>
        <w:ind w:hanging="709"/>
      </w:pPr>
      <w:bookmarkStart w:id="8" w:name="_bookmark7"/>
      <w:bookmarkEnd w:id="8"/>
      <w:r>
        <w:rPr>
          <w:color w:val="DF761F"/>
        </w:rPr>
        <w:t>Modelo</w:t>
      </w:r>
      <w:r>
        <w:rPr>
          <w:color w:val="DF761F"/>
          <w:spacing w:val="-3"/>
        </w:rPr>
        <w:t xml:space="preserve"> </w:t>
      </w:r>
      <w:r>
        <w:rPr>
          <w:color w:val="DF761F"/>
        </w:rPr>
        <w:t>de</w:t>
      </w:r>
      <w:r>
        <w:rPr>
          <w:color w:val="DF761F"/>
          <w:spacing w:val="-5"/>
        </w:rPr>
        <w:t xml:space="preserve"> </w:t>
      </w:r>
      <w:r>
        <w:rPr>
          <w:color w:val="DF761F"/>
        </w:rPr>
        <w:t>declaración</w:t>
      </w:r>
      <w:r>
        <w:rPr>
          <w:color w:val="DF761F"/>
          <w:spacing w:val="-4"/>
        </w:rPr>
        <w:t xml:space="preserve"> </w:t>
      </w:r>
      <w:r>
        <w:rPr>
          <w:color w:val="DF761F"/>
        </w:rPr>
        <w:t>responsable</w:t>
      </w:r>
    </w:p>
    <w:p w:rsidR="00A95D88" w:rsidRDefault="00A95D88">
      <w:pPr>
        <w:pStyle w:val="Textoindependiente"/>
        <w:spacing w:before="5"/>
        <w:rPr>
          <w:b/>
          <w:sz w:val="23"/>
        </w:rPr>
      </w:pPr>
    </w:p>
    <w:p w:rsidR="00A95D88" w:rsidRDefault="008F3513">
      <w:pPr>
        <w:spacing w:line="278" w:lineRule="auto"/>
        <w:ind w:left="1693" w:right="586" w:hanging="1061"/>
        <w:jc w:val="both"/>
        <w:rPr>
          <w:b/>
          <w:sz w:val="24"/>
        </w:rPr>
      </w:pPr>
      <w:r>
        <w:rPr>
          <w:b/>
          <w:color w:val="DF761F"/>
          <w:sz w:val="24"/>
        </w:rPr>
        <w:t>DECLARACIÓN RESPONSABLE sobre o cumprimento da redución das emisións de gases</w:t>
      </w:r>
      <w:r>
        <w:rPr>
          <w:b/>
          <w:color w:val="DF761F"/>
          <w:spacing w:val="-52"/>
          <w:sz w:val="24"/>
        </w:rPr>
        <w:t xml:space="preserve"> </w:t>
      </w:r>
      <w:r>
        <w:rPr>
          <w:b/>
          <w:color w:val="DF761F"/>
          <w:sz w:val="24"/>
        </w:rPr>
        <w:t>de</w:t>
      </w:r>
      <w:r>
        <w:rPr>
          <w:b/>
          <w:color w:val="DF761F"/>
          <w:spacing w:val="-2"/>
          <w:sz w:val="24"/>
        </w:rPr>
        <w:t xml:space="preserve"> </w:t>
      </w:r>
      <w:r>
        <w:rPr>
          <w:b/>
          <w:color w:val="DF761F"/>
          <w:sz w:val="24"/>
        </w:rPr>
        <w:t>efecto</w:t>
      </w:r>
      <w:r>
        <w:rPr>
          <w:b/>
          <w:color w:val="DF761F"/>
          <w:spacing w:val="-1"/>
          <w:sz w:val="24"/>
        </w:rPr>
        <w:t xml:space="preserve"> </w:t>
      </w:r>
      <w:r>
        <w:rPr>
          <w:b/>
          <w:color w:val="DF761F"/>
          <w:sz w:val="24"/>
        </w:rPr>
        <w:t>invernadoiro</w:t>
      </w:r>
      <w:r>
        <w:rPr>
          <w:b/>
          <w:color w:val="DF761F"/>
          <w:spacing w:val="-5"/>
          <w:sz w:val="24"/>
        </w:rPr>
        <w:t xml:space="preserve"> </w:t>
      </w:r>
      <w:r>
        <w:rPr>
          <w:b/>
          <w:color w:val="DF761F"/>
          <w:sz w:val="24"/>
        </w:rPr>
        <w:t>de</w:t>
      </w:r>
      <w:r>
        <w:rPr>
          <w:b/>
          <w:color w:val="DF761F"/>
          <w:spacing w:val="-1"/>
          <w:sz w:val="24"/>
        </w:rPr>
        <w:t xml:space="preserve"> </w:t>
      </w:r>
      <w:r>
        <w:rPr>
          <w:b/>
          <w:color w:val="DF761F"/>
          <w:sz w:val="24"/>
        </w:rPr>
        <w:t>polo menos</w:t>
      </w:r>
      <w:r>
        <w:rPr>
          <w:b/>
          <w:color w:val="DF761F"/>
          <w:spacing w:val="-1"/>
          <w:sz w:val="24"/>
        </w:rPr>
        <w:t xml:space="preserve"> </w:t>
      </w:r>
      <w:r>
        <w:rPr>
          <w:b/>
          <w:color w:val="DF761F"/>
          <w:sz w:val="24"/>
        </w:rPr>
        <w:t>un</w:t>
      </w:r>
      <w:r>
        <w:rPr>
          <w:b/>
          <w:color w:val="DF761F"/>
          <w:spacing w:val="-2"/>
          <w:sz w:val="24"/>
        </w:rPr>
        <w:t xml:space="preserve"> </w:t>
      </w:r>
      <w:r>
        <w:rPr>
          <w:b/>
          <w:color w:val="DF761F"/>
          <w:sz w:val="24"/>
        </w:rPr>
        <w:t>80%</w:t>
      </w:r>
      <w:r>
        <w:rPr>
          <w:b/>
          <w:color w:val="DF761F"/>
          <w:spacing w:val="-2"/>
          <w:sz w:val="24"/>
        </w:rPr>
        <w:t xml:space="preserve"> </w:t>
      </w:r>
      <w:r>
        <w:rPr>
          <w:b/>
          <w:color w:val="DF761F"/>
          <w:sz w:val="24"/>
        </w:rPr>
        <w:t>na</w:t>
      </w:r>
      <w:r>
        <w:rPr>
          <w:b/>
          <w:color w:val="DF761F"/>
          <w:spacing w:val="-2"/>
          <w:sz w:val="24"/>
        </w:rPr>
        <w:t xml:space="preserve"> </w:t>
      </w:r>
      <w:r>
        <w:rPr>
          <w:b/>
          <w:color w:val="DF761F"/>
          <w:sz w:val="24"/>
        </w:rPr>
        <w:t>instalación</w:t>
      </w:r>
    </w:p>
    <w:p w:rsidR="00A95D88" w:rsidRDefault="008F3513">
      <w:pPr>
        <w:pStyle w:val="Textoindependiente"/>
        <w:tabs>
          <w:tab w:val="left" w:leader="dot" w:pos="9372"/>
        </w:tabs>
        <w:spacing w:before="112"/>
        <w:ind w:left="596"/>
        <w:jc w:val="both"/>
      </w:pPr>
      <w:r>
        <w:t>Don/Dona</w:t>
      </w:r>
      <w:r>
        <w:tab/>
        <w:t>con</w:t>
      </w:r>
    </w:p>
    <w:p w:rsidR="00A95D88" w:rsidRDefault="008F3513">
      <w:pPr>
        <w:pStyle w:val="Textoindependiente"/>
        <w:spacing w:before="1"/>
        <w:ind w:left="596"/>
        <w:jc w:val="both"/>
      </w:pPr>
      <w:r>
        <w:t xml:space="preserve">NIF/NIE/:  </w:t>
      </w:r>
      <w:r>
        <w:rPr>
          <w:spacing w:val="7"/>
        </w:rPr>
        <w:t xml:space="preserve"> </w:t>
      </w:r>
      <w:r>
        <w:t xml:space="preserve">………………………………..  </w:t>
      </w:r>
      <w:r>
        <w:rPr>
          <w:spacing w:val="8"/>
        </w:rPr>
        <w:t xml:space="preserve"> </w:t>
      </w:r>
      <w:r>
        <w:t xml:space="preserve">con  </w:t>
      </w:r>
      <w:r>
        <w:rPr>
          <w:spacing w:val="7"/>
        </w:rPr>
        <w:t xml:space="preserve"> </w:t>
      </w:r>
      <w:r>
        <w:t xml:space="preserve">enderezo  </w:t>
      </w:r>
      <w:r>
        <w:rPr>
          <w:spacing w:val="9"/>
        </w:rPr>
        <w:t xml:space="preserve"> </w:t>
      </w:r>
      <w:r>
        <w:t xml:space="preserve">para  </w:t>
      </w:r>
      <w:r>
        <w:rPr>
          <w:spacing w:val="9"/>
        </w:rPr>
        <w:t xml:space="preserve"> </w:t>
      </w:r>
      <w:r>
        <w:t xml:space="preserve">efectos  </w:t>
      </w:r>
      <w:r>
        <w:rPr>
          <w:spacing w:val="10"/>
        </w:rPr>
        <w:t xml:space="preserve"> </w:t>
      </w:r>
      <w:r>
        <w:t xml:space="preserve">de  </w:t>
      </w:r>
      <w:r>
        <w:rPr>
          <w:spacing w:val="11"/>
        </w:rPr>
        <w:t xml:space="preserve"> </w:t>
      </w:r>
      <w:r>
        <w:t xml:space="preserve">comunicación  </w:t>
      </w:r>
      <w:r>
        <w:rPr>
          <w:spacing w:val="7"/>
        </w:rPr>
        <w:t xml:space="preserve"> </w:t>
      </w:r>
      <w:r>
        <w:t xml:space="preserve">en:  </w:t>
      </w:r>
      <w:r>
        <w:rPr>
          <w:spacing w:val="9"/>
        </w:rPr>
        <w:t xml:space="preserve"> </w:t>
      </w:r>
      <w:r>
        <w:t>………………</w:t>
      </w:r>
    </w:p>
    <w:p w:rsidR="00A95D88" w:rsidRDefault="008F3513">
      <w:pPr>
        <w:pStyle w:val="Textoindependiente"/>
        <w:ind w:left="596" w:right="113"/>
        <w:jc w:val="both"/>
      </w:pPr>
      <w:r>
        <w:t>……………………………………………………………………………………………………………………………………….……………………,</w:t>
      </w:r>
      <w:r>
        <w:rPr>
          <w:spacing w:val="-48"/>
        </w:rPr>
        <w:t xml:space="preserve"> </w:t>
      </w:r>
      <w:r>
        <w:t>Localidade:…......................................…………..…………………………,Cód</w:t>
      </w:r>
      <w:r>
        <w:t>igo</w:t>
      </w:r>
      <w:r>
        <w:rPr>
          <w:spacing w:val="1"/>
        </w:rPr>
        <w:t xml:space="preserve"> </w:t>
      </w:r>
      <w:r>
        <w:t>Postal:……..……………………………,</w:t>
      </w:r>
      <w:r>
        <w:rPr>
          <w:spacing w:val="1"/>
        </w:rPr>
        <w:t xml:space="preserve"> </w:t>
      </w:r>
      <w:r>
        <w:t xml:space="preserve">Provincia:      </w:t>
      </w:r>
      <w:r>
        <w:rPr>
          <w:spacing w:val="26"/>
        </w:rPr>
        <w:t xml:space="preserve"> </w:t>
      </w:r>
      <w:r>
        <w:t xml:space="preserve">………………..........…………………………,      </w:t>
      </w:r>
      <w:r>
        <w:rPr>
          <w:spacing w:val="28"/>
        </w:rPr>
        <w:t xml:space="preserve"> </w:t>
      </w:r>
      <w:r>
        <w:t xml:space="preserve">Teléfono      </w:t>
      </w:r>
      <w:r>
        <w:rPr>
          <w:spacing w:val="29"/>
        </w:rPr>
        <w:t xml:space="preserve"> </w:t>
      </w:r>
      <w:r>
        <w:t xml:space="preserve">…………………………………………,      </w:t>
      </w:r>
      <w:r>
        <w:rPr>
          <w:spacing w:val="30"/>
        </w:rPr>
        <w:t xml:space="preserve"> </w:t>
      </w:r>
      <w:r>
        <w:t>Fax:</w:t>
      </w:r>
    </w:p>
    <w:p w:rsidR="00A95D88" w:rsidRDefault="008F3513">
      <w:pPr>
        <w:pStyle w:val="Textoindependiente"/>
        <w:tabs>
          <w:tab w:val="left" w:leader="dot" w:pos="9641"/>
        </w:tabs>
        <w:spacing w:before="1"/>
        <w:ind w:left="596"/>
        <w:jc w:val="both"/>
      </w:pPr>
      <w:r>
        <w:t>…………………………………………,</w:t>
      </w:r>
      <w:r>
        <w:rPr>
          <w:spacing w:val="61"/>
        </w:rPr>
        <w:t xml:space="preserve"> </w:t>
      </w:r>
      <w:r>
        <w:t>Correo</w:t>
      </w:r>
      <w:r>
        <w:rPr>
          <w:spacing w:val="62"/>
        </w:rPr>
        <w:t xml:space="preserve"> </w:t>
      </w:r>
      <w:r>
        <w:t>electrónico</w:t>
      </w:r>
      <w:r>
        <w:rPr>
          <w:rFonts w:ascii="Times New Roman" w:hAnsi="Times New Roman"/>
        </w:rPr>
        <w:tab/>
      </w:r>
      <w:r>
        <w:t>,</w:t>
      </w:r>
    </w:p>
    <w:p w:rsidR="00A95D88" w:rsidRDefault="008F3513">
      <w:pPr>
        <w:pStyle w:val="Textoindependiente"/>
        <w:tabs>
          <w:tab w:val="left" w:leader="dot" w:pos="9641"/>
        </w:tabs>
        <w:ind w:left="596"/>
        <w:jc w:val="both"/>
      </w:pPr>
      <w:r>
        <w:t>no</w:t>
      </w:r>
      <w:r>
        <w:rPr>
          <w:spacing w:val="12"/>
        </w:rPr>
        <w:t xml:space="preserve"> </w:t>
      </w:r>
      <w:r>
        <w:t>seu</w:t>
      </w:r>
      <w:r>
        <w:rPr>
          <w:spacing w:val="11"/>
        </w:rPr>
        <w:t xml:space="preserve"> </w:t>
      </w:r>
      <w:r>
        <w:t>propio</w:t>
      </w:r>
      <w:r>
        <w:rPr>
          <w:spacing w:val="10"/>
        </w:rPr>
        <w:t xml:space="preserve"> </w:t>
      </w:r>
      <w:r>
        <w:t>nome</w:t>
      </w:r>
      <w:r>
        <w:rPr>
          <w:spacing w:val="9"/>
        </w:rPr>
        <w:t xml:space="preserve"> </w:t>
      </w:r>
      <w:r>
        <w:t>ou</w:t>
      </w:r>
      <w:r>
        <w:rPr>
          <w:spacing w:val="11"/>
        </w:rPr>
        <w:t xml:space="preserve"> </w:t>
      </w:r>
      <w:r>
        <w:t>por</w:t>
      </w:r>
      <w:r>
        <w:rPr>
          <w:spacing w:val="11"/>
        </w:rPr>
        <w:t xml:space="preserve"> </w:t>
      </w:r>
      <w:r>
        <w:t>conta</w:t>
      </w:r>
      <w:r>
        <w:rPr>
          <w:spacing w:val="9"/>
        </w:rPr>
        <w:t xml:space="preserve"> </w:t>
      </w:r>
      <w:r>
        <w:t>de</w:t>
      </w:r>
      <w:r>
        <w:rPr>
          <w:spacing w:val="13"/>
        </w:rPr>
        <w:t xml:space="preserve"> </w:t>
      </w:r>
      <w:r>
        <w:t>(nome</w:t>
      </w:r>
      <w:r>
        <w:rPr>
          <w:spacing w:val="13"/>
        </w:rPr>
        <w:t xml:space="preserve"> </w:t>
      </w:r>
      <w:r>
        <w:t>da</w:t>
      </w:r>
      <w:r>
        <w:rPr>
          <w:spacing w:val="8"/>
        </w:rPr>
        <w:t xml:space="preserve"> </w:t>
      </w:r>
      <w:r>
        <w:t>empresa)</w:t>
      </w:r>
      <w:r>
        <w:tab/>
        <w:t>,</w:t>
      </w:r>
    </w:p>
    <w:p w:rsidR="00A95D88" w:rsidRDefault="008F3513">
      <w:pPr>
        <w:pStyle w:val="Textoindependiente"/>
        <w:spacing w:before="1" w:line="267" w:lineRule="exact"/>
        <w:ind w:left="596"/>
      </w:pPr>
      <w:r>
        <w:t>con</w:t>
      </w:r>
      <w:r>
        <w:rPr>
          <w:spacing w:val="-9"/>
        </w:rPr>
        <w:t xml:space="preserve"> </w:t>
      </w:r>
      <w:r>
        <w:t>NIF………………………………………………,</w:t>
      </w:r>
      <w:r>
        <w:rPr>
          <w:spacing w:val="-8"/>
        </w:rPr>
        <w:t xml:space="preserve"> </w:t>
      </w:r>
      <w:r>
        <w:t>domiciliada</w:t>
      </w:r>
      <w:r>
        <w:rPr>
          <w:spacing w:val="-8"/>
        </w:rPr>
        <w:t xml:space="preserve"> </w:t>
      </w:r>
      <w:r>
        <w:t>en………………………………………..……………………………….</w:t>
      </w:r>
    </w:p>
    <w:p w:rsidR="00A95D88" w:rsidRDefault="008F3513">
      <w:pPr>
        <w:pStyle w:val="Textoindependiente"/>
        <w:tabs>
          <w:tab w:val="left" w:leader="dot" w:pos="9639"/>
        </w:tabs>
        <w:spacing w:line="267" w:lineRule="exact"/>
        <w:ind w:left="596"/>
      </w:pPr>
      <w:r>
        <w:t>………………………………………………………</w:t>
      </w:r>
      <w:r>
        <w:rPr>
          <w:spacing w:val="-7"/>
        </w:rPr>
        <w:t xml:space="preserve"> </w:t>
      </w:r>
      <w:r>
        <w:t>Localidade</w:t>
      </w:r>
      <w:r>
        <w:rPr>
          <w:rFonts w:ascii="Times New Roman" w:hAnsi="Times New Roman"/>
        </w:rPr>
        <w:tab/>
      </w:r>
      <w:r>
        <w:t>,</w:t>
      </w:r>
    </w:p>
    <w:p w:rsidR="00A95D88" w:rsidRDefault="008F3513">
      <w:pPr>
        <w:pStyle w:val="Textoindependiente"/>
        <w:tabs>
          <w:tab w:val="left" w:leader="dot" w:pos="9639"/>
        </w:tabs>
        <w:spacing w:before="7" w:line="267" w:lineRule="exact"/>
        <w:ind w:left="596"/>
      </w:pPr>
      <w:r>
        <w:t>CP:</w:t>
      </w:r>
      <w:r>
        <w:rPr>
          <w:spacing w:val="-11"/>
        </w:rPr>
        <w:t xml:space="preserve"> </w:t>
      </w:r>
      <w:r>
        <w:t>………….………………,</w:t>
      </w:r>
      <w:r>
        <w:rPr>
          <w:spacing w:val="-11"/>
        </w:rPr>
        <w:t xml:space="preserve"> </w:t>
      </w:r>
      <w:r>
        <w:t>Provincia:</w:t>
      </w:r>
      <w:r>
        <w:rPr>
          <w:spacing w:val="-7"/>
        </w:rPr>
        <w:t xml:space="preserve"> </w:t>
      </w:r>
      <w:r>
        <w:t>……………………………………,</w:t>
      </w:r>
      <w:r>
        <w:rPr>
          <w:spacing w:val="-9"/>
        </w:rPr>
        <w:t xml:space="preserve"> </w:t>
      </w:r>
      <w:r>
        <w:t>Teléfono</w:t>
      </w:r>
      <w:r>
        <w:rPr>
          <w:spacing w:val="-10"/>
        </w:rPr>
        <w:t xml:space="preserve"> </w:t>
      </w:r>
      <w:r>
        <w:t>…….………….……,</w:t>
      </w:r>
      <w:r>
        <w:rPr>
          <w:spacing w:val="-8"/>
        </w:rPr>
        <w:t xml:space="preserve"> </w:t>
      </w:r>
      <w:r>
        <w:t>Fax</w:t>
      </w:r>
      <w:r>
        <w:rPr>
          <w:rFonts w:ascii="Times New Roman" w:hAnsi="Times New Roman"/>
        </w:rPr>
        <w:tab/>
      </w:r>
      <w:r>
        <w:t>,</w:t>
      </w:r>
    </w:p>
    <w:p w:rsidR="00A95D88" w:rsidRDefault="008F3513">
      <w:pPr>
        <w:pStyle w:val="Textoindependiente"/>
        <w:spacing w:line="267" w:lineRule="exact"/>
        <w:ind w:left="596"/>
      </w:pPr>
      <w:r>
        <w:t>Correo</w:t>
      </w:r>
      <w:r>
        <w:rPr>
          <w:spacing w:val="-3"/>
        </w:rPr>
        <w:t xml:space="preserve"> </w:t>
      </w:r>
      <w:r>
        <w:t>electrónico:</w:t>
      </w:r>
      <w:r>
        <w:rPr>
          <w:spacing w:val="-4"/>
        </w:rPr>
        <w:t xml:space="preserve"> </w:t>
      </w:r>
      <w:r>
        <w:t>………………………………………….</w:t>
      </w:r>
    </w:p>
    <w:p w:rsidR="00A95D88" w:rsidRDefault="008F3513">
      <w:pPr>
        <w:pStyle w:val="Textoindependiente"/>
        <w:tabs>
          <w:tab w:val="left" w:leader="dot" w:pos="9020"/>
        </w:tabs>
        <w:spacing w:before="113"/>
        <w:ind w:left="598"/>
      </w:pPr>
      <w:r>
        <w:t>A</w:t>
      </w:r>
      <w:r>
        <w:rPr>
          <w:spacing w:val="-7"/>
        </w:rPr>
        <w:t xml:space="preserve"> </w:t>
      </w:r>
      <w:r>
        <w:t>representación</w:t>
      </w:r>
      <w:r>
        <w:rPr>
          <w:spacing w:val="-6"/>
        </w:rPr>
        <w:t xml:space="preserve"> </w:t>
      </w:r>
      <w:r>
        <w:t>realízase</w:t>
      </w:r>
      <w:r>
        <w:rPr>
          <w:spacing w:val="-9"/>
        </w:rPr>
        <w:t xml:space="preserve"> </w:t>
      </w:r>
      <w:r>
        <w:t>en</w:t>
      </w:r>
      <w:r>
        <w:rPr>
          <w:spacing w:val="-6"/>
        </w:rPr>
        <w:t xml:space="preserve"> </w:t>
      </w:r>
      <w:r>
        <w:t>virtude</w:t>
      </w:r>
      <w:r>
        <w:rPr>
          <w:spacing w:val="-6"/>
        </w:rPr>
        <w:t xml:space="preserve"> </w:t>
      </w:r>
      <w:r>
        <w:t>do</w:t>
      </w:r>
      <w:r>
        <w:rPr>
          <w:spacing w:val="-5"/>
        </w:rPr>
        <w:t xml:space="preserve"> </w:t>
      </w:r>
      <w:r>
        <w:t>documento/acto</w:t>
      </w:r>
      <w:r>
        <w:rPr>
          <w:rFonts w:ascii="Times New Roman" w:hAnsi="Times New Roman"/>
        </w:rPr>
        <w:tab/>
      </w:r>
      <w:r>
        <w:t>(indicar</w:t>
      </w:r>
    </w:p>
    <w:p w:rsidR="00A95D88" w:rsidRDefault="008F3513">
      <w:pPr>
        <w:pStyle w:val="Textoindependiente"/>
        <w:ind w:left="598"/>
      </w:pPr>
      <w:r>
        <w:t>o documento</w:t>
      </w:r>
      <w:r>
        <w:rPr>
          <w:spacing w:val="-1"/>
        </w:rPr>
        <w:t xml:space="preserve"> </w:t>
      </w:r>
      <w:r>
        <w:t>ou</w:t>
      </w:r>
      <w:r>
        <w:rPr>
          <w:spacing w:val="-4"/>
        </w:rPr>
        <w:t xml:space="preserve"> </w:t>
      </w:r>
      <w:r>
        <w:t>acto</w:t>
      </w:r>
      <w:r>
        <w:rPr>
          <w:spacing w:val="1"/>
        </w:rPr>
        <w:t xml:space="preserve"> </w:t>
      </w:r>
      <w:r>
        <w:t>polo</w:t>
      </w:r>
      <w:r>
        <w:rPr>
          <w:spacing w:val="-2"/>
        </w:rPr>
        <w:t xml:space="preserve"> </w:t>
      </w:r>
      <w:r>
        <w:t>que se</w:t>
      </w:r>
      <w:r>
        <w:rPr>
          <w:spacing w:val="-2"/>
        </w:rPr>
        <w:t xml:space="preserve"> </w:t>
      </w:r>
      <w:r>
        <w:t>outorga o</w:t>
      </w:r>
      <w:r>
        <w:rPr>
          <w:spacing w:val="-2"/>
        </w:rPr>
        <w:t xml:space="preserve"> </w:t>
      </w:r>
      <w:r>
        <w:t>poder de</w:t>
      </w:r>
      <w:r>
        <w:rPr>
          <w:spacing w:val="-2"/>
        </w:rPr>
        <w:t xml:space="preserve"> </w:t>
      </w:r>
      <w:r>
        <w:t>representación)</w:t>
      </w:r>
    </w:p>
    <w:p w:rsidR="00A95D88" w:rsidRDefault="00A95D88">
      <w:pPr>
        <w:pStyle w:val="Textoindependiente"/>
      </w:pPr>
    </w:p>
    <w:p w:rsidR="00A95D88" w:rsidRDefault="00A95D88">
      <w:pPr>
        <w:pStyle w:val="Textoindependiente"/>
        <w:spacing w:before="5"/>
        <w:rPr>
          <w:sz w:val="26"/>
        </w:rPr>
      </w:pPr>
    </w:p>
    <w:p w:rsidR="00A95D88" w:rsidRDefault="008F3513">
      <w:pPr>
        <w:pStyle w:val="Ttulo3"/>
        <w:ind w:left="409" w:right="302" w:firstLine="0"/>
        <w:jc w:val="center"/>
      </w:pPr>
      <w:r>
        <w:t>DECLARA</w:t>
      </w:r>
    </w:p>
    <w:p w:rsidR="00A95D88" w:rsidRDefault="008F3513">
      <w:pPr>
        <w:pStyle w:val="Prrafodelista"/>
        <w:numPr>
          <w:ilvl w:val="0"/>
          <w:numId w:val="4"/>
        </w:numPr>
        <w:tabs>
          <w:tab w:val="left" w:pos="813"/>
        </w:tabs>
        <w:spacing w:before="159" w:line="276" w:lineRule="auto"/>
        <w:ind w:right="485" w:firstLine="0"/>
        <w:jc w:val="both"/>
      </w:pPr>
      <w:r>
        <w:t>Que na instalación vanse utilizar combustibles que teñen un valor predeterminado de redución</w:t>
      </w:r>
      <w:r>
        <w:rPr>
          <w:spacing w:val="-47"/>
        </w:rPr>
        <w:t xml:space="preserve"> </w:t>
      </w:r>
      <w:r>
        <w:t>de</w:t>
      </w:r>
      <w:r>
        <w:rPr>
          <w:spacing w:val="1"/>
        </w:rPr>
        <w:t xml:space="preserve"> </w:t>
      </w:r>
      <w:r>
        <w:t>emisións</w:t>
      </w:r>
      <w:r>
        <w:rPr>
          <w:spacing w:val="1"/>
        </w:rPr>
        <w:t xml:space="preserve"> </w:t>
      </w:r>
      <w:r>
        <w:t>de</w:t>
      </w:r>
      <w:r>
        <w:rPr>
          <w:spacing w:val="1"/>
        </w:rPr>
        <w:t xml:space="preserve"> </w:t>
      </w:r>
      <w:r>
        <w:t>GEI</w:t>
      </w:r>
      <w:r>
        <w:rPr>
          <w:spacing w:val="1"/>
        </w:rPr>
        <w:t xml:space="preserve"> </w:t>
      </w:r>
      <w:r>
        <w:t>do</w:t>
      </w:r>
      <w:r>
        <w:rPr>
          <w:spacing w:val="1"/>
        </w:rPr>
        <w:t xml:space="preserve"> </w:t>
      </w:r>
      <w:r>
        <w:t>80</w:t>
      </w:r>
      <w:r>
        <w:rPr>
          <w:spacing w:val="1"/>
        </w:rPr>
        <w:t xml:space="preserve"> </w:t>
      </w:r>
      <w:r>
        <w:t>%</w:t>
      </w:r>
      <w:r>
        <w:rPr>
          <w:spacing w:val="1"/>
        </w:rPr>
        <w:t xml:space="preserve"> </w:t>
      </w:r>
      <w:r>
        <w:t>ou</w:t>
      </w:r>
      <w:r>
        <w:rPr>
          <w:spacing w:val="1"/>
        </w:rPr>
        <w:t xml:space="preserve"> </w:t>
      </w:r>
      <w:r>
        <w:t>superior,</w:t>
      </w:r>
      <w:r>
        <w:rPr>
          <w:spacing w:val="1"/>
        </w:rPr>
        <w:t xml:space="preserve"> </w:t>
      </w:r>
      <w:r>
        <w:t>segundo</w:t>
      </w:r>
      <w:r>
        <w:rPr>
          <w:spacing w:val="1"/>
        </w:rPr>
        <w:t xml:space="preserve"> </w:t>
      </w:r>
      <w:r>
        <w:t>os</w:t>
      </w:r>
      <w:r>
        <w:rPr>
          <w:spacing w:val="1"/>
        </w:rPr>
        <w:t xml:space="preserve"> </w:t>
      </w:r>
      <w:r>
        <w:t>indicados</w:t>
      </w:r>
      <w:r>
        <w:rPr>
          <w:spacing w:val="1"/>
        </w:rPr>
        <w:t xml:space="preserve"> </w:t>
      </w:r>
      <w:r>
        <w:t>para</w:t>
      </w:r>
      <w:r>
        <w:rPr>
          <w:spacing w:val="1"/>
        </w:rPr>
        <w:t xml:space="preserve"> </w:t>
      </w:r>
      <w:r>
        <w:t>a</w:t>
      </w:r>
      <w:r>
        <w:rPr>
          <w:spacing w:val="1"/>
        </w:rPr>
        <w:t xml:space="preserve"> </w:t>
      </w:r>
      <w:r>
        <w:t>produción</w:t>
      </w:r>
      <w:r>
        <w:rPr>
          <w:spacing w:val="1"/>
        </w:rPr>
        <w:t xml:space="preserve"> </w:t>
      </w:r>
      <w:r>
        <w:t>de</w:t>
      </w:r>
      <w:r>
        <w:rPr>
          <w:spacing w:val="1"/>
        </w:rPr>
        <w:t xml:space="preserve"> </w:t>
      </w:r>
      <w:r>
        <w:t>calor</w:t>
      </w:r>
      <w:r>
        <w:rPr>
          <w:spacing w:val="1"/>
        </w:rPr>
        <w:t xml:space="preserve"> </w:t>
      </w:r>
      <w:r>
        <w:t xml:space="preserve">establecidos </w:t>
      </w:r>
      <w:r>
        <w:t>no anexo VI da Directiva (UE) 2018/2001 do Parlamento Europeo e do Consello, do</w:t>
      </w:r>
      <w:r>
        <w:rPr>
          <w:spacing w:val="1"/>
        </w:rPr>
        <w:t xml:space="preserve"> </w:t>
      </w:r>
      <w:r>
        <w:t>11</w:t>
      </w:r>
      <w:r>
        <w:rPr>
          <w:spacing w:val="-8"/>
        </w:rPr>
        <w:t xml:space="preserve"> </w:t>
      </w:r>
      <w:r>
        <w:t>de</w:t>
      </w:r>
      <w:r>
        <w:rPr>
          <w:spacing w:val="-8"/>
        </w:rPr>
        <w:t xml:space="preserve"> </w:t>
      </w:r>
      <w:r>
        <w:t>decembro</w:t>
      </w:r>
      <w:r>
        <w:rPr>
          <w:spacing w:val="-5"/>
        </w:rPr>
        <w:t xml:space="preserve"> </w:t>
      </w:r>
      <w:r>
        <w:t>de</w:t>
      </w:r>
      <w:r>
        <w:rPr>
          <w:spacing w:val="-8"/>
        </w:rPr>
        <w:t xml:space="preserve"> </w:t>
      </w:r>
      <w:r>
        <w:t>2018,</w:t>
      </w:r>
      <w:r>
        <w:rPr>
          <w:spacing w:val="-6"/>
        </w:rPr>
        <w:t xml:space="preserve"> </w:t>
      </w:r>
      <w:r>
        <w:t>relativo</w:t>
      </w:r>
      <w:r>
        <w:rPr>
          <w:spacing w:val="-7"/>
        </w:rPr>
        <w:t xml:space="preserve"> </w:t>
      </w:r>
      <w:r>
        <w:t>ao</w:t>
      </w:r>
      <w:r>
        <w:rPr>
          <w:spacing w:val="-8"/>
        </w:rPr>
        <w:t xml:space="preserve"> </w:t>
      </w:r>
      <w:r>
        <w:t>fomento</w:t>
      </w:r>
      <w:r>
        <w:rPr>
          <w:spacing w:val="-5"/>
        </w:rPr>
        <w:t xml:space="preserve"> </w:t>
      </w:r>
      <w:r>
        <w:t>do</w:t>
      </w:r>
      <w:r>
        <w:rPr>
          <w:spacing w:val="-5"/>
        </w:rPr>
        <w:t xml:space="preserve"> </w:t>
      </w:r>
      <w:r>
        <w:t>uso</w:t>
      </w:r>
      <w:r>
        <w:rPr>
          <w:spacing w:val="-10"/>
        </w:rPr>
        <w:t xml:space="preserve"> </w:t>
      </w:r>
      <w:r>
        <w:t>da</w:t>
      </w:r>
      <w:r>
        <w:rPr>
          <w:spacing w:val="-6"/>
        </w:rPr>
        <w:t xml:space="preserve"> </w:t>
      </w:r>
      <w:r>
        <w:t>enerxía</w:t>
      </w:r>
      <w:r>
        <w:rPr>
          <w:spacing w:val="-7"/>
        </w:rPr>
        <w:t xml:space="preserve"> </w:t>
      </w:r>
      <w:r>
        <w:t>procedente</w:t>
      </w:r>
      <w:r>
        <w:rPr>
          <w:spacing w:val="-8"/>
        </w:rPr>
        <w:t xml:space="preserve"> </w:t>
      </w:r>
      <w:r>
        <w:t>de</w:t>
      </w:r>
      <w:r>
        <w:rPr>
          <w:spacing w:val="-8"/>
        </w:rPr>
        <w:t xml:space="preserve"> </w:t>
      </w:r>
      <w:r>
        <w:t>fontes</w:t>
      </w:r>
      <w:r>
        <w:rPr>
          <w:spacing w:val="-9"/>
        </w:rPr>
        <w:t xml:space="preserve"> </w:t>
      </w:r>
      <w:r>
        <w:t>renovables,</w:t>
      </w:r>
      <w:r>
        <w:rPr>
          <w:spacing w:val="-47"/>
        </w:rPr>
        <w:t xml:space="preserve"> </w:t>
      </w:r>
      <w:r>
        <w:t>tendo</w:t>
      </w:r>
      <w:r>
        <w:rPr>
          <w:spacing w:val="-7"/>
        </w:rPr>
        <w:t xml:space="preserve"> </w:t>
      </w:r>
      <w:r>
        <w:t>en</w:t>
      </w:r>
      <w:r>
        <w:rPr>
          <w:spacing w:val="-8"/>
        </w:rPr>
        <w:t xml:space="preserve"> </w:t>
      </w:r>
      <w:r>
        <w:t>conta</w:t>
      </w:r>
      <w:r>
        <w:rPr>
          <w:spacing w:val="-10"/>
        </w:rPr>
        <w:t xml:space="preserve"> </w:t>
      </w:r>
      <w:r>
        <w:t>o</w:t>
      </w:r>
      <w:r>
        <w:rPr>
          <w:spacing w:val="-7"/>
        </w:rPr>
        <w:t xml:space="preserve"> </w:t>
      </w:r>
      <w:r>
        <w:t>sistema</w:t>
      </w:r>
      <w:r>
        <w:rPr>
          <w:spacing w:val="-8"/>
        </w:rPr>
        <w:t xml:space="preserve"> </w:t>
      </w:r>
      <w:r>
        <w:t>de</w:t>
      </w:r>
      <w:r>
        <w:rPr>
          <w:spacing w:val="-7"/>
        </w:rPr>
        <w:t xml:space="preserve"> </w:t>
      </w:r>
      <w:r>
        <w:t>produción</w:t>
      </w:r>
      <w:r>
        <w:rPr>
          <w:spacing w:val="-11"/>
        </w:rPr>
        <w:t xml:space="preserve"> </w:t>
      </w:r>
      <w:r>
        <w:t>e</w:t>
      </w:r>
      <w:r>
        <w:rPr>
          <w:spacing w:val="-7"/>
        </w:rPr>
        <w:t xml:space="preserve"> </w:t>
      </w:r>
      <w:r>
        <w:t>demais</w:t>
      </w:r>
      <w:r>
        <w:rPr>
          <w:spacing w:val="-9"/>
        </w:rPr>
        <w:t xml:space="preserve"> </w:t>
      </w:r>
      <w:r>
        <w:t>condicións</w:t>
      </w:r>
      <w:r>
        <w:rPr>
          <w:spacing w:val="-8"/>
        </w:rPr>
        <w:t xml:space="preserve"> </w:t>
      </w:r>
      <w:r>
        <w:t>que</w:t>
      </w:r>
      <w:r>
        <w:rPr>
          <w:spacing w:val="-7"/>
        </w:rPr>
        <w:t xml:space="preserve"> </w:t>
      </w:r>
      <w:r>
        <w:t>determinen</w:t>
      </w:r>
      <w:r>
        <w:rPr>
          <w:spacing w:val="-7"/>
        </w:rPr>
        <w:t xml:space="preserve"> </w:t>
      </w:r>
      <w:r>
        <w:t>o</w:t>
      </w:r>
      <w:r>
        <w:rPr>
          <w:spacing w:val="-7"/>
        </w:rPr>
        <w:t xml:space="preserve"> </w:t>
      </w:r>
      <w:r>
        <w:t>devandito</w:t>
      </w:r>
      <w:r>
        <w:rPr>
          <w:spacing w:val="-9"/>
        </w:rPr>
        <w:t xml:space="preserve"> </w:t>
      </w:r>
      <w:r>
        <w:t>valor</w:t>
      </w:r>
      <w:r>
        <w:rPr>
          <w:spacing w:val="-8"/>
        </w:rPr>
        <w:t xml:space="preserve"> </w:t>
      </w:r>
      <w:r>
        <w:t>por</w:t>
      </w:r>
      <w:r>
        <w:rPr>
          <w:spacing w:val="-48"/>
        </w:rPr>
        <w:t xml:space="preserve"> </w:t>
      </w:r>
      <w:r>
        <w:t>defecto.</w:t>
      </w:r>
    </w:p>
    <w:p w:rsidR="00A95D88" w:rsidRDefault="008F3513">
      <w:pPr>
        <w:pStyle w:val="Prrafodelista"/>
        <w:numPr>
          <w:ilvl w:val="0"/>
          <w:numId w:val="4"/>
        </w:numPr>
        <w:tabs>
          <w:tab w:val="left" w:pos="818"/>
        </w:tabs>
        <w:spacing w:before="120" w:after="47"/>
        <w:ind w:left="817" w:hanging="220"/>
        <w:jc w:val="both"/>
      </w:pPr>
      <w:r>
        <w:t>Ditos</w:t>
      </w:r>
      <w:r>
        <w:rPr>
          <w:spacing w:val="-2"/>
        </w:rPr>
        <w:t xml:space="preserve"> </w:t>
      </w:r>
      <w:r>
        <w:t>combustibles</w:t>
      </w:r>
      <w:r>
        <w:rPr>
          <w:spacing w:val="-2"/>
        </w:rPr>
        <w:t xml:space="preserve"> </w:t>
      </w:r>
      <w:r>
        <w:t>e</w:t>
      </w:r>
      <w:r>
        <w:rPr>
          <w:spacing w:val="-4"/>
        </w:rPr>
        <w:t xml:space="preserve"> </w:t>
      </w:r>
      <w:r>
        <w:t>os</w:t>
      </w:r>
      <w:r>
        <w:rPr>
          <w:spacing w:val="-1"/>
        </w:rPr>
        <w:t xml:space="preserve"> </w:t>
      </w:r>
      <w:r>
        <w:t>seus</w:t>
      </w:r>
      <w:r>
        <w:rPr>
          <w:spacing w:val="-2"/>
        </w:rPr>
        <w:t xml:space="preserve"> </w:t>
      </w:r>
      <w:r>
        <w:t>correspondentes</w:t>
      </w:r>
      <w:r>
        <w:rPr>
          <w:spacing w:val="-2"/>
        </w:rPr>
        <w:t xml:space="preserve"> </w:t>
      </w:r>
      <w:r>
        <w:t>valores</w:t>
      </w:r>
      <w:r>
        <w:rPr>
          <w:spacing w:val="-1"/>
        </w:rPr>
        <w:t xml:space="preserve"> </w:t>
      </w:r>
      <w:r>
        <w:t>por</w:t>
      </w:r>
      <w:r>
        <w:rPr>
          <w:spacing w:val="-2"/>
        </w:rPr>
        <w:t xml:space="preserve"> </w:t>
      </w:r>
      <w:r>
        <w:t>defecto son</w:t>
      </w:r>
      <w:r>
        <w:rPr>
          <w:spacing w:val="-5"/>
        </w:rPr>
        <w:t xml:space="preserve"> </w:t>
      </w:r>
      <w:r>
        <w:t>os</w:t>
      </w:r>
      <w:r>
        <w:rPr>
          <w:spacing w:val="-1"/>
        </w:rPr>
        <w:t xml:space="preserve"> </w:t>
      </w:r>
      <w:r>
        <w:t>seguintes:</w:t>
      </w:r>
    </w:p>
    <w:tbl>
      <w:tblPr>
        <w:tblStyle w:val="TableNormal"/>
        <w:tblW w:w="0" w:type="auto"/>
        <w:tblInd w:w="616" w:type="dxa"/>
        <w:tblBorders>
          <w:top w:val="single" w:sz="6" w:space="0" w:color="FFFFFF"/>
          <w:left w:val="single" w:sz="6" w:space="0" w:color="FFFFFF"/>
          <w:bottom w:val="single" w:sz="6" w:space="0" w:color="FFFFFF"/>
          <w:right w:val="single" w:sz="6" w:space="0" w:color="FFFFFF"/>
          <w:insideH w:val="single" w:sz="6" w:space="0" w:color="FFFFFF"/>
          <w:insideV w:val="single" w:sz="6" w:space="0" w:color="FFFFFF"/>
        </w:tblBorders>
        <w:tblLayout w:type="fixed"/>
        <w:tblLook w:val="01E0" w:firstRow="1" w:lastRow="1" w:firstColumn="1" w:lastColumn="1" w:noHBand="0" w:noVBand="0"/>
      </w:tblPr>
      <w:tblGrid>
        <w:gridCol w:w="1612"/>
        <w:gridCol w:w="1701"/>
        <w:gridCol w:w="1772"/>
        <w:gridCol w:w="1663"/>
        <w:gridCol w:w="1956"/>
      </w:tblGrid>
      <w:tr w:rsidR="00A95D88">
        <w:trPr>
          <w:trHeight w:val="1456"/>
        </w:trPr>
        <w:tc>
          <w:tcPr>
            <w:tcW w:w="1612" w:type="dxa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auto" w:fill="E2A039"/>
          </w:tcPr>
          <w:p w:rsidR="00A95D88" w:rsidRDefault="00A95D88">
            <w:pPr>
              <w:pStyle w:val="TableParagraph"/>
              <w:jc w:val="left"/>
              <w:rPr>
                <w:sz w:val="20"/>
              </w:rPr>
            </w:pPr>
          </w:p>
          <w:p w:rsidR="00A95D88" w:rsidRDefault="00A95D88">
            <w:pPr>
              <w:pStyle w:val="TableParagraph"/>
              <w:jc w:val="left"/>
              <w:rPr>
                <w:sz w:val="20"/>
              </w:rPr>
            </w:pPr>
          </w:p>
          <w:p w:rsidR="00A95D88" w:rsidRDefault="00A95D88">
            <w:pPr>
              <w:pStyle w:val="TableParagraph"/>
              <w:jc w:val="left"/>
              <w:rPr>
                <w:sz w:val="20"/>
              </w:rPr>
            </w:pPr>
          </w:p>
          <w:p w:rsidR="00A95D88" w:rsidRDefault="008F3513">
            <w:pPr>
              <w:pStyle w:val="TableParagraph"/>
              <w:spacing w:before="126"/>
              <w:ind w:left="359" w:right="209" w:hanging="104"/>
              <w:jc w:val="left"/>
              <w:rPr>
                <w:b/>
                <w:sz w:val="20"/>
              </w:rPr>
            </w:pPr>
            <w:r>
              <w:rPr>
                <w:b/>
                <w:color w:val="FFFFFF"/>
                <w:sz w:val="20"/>
              </w:rPr>
              <w:t>Descrición do</w:t>
            </w:r>
            <w:r>
              <w:rPr>
                <w:b/>
                <w:color w:val="FFFFFF"/>
                <w:spacing w:val="-43"/>
                <w:sz w:val="20"/>
              </w:rPr>
              <w:t xml:space="preserve"> </w:t>
            </w:r>
            <w:r>
              <w:rPr>
                <w:b/>
                <w:color w:val="FFFFFF"/>
                <w:sz w:val="20"/>
              </w:rPr>
              <w:t>combustible</w:t>
            </w:r>
          </w:p>
        </w:tc>
        <w:tc>
          <w:tcPr>
            <w:tcW w:w="3473" w:type="dxa"/>
            <w:gridSpan w:val="2"/>
            <w:tcBorders>
              <w:top w:val="nil"/>
              <w:bottom w:val="nil"/>
            </w:tcBorders>
            <w:shd w:val="clear" w:color="auto" w:fill="E2A039"/>
          </w:tcPr>
          <w:p w:rsidR="00A95D88" w:rsidRDefault="008F3513">
            <w:pPr>
              <w:pStyle w:val="TableParagraph"/>
              <w:spacing w:before="6" w:line="237" w:lineRule="auto"/>
              <w:ind w:left="709" w:right="693"/>
              <w:jc w:val="center"/>
              <w:rPr>
                <w:b/>
                <w:sz w:val="20"/>
              </w:rPr>
            </w:pPr>
            <w:r>
              <w:rPr>
                <w:b/>
                <w:color w:val="FFFFFF"/>
                <w:sz w:val="20"/>
              </w:rPr>
              <w:t>Sistema</w:t>
            </w:r>
            <w:r>
              <w:rPr>
                <w:b/>
                <w:color w:val="FFFFFF"/>
                <w:spacing w:val="-4"/>
                <w:sz w:val="20"/>
              </w:rPr>
              <w:t xml:space="preserve"> </w:t>
            </w:r>
            <w:r>
              <w:rPr>
                <w:b/>
                <w:color w:val="FFFFFF"/>
                <w:sz w:val="20"/>
              </w:rPr>
              <w:t>de</w:t>
            </w:r>
            <w:r>
              <w:rPr>
                <w:b/>
                <w:color w:val="FFFFFF"/>
                <w:spacing w:val="-3"/>
                <w:sz w:val="20"/>
              </w:rPr>
              <w:t xml:space="preserve"> </w:t>
            </w:r>
            <w:r>
              <w:rPr>
                <w:b/>
                <w:color w:val="FFFFFF"/>
                <w:sz w:val="20"/>
              </w:rPr>
              <w:t>produción</w:t>
            </w:r>
            <w:r>
              <w:rPr>
                <w:b/>
                <w:color w:val="FFFFFF"/>
                <w:spacing w:val="-4"/>
                <w:sz w:val="20"/>
              </w:rPr>
              <w:t xml:space="preserve"> </w:t>
            </w:r>
            <w:r>
              <w:rPr>
                <w:b/>
                <w:color w:val="FFFFFF"/>
                <w:sz w:val="20"/>
              </w:rPr>
              <w:t>de</w:t>
            </w:r>
            <w:r>
              <w:rPr>
                <w:b/>
                <w:color w:val="FFFFFF"/>
                <w:spacing w:val="-43"/>
                <w:sz w:val="20"/>
              </w:rPr>
              <w:t xml:space="preserve"> </w:t>
            </w:r>
            <w:r>
              <w:rPr>
                <w:b/>
                <w:color w:val="FFFFFF"/>
                <w:sz w:val="20"/>
              </w:rPr>
              <w:t>combustible de biomasa</w:t>
            </w:r>
            <w:r>
              <w:rPr>
                <w:b/>
                <w:color w:val="FFFFFF"/>
                <w:spacing w:val="-43"/>
                <w:sz w:val="20"/>
              </w:rPr>
              <w:t xml:space="preserve"> </w:t>
            </w:r>
            <w:r>
              <w:rPr>
                <w:b/>
                <w:color w:val="FFFFFF"/>
                <w:sz w:val="20"/>
              </w:rPr>
              <w:t>(segundo o anexo VI da</w:t>
            </w:r>
            <w:r>
              <w:rPr>
                <w:b/>
                <w:color w:val="FFFFFF"/>
                <w:spacing w:val="1"/>
                <w:sz w:val="20"/>
              </w:rPr>
              <w:t xml:space="preserve"> </w:t>
            </w:r>
            <w:r>
              <w:rPr>
                <w:b/>
                <w:color w:val="FFFFFF"/>
                <w:sz w:val="20"/>
              </w:rPr>
              <w:t>Directiva (UE)</w:t>
            </w:r>
            <w:r>
              <w:rPr>
                <w:b/>
                <w:color w:val="FFFFFF"/>
                <w:spacing w:val="1"/>
                <w:sz w:val="20"/>
              </w:rPr>
              <w:t xml:space="preserve"> </w:t>
            </w:r>
            <w:r>
              <w:rPr>
                <w:b/>
                <w:color w:val="FFFFFF"/>
                <w:sz w:val="20"/>
              </w:rPr>
              <w:t>2018/2001)</w:t>
            </w:r>
          </w:p>
        </w:tc>
        <w:tc>
          <w:tcPr>
            <w:tcW w:w="1663" w:type="dxa"/>
            <w:tcBorders>
              <w:top w:val="nil"/>
              <w:bottom w:val="nil"/>
              <w:right w:val="single" w:sz="18" w:space="0" w:color="FFFFFF"/>
            </w:tcBorders>
            <w:shd w:val="clear" w:color="auto" w:fill="E2A039"/>
          </w:tcPr>
          <w:p w:rsidR="00A95D88" w:rsidRDefault="008F3513">
            <w:pPr>
              <w:pStyle w:val="TableParagraph"/>
              <w:spacing w:before="143"/>
              <w:ind w:left="14" w:right="45"/>
              <w:jc w:val="center"/>
              <w:rPr>
                <w:b/>
                <w:sz w:val="20"/>
              </w:rPr>
            </w:pPr>
            <w:r>
              <w:rPr>
                <w:b/>
                <w:color w:val="FFFFFF"/>
                <w:spacing w:val="-1"/>
                <w:sz w:val="20"/>
              </w:rPr>
              <w:t xml:space="preserve">Distancia </w:t>
            </w:r>
            <w:r>
              <w:rPr>
                <w:b/>
                <w:color w:val="FFFFFF"/>
                <w:sz w:val="20"/>
              </w:rPr>
              <w:t>de</w:t>
            </w:r>
            <w:r>
              <w:rPr>
                <w:b/>
                <w:color w:val="FFFFFF"/>
                <w:spacing w:val="-43"/>
                <w:sz w:val="20"/>
              </w:rPr>
              <w:t xml:space="preserve"> </w:t>
            </w:r>
            <w:r>
              <w:rPr>
                <w:b/>
                <w:color w:val="FFFFFF"/>
                <w:sz w:val="20"/>
              </w:rPr>
              <w:t>transporte</w:t>
            </w:r>
          </w:p>
          <w:p w:rsidR="00A95D88" w:rsidRDefault="008F3513">
            <w:pPr>
              <w:pStyle w:val="TableParagraph"/>
              <w:spacing w:before="73" w:line="240" w:lineRule="atLeast"/>
              <w:ind w:left="15" w:right="45"/>
              <w:jc w:val="center"/>
              <w:rPr>
                <w:b/>
                <w:sz w:val="20"/>
              </w:rPr>
            </w:pPr>
            <w:r>
              <w:rPr>
                <w:b/>
                <w:color w:val="FFFFFF"/>
                <w:sz w:val="20"/>
              </w:rPr>
              <w:t>(Segundo</w:t>
            </w:r>
            <w:r>
              <w:rPr>
                <w:b/>
                <w:color w:val="FFFFFF"/>
                <w:spacing w:val="-8"/>
                <w:sz w:val="20"/>
              </w:rPr>
              <w:t xml:space="preserve"> </w:t>
            </w:r>
            <w:r>
              <w:rPr>
                <w:b/>
                <w:color w:val="FFFFFF"/>
                <w:sz w:val="20"/>
              </w:rPr>
              <w:t>Anexo</w:t>
            </w:r>
            <w:r>
              <w:rPr>
                <w:b/>
                <w:color w:val="FFFFFF"/>
                <w:spacing w:val="-8"/>
                <w:sz w:val="20"/>
              </w:rPr>
              <w:t xml:space="preserve"> </w:t>
            </w:r>
            <w:r>
              <w:rPr>
                <w:b/>
                <w:color w:val="FFFFFF"/>
                <w:sz w:val="20"/>
              </w:rPr>
              <w:t>VI</w:t>
            </w:r>
            <w:r>
              <w:rPr>
                <w:b/>
                <w:color w:val="FFFFFF"/>
                <w:spacing w:val="-43"/>
                <w:sz w:val="20"/>
              </w:rPr>
              <w:t xml:space="preserve"> </w:t>
            </w:r>
            <w:r>
              <w:rPr>
                <w:b/>
                <w:color w:val="FFFFFF"/>
                <w:sz w:val="20"/>
              </w:rPr>
              <w:t>da Directiva (UE)</w:t>
            </w:r>
            <w:r>
              <w:rPr>
                <w:b/>
                <w:color w:val="FFFFFF"/>
                <w:spacing w:val="1"/>
                <w:sz w:val="20"/>
              </w:rPr>
              <w:t xml:space="preserve"> </w:t>
            </w:r>
            <w:r>
              <w:rPr>
                <w:b/>
                <w:color w:val="FFFFFF"/>
                <w:sz w:val="20"/>
              </w:rPr>
              <w:t>2018/2001)</w:t>
            </w:r>
          </w:p>
        </w:tc>
        <w:tc>
          <w:tcPr>
            <w:tcW w:w="1956" w:type="dxa"/>
            <w:tcBorders>
              <w:top w:val="nil"/>
              <w:left w:val="single" w:sz="18" w:space="0" w:color="FFFFFF"/>
              <w:bottom w:val="nil"/>
              <w:right w:val="nil"/>
            </w:tcBorders>
            <w:shd w:val="clear" w:color="auto" w:fill="E2A039"/>
          </w:tcPr>
          <w:p w:rsidR="00A95D88" w:rsidRDefault="008F3513">
            <w:pPr>
              <w:pStyle w:val="TableParagraph"/>
              <w:spacing w:before="42"/>
              <w:ind w:left="217" w:right="153" w:hanging="1"/>
              <w:jc w:val="center"/>
              <w:rPr>
                <w:b/>
                <w:sz w:val="19"/>
              </w:rPr>
            </w:pPr>
            <w:r>
              <w:rPr>
                <w:b/>
                <w:color w:val="FFFFFF"/>
                <w:sz w:val="19"/>
              </w:rPr>
              <w:t>Valor por defecto</w:t>
            </w:r>
            <w:r>
              <w:rPr>
                <w:b/>
                <w:color w:val="FFFFFF"/>
                <w:spacing w:val="1"/>
                <w:sz w:val="19"/>
              </w:rPr>
              <w:t xml:space="preserve"> </w:t>
            </w:r>
            <w:r>
              <w:rPr>
                <w:b/>
                <w:color w:val="FFFFFF"/>
                <w:sz w:val="19"/>
              </w:rPr>
              <w:t>de redución de</w:t>
            </w:r>
            <w:r>
              <w:rPr>
                <w:b/>
                <w:color w:val="FFFFFF"/>
                <w:spacing w:val="1"/>
                <w:sz w:val="19"/>
              </w:rPr>
              <w:t xml:space="preserve"> </w:t>
            </w:r>
            <w:r>
              <w:rPr>
                <w:b/>
                <w:color w:val="FFFFFF"/>
                <w:sz w:val="19"/>
              </w:rPr>
              <w:t>emisións de gases</w:t>
            </w:r>
            <w:r>
              <w:rPr>
                <w:b/>
                <w:color w:val="FFFFFF"/>
                <w:spacing w:val="1"/>
                <w:sz w:val="19"/>
              </w:rPr>
              <w:t xml:space="preserve"> </w:t>
            </w:r>
            <w:r>
              <w:rPr>
                <w:b/>
                <w:color w:val="FFFFFF"/>
                <w:sz w:val="19"/>
              </w:rPr>
              <w:t>de efecto</w:t>
            </w:r>
            <w:r>
              <w:rPr>
                <w:b/>
                <w:color w:val="FFFFFF"/>
                <w:spacing w:val="1"/>
                <w:sz w:val="19"/>
              </w:rPr>
              <w:t xml:space="preserve"> </w:t>
            </w:r>
            <w:r>
              <w:rPr>
                <w:b/>
                <w:color w:val="FFFFFF"/>
                <w:sz w:val="19"/>
              </w:rPr>
              <w:t>invernadoiro</w:t>
            </w:r>
            <w:r>
              <w:rPr>
                <w:b/>
                <w:color w:val="FFFFFF"/>
                <w:spacing w:val="-8"/>
                <w:sz w:val="19"/>
              </w:rPr>
              <w:t xml:space="preserve"> </w:t>
            </w:r>
            <w:r>
              <w:rPr>
                <w:b/>
                <w:color w:val="FFFFFF"/>
                <w:sz w:val="19"/>
              </w:rPr>
              <w:t>para</w:t>
            </w:r>
            <w:r>
              <w:rPr>
                <w:b/>
                <w:color w:val="FFFFFF"/>
                <w:spacing w:val="-8"/>
                <w:sz w:val="19"/>
              </w:rPr>
              <w:t xml:space="preserve"> </w:t>
            </w:r>
            <w:r>
              <w:rPr>
                <w:b/>
                <w:color w:val="FFFFFF"/>
                <w:sz w:val="19"/>
              </w:rPr>
              <w:t>o</w:t>
            </w:r>
            <w:r>
              <w:rPr>
                <w:b/>
                <w:color w:val="FFFFFF"/>
                <w:spacing w:val="-40"/>
                <w:sz w:val="19"/>
              </w:rPr>
              <w:t xml:space="preserve"> </w:t>
            </w:r>
            <w:r>
              <w:rPr>
                <w:b/>
                <w:color w:val="FFFFFF"/>
                <w:sz w:val="19"/>
              </w:rPr>
              <w:t>caso</w:t>
            </w:r>
            <w:r>
              <w:rPr>
                <w:b/>
                <w:color w:val="FFFFFF"/>
                <w:spacing w:val="-4"/>
                <w:sz w:val="19"/>
              </w:rPr>
              <w:t xml:space="preserve"> </w:t>
            </w:r>
            <w:r>
              <w:rPr>
                <w:b/>
                <w:color w:val="FFFFFF"/>
                <w:sz w:val="19"/>
              </w:rPr>
              <w:t>de</w:t>
            </w:r>
            <w:r>
              <w:rPr>
                <w:b/>
                <w:color w:val="FFFFFF"/>
                <w:spacing w:val="-2"/>
                <w:sz w:val="19"/>
              </w:rPr>
              <w:t xml:space="preserve"> </w:t>
            </w:r>
            <w:r>
              <w:rPr>
                <w:b/>
                <w:color w:val="FFFFFF"/>
                <w:sz w:val="19"/>
              </w:rPr>
              <w:t>produción</w:t>
            </w:r>
          </w:p>
        </w:tc>
      </w:tr>
      <w:tr w:rsidR="00A95D88">
        <w:trPr>
          <w:trHeight w:val="974"/>
        </w:trPr>
        <w:tc>
          <w:tcPr>
            <w:tcW w:w="1612" w:type="dxa"/>
            <w:vMerge/>
            <w:tcBorders>
              <w:top w:val="nil"/>
              <w:left w:val="nil"/>
              <w:bottom w:val="nil"/>
              <w:right w:val="nil"/>
            </w:tcBorders>
            <w:shd w:val="clear" w:color="auto" w:fill="E2A039"/>
          </w:tcPr>
          <w:p w:rsidR="00A95D88" w:rsidRDefault="00A95D88">
            <w:pPr>
              <w:rPr>
                <w:sz w:val="2"/>
                <w:szCs w:val="2"/>
              </w:rPr>
            </w:pPr>
          </w:p>
        </w:tc>
        <w:tc>
          <w:tcPr>
            <w:tcW w:w="1701" w:type="dxa"/>
            <w:tcBorders>
              <w:top w:val="nil"/>
              <w:bottom w:val="single" w:sz="2" w:space="0" w:color="E2A039"/>
              <w:right w:val="single" w:sz="2" w:space="0" w:color="E2A039"/>
            </w:tcBorders>
          </w:tcPr>
          <w:p w:rsidR="00A95D88" w:rsidRDefault="00A95D88">
            <w:pPr>
              <w:pStyle w:val="TableParagraph"/>
              <w:jc w:val="left"/>
              <w:rPr>
                <w:sz w:val="20"/>
              </w:rPr>
            </w:pPr>
          </w:p>
          <w:p w:rsidR="00A95D88" w:rsidRDefault="00A95D88">
            <w:pPr>
              <w:pStyle w:val="TableParagraph"/>
              <w:spacing w:before="8"/>
              <w:jc w:val="left"/>
              <w:rPr>
                <w:sz w:val="17"/>
              </w:rPr>
            </w:pPr>
          </w:p>
          <w:p w:rsidR="00A95D88" w:rsidRDefault="008F3513">
            <w:pPr>
              <w:pStyle w:val="TableParagraph"/>
              <w:ind w:left="243"/>
              <w:jc w:val="left"/>
              <w:rPr>
                <w:b/>
                <w:sz w:val="20"/>
              </w:rPr>
            </w:pPr>
            <w:r>
              <w:rPr>
                <w:b/>
                <w:color w:val="E2A039"/>
                <w:sz w:val="20"/>
              </w:rPr>
              <w:t>Denominación</w:t>
            </w:r>
          </w:p>
        </w:tc>
        <w:tc>
          <w:tcPr>
            <w:tcW w:w="1772" w:type="dxa"/>
            <w:tcBorders>
              <w:top w:val="nil"/>
              <w:left w:val="single" w:sz="2" w:space="0" w:color="E2A039"/>
              <w:bottom w:val="single" w:sz="2" w:space="0" w:color="E2A039"/>
            </w:tcBorders>
          </w:tcPr>
          <w:p w:rsidR="00A95D88" w:rsidRDefault="00A95D88">
            <w:pPr>
              <w:pStyle w:val="TableParagraph"/>
              <w:jc w:val="left"/>
              <w:rPr>
                <w:sz w:val="20"/>
              </w:rPr>
            </w:pPr>
          </w:p>
          <w:p w:rsidR="00A95D88" w:rsidRDefault="00A95D88">
            <w:pPr>
              <w:pStyle w:val="TableParagraph"/>
              <w:spacing w:before="8"/>
              <w:jc w:val="left"/>
              <w:rPr>
                <w:sz w:val="17"/>
              </w:rPr>
            </w:pPr>
          </w:p>
          <w:p w:rsidR="00A95D88" w:rsidRDefault="008F3513">
            <w:pPr>
              <w:pStyle w:val="TableParagraph"/>
              <w:ind w:left="213"/>
              <w:jc w:val="left"/>
              <w:rPr>
                <w:b/>
                <w:sz w:val="20"/>
              </w:rPr>
            </w:pPr>
            <w:r>
              <w:rPr>
                <w:b/>
                <w:color w:val="E2A039"/>
                <w:sz w:val="20"/>
              </w:rPr>
              <w:t>Caso</w:t>
            </w:r>
            <w:r>
              <w:rPr>
                <w:b/>
                <w:color w:val="E2A039"/>
                <w:spacing w:val="-2"/>
                <w:sz w:val="20"/>
              </w:rPr>
              <w:t xml:space="preserve"> </w:t>
            </w:r>
            <w:r>
              <w:rPr>
                <w:b/>
                <w:color w:val="E2A039"/>
                <w:sz w:val="20"/>
              </w:rPr>
              <w:t>(1,</w:t>
            </w:r>
            <w:r>
              <w:rPr>
                <w:b/>
                <w:color w:val="E2A039"/>
                <w:spacing w:val="-3"/>
                <w:sz w:val="20"/>
              </w:rPr>
              <w:t xml:space="preserve"> </w:t>
            </w:r>
            <w:r>
              <w:rPr>
                <w:b/>
                <w:color w:val="E2A039"/>
                <w:sz w:val="20"/>
              </w:rPr>
              <w:t>2a</w:t>
            </w:r>
            <w:r>
              <w:rPr>
                <w:b/>
                <w:color w:val="E2A039"/>
                <w:spacing w:val="-2"/>
                <w:sz w:val="20"/>
              </w:rPr>
              <w:t xml:space="preserve"> </w:t>
            </w:r>
            <w:r>
              <w:rPr>
                <w:b/>
                <w:color w:val="E2A039"/>
                <w:sz w:val="20"/>
              </w:rPr>
              <w:t>ou</w:t>
            </w:r>
            <w:r>
              <w:rPr>
                <w:b/>
                <w:color w:val="E2A039"/>
                <w:spacing w:val="-1"/>
                <w:sz w:val="20"/>
              </w:rPr>
              <w:t xml:space="preserve"> </w:t>
            </w:r>
            <w:r>
              <w:rPr>
                <w:b/>
                <w:color w:val="E2A039"/>
                <w:sz w:val="20"/>
              </w:rPr>
              <w:t>3a)</w:t>
            </w:r>
          </w:p>
        </w:tc>
        <w:tc>
          <w:tcPr>
            <w:tcW w:w="1663" w:type="dxa"/>
            <w:tcBorders>
              <w:top w:val="nil"/>
              <w:left w:val="nil"/>
              <w:bottom w:val="nil"/>
              <w:right w:val="single" w:sz="18" w:space="0" w:color="FFFFFF"/>
            </w:tcBorders>
            <w:shd w:val="clear" w:color="auto" w:fill="E2A039"/>
          </w:tcPr>
          <w:p w:rsidR="00A95D88" w:rsidRDefault="00A95D88">
            <w:pPr>
              <w:pStyle w:val="TableParagraph"/>
              <w:jc w:val="left"/>
              <w:rPr>
                <w:rFonts w:ascii="Times New Roman"/>
                <w:sz w:val="20"/>
              </w:rPr>
            </w:pPr>
          </w:p>
        </w:tc>
        <w:tc>
          <w:tcPr>
            <w:tcW w:w="1956" w:type="dxa"/>
            <w:tcBorders>
              <w:top w:val="nil"/>
              <w:left w:val="single" w:sz="18" w:space="0" w:color="FFFFFF"/>
              <w:bottom w:val="nil"/>
              <w:right w:val="nil"/>
            </w:tcBorders>
            <w:shd w:val="clear" w:color="auto" w:fill="E2A039"/>
          </w:tcPr>
          <w:p w:rsidR="00A95D88" w:rsidRDefault="008F3513">
            <w:pPr>
              <w:pStyle w:val="TableParagraph"/>
              <w:spacing w:line="210" w:lineRule="exact"/>
              <w:ind w:left="280" w:right="217"/>
              <w:jc w:val="center"/>
              <w:rPr>
                <w:b/>
                <w:sz w:val="19"/>
              </w:rPr>
            </w:pPr>
            <w:r>
              <w:rPr>
                <w:b/>
                <w:color w:val="FFFFFF"/>
                <w:sz w:val="19"/>
              </w:rPr>
              <w:t>de</w:t>
            </w:r>
            <w:r>
              <w:rPr>
                <w:b/>
                <w:color w:val="FFFFFF"/>
                <w:spacing w:val="-3"/>
                <w:sz w:val="19"/>
              </w:rPr>
              <w:t xml:space="preserve"> </w:t>
            </w:r>
            <w:r>
              <w:rPr>
                <w:b/>
                <w:color w:val="FFFFFF"/>
                <w:sz w:val="19"/>
              </w:rPr>
              <w:t>calor</w:t>
            </w:r>
            <w:r>
              <w:rPr>
                <w:b/>
                <w:color w:val="FFFFFF"/>
                <w:spacing w:val="-3"/>
                <w:sz w:val="19"/>
              </w:rPr>
              <w:t xml:space="preserve"> </w:t>
            </w:r>
            <w:r>
              <w:rPr>
                <w:b/>
                <w:color w:val="FFFFFF"/>
                <w:sz w:val="19"/>
              </w:rPr>
              <w:t>(segundo</w:t>
            </w:r>
          </w:p>
          <w:p w:rsidR="00A95D88" w:rsidRDefault="008F3513">
            <w:pPr>
              <w:pStyle w:val="TableParagraph"/>
              <w:spacing w:before="1"/>
              <w:ind w:left="455" w:right="393" w:firstLine="1"/>
              <w:jc w:val="center"/>
              <w:rPr>
                <w:b/>
                <w:sz w:val="19"/>
              </w:rPr>
            </w:pPr>
            <w:r>
              <w:rPr>
                <w:b/>
                <w:color w:val="FFFFFF"/>
                <w:sz w:val="19"/>
              </w:rPr>
              <w:t>Anexo VI da</w:t>
            </w:r>
            <w:r>
              <w:rPr>
                <w:b/>
                <w:color w:val="FFFFFF"/>
                <w:spacing w:val="1"/>
                <w:sz w:val="19"/>
              </w:rPr>
              <w:t xml:space="preserve"> </w:t>
            </w:r>
            <w:r>
              <w:rPr>
                <w:b/>
                <w:color w:val="FFFFFF"/>
                <w:spacing w:val="-1"/>
                <w:sz w:val="19"/>
              </w:rPr>
              <w:t xml:space="preserve">Directiva </w:t>
            </w:r>
            <w:r>
              <w:rPr>
                <w:b/>
                <w:color w:val="FFFFFF"/>
                <w:sz w:val="19"/>
              </w:rPr>
              <w:t>(UE)</w:t>
            </w:r>
            <w:r>
              <w:rPr>
                <w:b/>
                <w:color w:val="FFFFFF"/>
                <w:spacing w:val="-40"/>
                <w:sz w:val="19"/>
              </w:rPr>
              <w:t xml:space="preserve"> </w:t>
            </w:r>
            <w:r>
              <w:rPr>
                <w:b/>
                <w:color w:val="FFFFFF"/>
                <w:sz w:val="19"/>
              </w:rPr>
              <w:t>2018/2001)</w:t>
            </w:r>
          </w:p>
        </w:tc>
      </w:tr>
      <w:tr w:rsidR="00A95D88">
        <w:trPr>
          <w:trHeight w:val="242"/>
        </w:trPr>
        <w:tc>
          <w:tcPr>
            <w:tcW w:w="1612" w:type="dxa"/>
            <w:tcBorders>
              <w:top w:val="nil"/>
              <w:left w:val="single" w:sz="2" w:space="0" w:color="E2A039"/>
              <w:bottom w:val="single" w:sz="2" w:space="0" w:color="E2A039"/>
              <w:right w:val="single" w:sz="2" w:space="0" w:color="E2A039"/>
            </w:tcBorders>
          </w:tcPr>
          <w:p w:rsidR="00A95D88" w:rsidRDefault="00A95D88">
            <w:pPr>
              <w:pStyle w:val="TableParagraph"/>
              <w:jc w:val="left"/>
              <w:rPr>
                <w:rFonts w:ascii="Times New Roman"/>
                <w:sz w:val="16"/>
              </w:rPr>
            </w:pPr>
          </w:p>
        </w:tc>
        <w:tc>
          <w:tcPr>
            <w:tcW w:w="1701" w:type="dxa"/>
            <w:tcBorders>
              <w:top w:val="single" w:sz="2" w:space="0" w:color="E2A039"/>
              <w:left w:val="single" w:sz="2" w:space="0" w:color="E2A039"/>
              <w:bottom w:val="single" w:sz="2" w:space="0" w:color="E2A039"/>
              <w:right w:val="single" w:sz="2" w:space="0" w:color="E2A039"/>
            </w:tcBorders>
          </w:tcPr>
          <w:p w:rsidR="00A95D88" w:rsidRDefault="00A95D88">
            <w:pPr>
              <w:pStyle w:val="TableParagraph"/>
              <w:jc w:val="left"/>
              <w:rPr>
                <w:rFonts w:ascii="Times New Roman"/>
                <w:sz w:val="16"/>
              </w:rPr>
            </w:pPr>
          </w:p>
        </w:tc>
        <w:tc>
          <w:tcPr>
            <w:tcW w:w="1772" w:type="dxa"/>
            <w:tcBorders>
              <w:top w:val="single" w:sz="2" w:space="0" w:color="E2A039"/>
              <w:left w:val="single" w:sz="2" w:space="0" w:color="E2A039"/>
              <w:bottom w:val="single" w:sz="2" w:space="0" w:color="E2A039"/>
              <w:right w:val="single" w:sz="2" w:space="0" w:color="E2A039"/>
            </w:tcBorders>
          </w:tcPr>
          <w:p w:rsidR="00A95D88" w:rsidRDefault="00A95D88">
            <w:pPr>
              <w:pStyle w:val="TableParagraph"/>
              <w:jc w:val="left"/>
              <w:rPr>
                <w:rFonts w:ascii="Times New Roman"/>
                <w:sz w:val="16"/>
              </w:rPr>
            </w:pPr>
          </w:p>
        </w:tc>
        <w:tc>
          <w:tcPr>
            <w:tcW w:w="1663" w:type="dxa"/>
            <w:tcBorders>
              <w:top w:val="nil"/>
              <w:left w:val="single" w:sz="2" w:space="0" w:color="E2A039"/>
              <w:bottom w:val="single" w:sz="2" w:space="0" w:color="E2A039"/>
              <w:right w:val="single" w:sz="2" w:space="0" w:color="E2A039"/>
            </w:tcBorders>
          </w:tcPr>
          <w:p w:rsidR="00A95D88" w:rsidRDefault="00A95D88">
            <w:pPr>
              <w:pStyle w:val="TableParagraph"/>
              <w:jc w:val="left"/>
              <w:rPr>
                <w:rFonts w:ascii="Times New Roman"/>
                <w:sz w:val="16"/>
              </w:rPr>
            </w:pPr>
          </w:p>
        </w:tc>
        <w:tc>
          <w:tcPr>
            <w:tcW w:w="1956" w:type="dxa"/>
            <w:tcBorders>
              <w:top w:val="nil"/>
              <w:left w:val="single" w:sz="2" w:space="0" w:color="E2A039"/>
              <w:bottom w:val="single" w:sz="2" w:space="0" w:color="E2A039"/>
              <w:right w:val="single" w:sz="2" w:space="0" w:color="E2A039"/>
            </w:tcBorders>
          </w:tcPr>
          <w:p w:rsidR="00A95D88" w:rsidRDefault="00A95D88">
            <w:pPr>
              <w:pStyle w:val="TableParagraph"/>
              <w:jc w:val="left"/>
              <w:rPr>
                <w:rFonts w:ascii="Times New Roman"/>
                <w:sz w:val="16"/>
              </w:rPr>
            </w:pPr>
          </w:p>
        </w:tc>
      </w:tr>
      <w:tr w:rsidR="00A95D88">
        <w:trPr>
          <w:trHeight w:val="244"/>
        </w:trPr>
        <w:tc>
          <w:tcPr>
            <w:tcW w:w="1612" w:type="dxa"/>
            <w:tcBorders>
              <w:top w:val="single" w:sz="2" w:space="0" w:color="E2A039"/>
              <w:left w:val="single" w:sz="2" w:space="0" w:color="E2A039"/>
              <w:bottom w:val="single" w:sz="2" w:space="0" w:color="E2A039"/>
              <w:right w:val="single" w:sz="2" w:space="0" w:color="E2A039"/>
            </w:tcBorders>
          </w:tcPr>
          <w:p w:rsidR="00A95D88" w:rsidRDefault="00A95D88">
            <w:pPr>
              <w:pStyle w:val="TableParagraph"/>
              <w:jc w:val="left"/>
              <w:rPr>
                <w:rFonts w:ascii="Times New Roman"/>
                <w:sz w:val="16"/>
              </w:rPr>
            </w:pPr>
          </w:p>
        </w:tc>
        <w:tc>
          <w:tcPr>
            <w:tcW w:w="1701" w:type="dxa"/>
            <w:tcBorders>
              <w:top w:val="single" w:sz="2" w:space="0" w:color="E2A039"/>
              <w:left w:val="single" w:sz="2" w:space="0" w:color="E2A039"/>
              <w:bottom w:val="single" w:sz="2" w:space="0" w:color="E2A039"/>
              <w:right w:val="single" w:sz="2" w:space="0" w:color="E2A039"/>
            </w:tcBorders>
          </w:tcPr>
          <w:p w:rsidR="00A95D88" w:rsidRDefault="00A95D88">
            <w:pPr>
              <w:pStyle w:val="TableParagraph"/>
              <w:jc w:val="left"/>
              <w:rPr>
                <w:rFonts w:ascii="Times New Roman"/>
                <w:sz w:val="16"/>
              </w:rPr>
            </w:pPr>
          </w:p>
        </w:tc>
        <w:tc>
          <w:tcPr>
            <w:tcW w:w="1772" w:type="dxa"/>
            <w:tcBorders>
              <w:top w:val="single" w:sz="2" w:space="0" w:color="E2A039"/>
              <w:left w:val="single" w:sz="2" w:space="0" w:color="E2A039"/>
              <w:bottom w:val="single" w:sz="2" w:space="0" w:color="E2A039"/>
              <w:right w:val="single" w:sz="2" w:space="0" w:color="E2A039"/>
            </w:tcBorders>
          </w:tcPr>
          <w:p w:rsidR="00A95D88" w:rsidRDefault="00A95D88">
            <w:pPr>
              <w:pStyle w:val="TableParagraph"/>
              <w:jc w:val="left"/>
              <w:rPr>
                <w:rFonts w:ascii="Times New Roman"/>
                <w:sz w:val="16"/>
              </w:rPr>
            </w:pPr>
          </w:p>
        </w:tc>
        <w:tc>
          <w:tcPr>
            <w:tcW w:w="1663" w:type="dxa"/>
            <w:tcBorders>
              <w:top w:val="single" w:sz="2" w:space="0" w:color="E2A039"/>
              <w:left w:val="single" w:sz="2" w:space="0" w:color="E2A039"/>
              <w:bottom w:val="single" w:sz="2" w:space="0" w:color="E2A039"/>
              <w:right w:val="single" w:sz="2" w:space="0" w:color="E2A039"/>
            </w:tcBorders>
          </w:tcPr>
          <w:p w:rsidR="00A95D88" w:rsidRDefault="00A95D88">
            <w:pPr>
              <w:pStyle w:val="TableParagraph"/>
              <w:jc w:val="left"/>
              <w:rPr>
                <w:rFonts w:ascii="Times New Roman"/>
                <w:sz w:val="16"/>
              </w:rPr>
            </w:pPr>
          </w:p>
        </w:tc>
        <w:tc>
          <w:tcPr>
            <w:tcW w:w="1956" w:type="dxa"/>
            <w:tcBorders>
              <w:top w:val="single" w:sz="2" w:space="0" w:color="E2A039"/>
              <w:left w:val="single" w:sz="2" w:space="0" w:color="E2A039"/>
              <w:bottom w:val="single" w:sz="2" w:space="0" w:color="E2A039"/>
              <w:right w:val="single" w:sz="2" w:space="0" w:color="E2A039"/>
            </w:tcBorders>
          </w:tcPr>
          <w:p w:rsidR="00A95D88" w:rsidRDefault="00A95D88">
            <w:pPr>
              <w:pStyle w:val="TableParagraph"/>
              <w:jc w:val="left"/>
              <w:rPr>
                <w:rFonts w:ascii="Times New Roman"/>
                <w:sz w:val="16"/>
              </w:rPr>
            </w:pPr>
          </w:p>
        </w:tc>
      </w:tr>
      <w:tr w:rsidR="00A95D88">
        <w:trPr>
          <w:trHeight w:val="242"/>
        </w:trPr>
        <w:tc>
          <w:tcPr>
            <w:tcW w:w="1612" w:type="dxa"/>
            <w:tcBorders>
              <w:top w:val="single" w:sz="2" w:space="0" w:color="E2A039"/>
              <w:left w:val="single" w:sz="2" w:space="0" w:color="E2A039"/>
              <w:bottom w:val="single" w:sz="2" w:space="0" w:color="E2A039"/>
              <w:right w:val="single" w:sz="2" w:space="0" w:color="E2A039"/>
            </w:tcBorders>
          </w:tcPr>
          <w:p w:rsidR="00A95D88" w:rsidRDefault="00A95D88">
            <w:pPr>
              <w:pStyle w:val="TableParagraph"/>
              <w:jc w:val="left"/>
              <w:rPr>
                <w:rFonts w:ascii="Times New Roman"/>
                <w:sz w:val="16"/>
              </w:rPr>
            </w:pPr>
          </w:p>
        </w:tc>
        <w:tc>
          <w:tcPr>
            <w:tcW w:w="1701" w:type="dxa"/>
            <w:tcBorders>
              <w:top w:val="single" w:sz="2" w:space="0" w:color="E2A039"/>
              <w:left w:val="single" w:sz="2" w:space="0" w:color="E2A039"/>
              <w:bottom w:val="single" w:sz="2" w:space="0" w:color="E2A039"/>
              <w:right w:val="single" w:sz="2" w:space="0" w:color="E2A039"/>
            </w:tcBorders>
          </w:tcPr>
          <w:p w:rsidR="00A95D88" w:rsidRDefault="00A95D88">
            <w:pPr>
              <w:pStyle w:val="TableParagraph"/>
              <w:jc w:val="left"/>
              <w:rPr>
                <w:rFonts w:ascii="Times New Roman"/>
                <w:sz w:val="16"/>
              </w:rPr>
            </w:pPr>
          </w:p>
        </w:tc>
        <w:tc>
          <w:tcPr>
            <w:tcW w:w="1772" w:type="dxa"/>
            <w:tcBorders>
              <w:top w:val="single" w:sz="2" w:space="0" w:color="E2A039"/>
              <w:left w:val="single" w:sz="2" w:space="0" w:color="E2A039"/>
              <w:bottom w:val="single" w:sz="2" w:space="0" w:color="E2A039"/>
              <w:right w:val="single" w:sz="2" w:space="0" w:color="E2A039"/>
            </w:tcBorders>
          </w:tcPr>
          <w:p w:rsidR="00A95D88" w:rsidRDefault="00A95D88">
            <w:pPr>
              <w:pStyle w:val="TableParagraph"/>
              <w:jc w:val="left"/>
              <w:rPr>
                <w:rFonts w:ascii="Times New Roman"/>
                <w:sz w:val="16"/>
              </w:rPr>
            </w:pPr>
          </w:p>
        </w:tc>
        <w:tc>
          <w:tcPr>
            <w:tcW w:w="1663" w:type="dxa"/>
            <w:tcBorders>
              <w:top w:val="single" w:sz="2" w:space="0" w:color="E2A039"/>
              <w:left w:val="single" w:sz="2" w:space="0" w:color="E2A039"/>
              <w:bottom w:val="single" w:sz="2" w:space="0" w:color="E2A039"/>
              <w:right w:val="single" w:sz="2" w:space="0" w:color="E2A039"/>
            </w:tcBorders>
          </w:tcPr>
          <w:p w:rsidR="00A95D88" w:rsidRDefault="00A95D88">
            <w:pPr>
              <w:pStyle w:val="TableParagraph"/>
              <w:jc w:val="left"/>
              <w:rPr>
                <w:rFonts w:ascii="Times New Roman"/>
                <w:sz w:val="16"/>
              </w:rPr>
            </w:pPr>
          </w:p>
        </w:tc>
        <w:tc>
          <w:tcPr>
            <w:tcW w:w="1956" w:type="dxa"/>
            <w:tcBorders>
              <w:top w:val="single" w:sz="2" w:space="0" w:color="E2A039"/>
              <w:left w:val="single" w:sz="2" w:space="0" w:color="E2A039"/>
              <w:bottom w:val="single" w:sz="2" w:space="0" w:color="E2A039"/>
              <w:right w:val="single" w:sz="2" w:space="0" w:color="E2A039"/>
            </w:tcBorders>
          </w:tcPr>
          <w:p w:rsidR="00A95D88" w:rsidRDefault="00A95D88">
            <w:pPr>
              <w:pStyle w:val="TableParagraph"/>
              <w:jc w:val="left"/>
              <w:rPr>
                <w:rFonts w:ascii="Times New Roman"/>
                <w:sz w:val="16"/>
              </w:rPr>
            </w:pPr>
          </w:p>
        </w:tc>
      </w:tr>
      <w:tr w:rsidR="00A95D88">
        <w:trPr>
          <w:trHeight w:val="244"/>
        </w:trPr>
        <w:tc>
          <w:tcPr>
            <w:tcW w:w="1612" w:type="dxa"/>
            <w:tcBorders>
              <w:top w:val="single" w:sz="2" w:space="0" w:color="E2A039"/>
              <w:left w:val="single" w:sz="2" w:space="0" w:color="E2A039"/>
              <w:bottom w:val="single" w:sz="2" w:space="0" w:color="E2A039"/>
              <w:right w:val="single" w:sz="2" w:space="0" w:color="E2A039"/>
            </w:tcBorders>
          </w:tcPr>
          <w:p w:rsidR="00A95D88" w:rsidRDefault="00A95D88">
            <w:pPr>
              <w:pStyle w:val="TableParagraph"/>
              <w:jc w:val="left"/>
              <w:rPr>
                <w:rFonts w:ascii="Times New Roman"/>
                <w:sz w:val="16"/>
              </w:rPr>
            </w:pPr>
          </w:p>
        </w:tc>
        <w:tc>
          <w:tcPr>
            <w:tcW w:w="1701" w:type="dxa"/>
            <w:tcBorders>
              <w:top w:val="single" w:sz="2" w:space="0" w:color="E2A039"/>
              <w:left w:val="single" w:sz="2" w:space="0" w:color="E2A039"/>
              <w:bottom w:val="single" w:sz="2" w:space="0" w:color="E2A039"/>
              <w:right w:val="single" w:sz="2" w:space="0" w:color="E2A039"/>
            </w:tcBorders>
          </w:tcPr>
          <w:p w:rsidR="00A95D88" w:rsidRDefault="00A95D88">
            <w:pPr>
              <w:pStyle w:val="TableParagraph"/>
              <w:jc w:val="left"/>
              <w:rPr>
                <w:rFonts w:ascii="Times New Roman"/>
                <w:sz w:val="16"/>
              </w:rPr>
            </w:pPr>
          </w:p>
        </w:tc>
        <w:tc>
          <w:tcPr>
            <w:tcW w:w="1772" w:type="dxa"/>
            <w:tcBorders>
              <w:top w:val="single" w:sz="2" w:space="0" w:color="E2A039"/>
              <w:left w:val="single" w:sz="2" w:space="0" w:color="E2A039"/>
              <w:bottom w:val="single" w:sz="2" w:space="0" w:color="E2A039"/>
              <w:right w:val="single" w:sz="2" w:space="0" w:color="E2A039"/>
            </w:tcBorders>
          </w:tcPr>
          <w:p w:rsidR="00A95D88" w:rsidRDefault="00A95D88">
            <w:pPr>
              <w:pStyle w:val="TableParagraph"/>
              <w:jc w:val="left"/>
              <w:rPr>
                <w:rFonts w:ascii="Times New Roman"/>
                <w:sz w:val="16"/>
              </w:rPr>
            </w:pPr>
          </w:p>
        </w:tc>
        <w:tc>
          <w:tcPr>
            <w:tcW w:w="1663" w:type="dxa"/>
            <w:tcBorders>
              <w:top w:val="single" w:sz="2" w:space="0" w:color="E2A039"/>
              <w:left w:val="single" w:sz="2" w:space="0" w:color="E2A039"/>
              <w:bottom w:val="single" w:sz="2" w:space="0" w:color="E2A039"/>
              <w:right w:val="single" w:sz="2" w:space="0" w:color="E2A039"/>
            </w:tcBorders>
          </w:tcPr>
          <w:p w:rsidR="00A95D88" w:rsidRDefault="00A95D88">
            <w:pPr>
              <w:pStyle w:val="TableParagraph"/>
              <w:jc w:val="left"/>
              <w:rPr>
                <w:rFonts w:ascii="Times New Roman"/>
                <w:sz w:val="16"/>
              </w:rPr>
            </w:pPr>
          </w:p>
        </w:tc>
        <w:tc>
          <w:tcPr>
            <w:tcW w:w="1956" w:type="dxa"/>
            <w:tcBorders>
              <w:top w:val="single" w:sz="2" w:space="0" w:color="E2A039"/>
              <w:left w:val="single" w:sz="2" w:space="0" w:color="E2A039"/>
              <w:bottom w:val="single" w:sz="2" w:space="0" w:color="E2A039"/>
              <w:right w:val="single" w:sz="2" w:space="0" w:color="E2A039"/>
            </w:tcBorders>
          </w:tcPr>
          <w:p w:rsidR="00A95D88" w:rsidRDefault="00A95D88">
            <w:pPr>
              <w:pStyle w:val="TableParagraph"/>
              <w:jc w:val="left"/>
              <w:rPr>
                <w:rFonts w:ascii="Times New Roman"/>
                <w:sz w:val="16"/>
              </w:rPr>
            </w:pPr>
          </w:p>
        </w:tc>
      </w:tr>
    </w:tbl>
    <w:p w:rsidR="00A95D88" w:rsidRDefault="008F3513">
      <w:pPr>
        <w:pStyle w:val="Textoindependiente"/>
        <w:spacing w:before="169"/>
        <w:ind w:left="121"/>
      </w:pPr>
      <w:r>
        <w:t>Data</w:t>
      </w:r>
      <w:r>
        <w:rPr>
          <w:spacing w:val="-3"/>
        </w:rPr>
        <w:t xml:space="preserve"> </w:t>
      </w:r>
      <w:r>
        <w:t>e</w:t>
      </w:r>
      <w:r>
        <w:rPr>
          <w:spacing w:val="1"/>
        </w:rPr>
        <w:t xml:space="preserve"> </w:t>
      </w:r>
      <w:r>
        <w:t>sinatura</w:t>
      </w:r>
      <w:r>
        <w:rPr>
          <w:spacing w:val="-4"/>
        </w:rPr>
        <w:t xml:space="preserve"> </w:t>
      </w:r>
      <w:r>
        <w:t>do solicitante:</w:t>
      </w:r>
    </w:p>
    <w:p w:rsidR="00A95D88" w:rsidRDefault="00A95D88">
      <w:pPr>
        <w:sectPr w:rsidR="00A95D88">
          <w:headerReference w:type="default" r:id="rId13"/>
          <w:footerReference w:type="default" r:id="rId14"/>
          <w:pgSz w:w="11920" w:h="16850"/>
          <w:pgMar w:top="1620" w:right="920" w:bottom="960" w:left="1180" w:header="657" w:footer="763" w:gutter="0"/>
          <w:cols w:space="720"/>
        </w:sectPr>
      </w:pPr>
    </w:p>
    <w:p w:rsidR="00A95D88" w:rsidRDefault="00A95D88">
      <w:pPr>
        <w:pStyle w:val="Textoindependiente"/>
        <w:spacing w:before="1"/>
        <w:rPr>
          <w:sz w:val="19"/>
        </w:rPr>
      </w:pPr>
    </w:p>
    <w:p w:rsidR="00A95D88" w:rsidRDefault="008F3513">
      <w:pPr>
        <w:pStyle w:val="Ttulo2"/>
        <w:numPr>
          <w:ilvl w:val="1"/>
          <w:numId w:val="11"/>
        </w:numPr>
        <w:tabs>
          <w:tab w:val="left" w:pos="947"/>
        </w:tabs>
        <w:spacing w:before="52"/>
        <w:ind w:hanging="709"/>
        <w:jc w:val="both"/>
      </w:pPr>
      <w:bookmarkStart w:id="9" w:name="_bookmark8"/>
      <w:bookmarkEnd w:id="9"/>
      <w:r>
        <w:rPr>
          <w:color w:val="DF761F"/>
        </w:rPr>
        <w:t>Modelo</w:t>
      </w:r>
      <w:r>
        <w:rPr>
          <w:color w:val="DF761F"/>
          <w:spacing w:val="-2"/>
        </w:rPr>
        <w:t xml:space="preserve"> </w:t>
      </w:r>
      <w:r>
        <w:rPr>
          <w:color w:val="DF761F"/>
        </w:rPr>
        <w:t>de</w:t>
      </w:r>
      <w:r>
        <w:rPr>
          <w:color w:val="DF761F"/>
          <w:spacing w:val="-4"/>
        </w:rPr>
        <w:t xml:space="preserve"> </w:t>
      </w:r>
      <w:r>
        <w:rPr>
          <w:color w:val="DF761F"/>
        </w:rPr>
        <w:t>memoria</w:t>
      </w:r>
      <w:r>
        <w:rPr>
          <w:color w:val="DF761F"/>
          <w:spacing w:val="-6"/>
        </w:rPr>
        <w:t xml:space="preserve"> </w:t>
      </w:r>
      <w:r>
        <w:rPr>
          <w:color w:val="DF761F"/>
        </w:rPr>
        <w:t>de</w:t>
      </w:r>
      <w:r>
        <w:rPr>
          <w:color w:val="DF761F"/>
          <w:spacing w:val="-5"/>
        </w:rPr>
        <w:t xml:space="preserve"> </w:t>
      </w:r>
      <w:r>
        <w:rPr>
          <w:color w:val="DF761F"/>
        </w:rPr>
        <w:t>xustificación</w:t>
      </w:r>
    </w:p>
    <w:p w:rsidR="00A95D88" w:rsidRDefault="00A95D88">
      <w:pPr>
        <w:pStyle w:val="Textoindependiente"/>
        <w:spacing w:before="7"/>
        <w:rPr>
          <w:b/>
          <w:sz w:val="23"/>
        </w:rPr>
      </w:pPr>
    </w:p>
    <w:p w:rsidR="00A95D88" w:rsidRDefault="008F3513">
      <w:pPr>
        <w:spacing w:line="276" w:lineRule="auto"/>
        <w:ind w:left="1208" w:right="1087" w:hanging="8"/>
        <w:jc w:val="both"/>
        <w:rPr>
          <w:b/>
          <w:sz w:val="24"/>
        </w:rPr>
      </w:pPr>
      <w:r>
        <w:rPr>
          <w:b/>
          <w:color w:val="DF761F"/>
          <w:sz w:val="24"/>
        </w:rPr>
        <w:t>MEMORIA XUSTIFICATIVA para a redución das emisións de gases de efecto</w:t>
      </w:r>
      <w:r>
        <w:rPr>
          <w:b/>
          <w:color w:val="DF761F"/>
          <w:spacing w:val="1"/>
          <w:sz w:val="24"/>
        </w:rPr>
        <w:t xml:space="preserve"> </w:t>
      </w:r>
      <w:r>
        <w:rPr>
          <w:b/>
          <w:color w:val="DF761F"/>
          <w:sz w:val="24"/>
        </w:rPr>
        <w:t>invernadoiro</w:t>
      </w:r>
      <w:r>
        <w:rPr>
          <w:b/>
          <w:color w:val="DF761F"/>
          <w:spacing w:val="1"/>
          <w:sz w:val="24"/>
        </w:rPr>
        <w:t xml:space="preserve"> </w:t>
      </w:r>
      <w:r>
        <w:rPr>
          <w:b/>
          <w:color w:val="DF761F"/>
          <w:sz w:val="24"/>
        </w:rPr>
        <w:t>de</w:t>
      </w:r>
      <w:r>
        <w:rPr>
          <w:b/>
          <w:color w:val="DF761F"/>
          <w:spacing w:val="1"/>
          <w:sz w:val="24"/>
        </w:rPr>
        <w:t xml:space="preserve"> </w:t>
      </w:r>
      <w:r>
        <w:rPr>
          <w:b/>
          <w:color w:val="DF761F"/>
          <w:sz w:val="24"/>
        </w:rPr>
        <w:t>polo</w:t>
      </w:r>
      <w:r>
        <w:rPr>
          <w:b/>
          <w:color w:val="DF761F"/>
          <w:spacing w:val="1"/>
          <w:sz w:val="24"/>
        </w:rPr>
        <w:t xml:space="preserve"> </w:t>
      </w:r>
      <w:r>
        <w:rPr>
          <w:b/>
          <w:color w:val="DF761F"/>
          <w:sz w:val="24"/>
        </w:rPr>
        <w:t>menos</w:t>
      </w:r>
      <w:r>
        <w:rPr>
          <w:b/>
          <w:color w:val="DF761F"/>
          <w:spacing w:val="1"/>
          <w:sz w:val="24"/>
        </w:rPr>
        <w:t xml:space="preserve"> </w:t>
      </w:r>
      <w:r>
        <w:rPr>
          <w:b/>
          <w:color w:val="DF761F"/>
          <w:sz w:val="24"/>
        </w:rPr>
        <w:t>un</w:t>
      </w:r>
      <w:r>
        <w:rPr>
          <w:b/>
          <w:color w:val="DF761F"/>
          <w:spacing w:val="1"/>
          <w:sz w:val="24"/>
        </w:rPr>
        <w:t xml:space="preserve"> </w:t>
      </w:r>
      <w:r>
        <w:rPr>
          <w:b/>
          <w:color w:val="DF761F"/>
          <w:sz w:val="24"/>
        </w:rPr>
        <w:t>80</w:t>
      </w:r>
      <w:r>
        <w:rPr>
          <w:b/>
          <w:color w:val="DF761F"/>
          <w:spacing w:val="1"/>
          <w:sz w:val="24"/>
        </w:rPr>
        <w:t xml:space="preserve"> </w:t>
      </w:r>
      <w:r>
        <w:rPr>
          <w:b/>
          <w:color w:val="DF761F"/>
          <w:sz w:val="24"/>
        </w:rPr>
        <w:t>%</w:t>
      </w:r>
      <w:r>
        <w:rPr>
          <w:b/>
          <w:color w:val="DF761F"/>
          <w:spacing w:val="1"/>
          <w:sz w:val="24"/>
        </w:rPr>
        <w:t xml:space="preserve"> </w:t>
      </w:r>
      <w:r>
        <w:rPr>
          <w:b/>
          <w:color w:val="DF761F"/>
          <w:sz w:val="24"/>
        </w:rPr>
        <w:t>do</w:t>
      </w:r>
      <w:r>
        <w:rPr>
          <w:b/>
          <w:color w:val="DF761F"/>
          <w:spacing w:val="1"/>
          <w:sz w:val="24"/>
        </w:rPr>
        <w:t xml:space="preserve"> </w:t>
      </w:r>
      <w:r>
        <w:rPr>
          <w:b/>
          <w:color w:val="DF761F"/>
          <w:sz w:val="24"/>
        </w:rPr>
        <w:t>combustible</w:t>
      </w:r>
      <w:r>
        <w:rPr>
          <w:b/>
          <w:color w:val="DF761F"/>
          <w:spacing w:val="1"/>
          <w:sz w:val="24"/>
        </w:rPr>
        <w:t xml:space="preserve"> </w:t>
      </w:r>
      <w:r>
        <w:rPr>
          <w:b/>
          <w:color w:val="DF761F"/>
          <w:sz w:val="24"/>
        </w:rPr>
        <w:t>empregado</w:t>
      </w:r>
      <w:r>
        <w:rPr>
          <w:b/>
          <w:color w:val="DF761F"/>
          <w:spacing w:val="1"/>
          <w:sz w:val="24"/>
        </w:rPr>
        <w:t xml:space="preserve"> </w:t>
      </w:r>
      <w:r>
        <w:rPr>
          <w:b/>
          <w:color w:val="DF761F"/>
          <w:sz w:val="24"/>
        </w:rPr>
        <w:t>na</w:t>
      </w:r>
      <w:r>
        <w:rPr>
          <w:b/>
          <w:color w:val="DF761F"/>
          <w:spacing w:val="1"/>
          <w:sz w:val="24"/>
        </w:rPr>
        <w:t xml:space="preserve"> </w:t>
      </w:r>
      <w:r>
        <w:rPr>
          <w:b/>
          <w:color w:val="DF761F"/>
          <w:sz w:val="24"/>
        </w:rPr>
        <w:t>instalación</w:t>
      </w:r>
    </w:p>
    <w:p w:rsidR="00A95D88" w:rsidRDefault="008F3513">
      <w:pPr>
        <w:pStyle w:val="Ttulo3"/>
        <w:numPr>
          <w:ilvl w:val="0"/>
          <w:numId w:val="3"/>
        </w:numPr>
        <w:tabs>
          <w:tab w:val="left" w:pos="599"/>
        </w:tabs>
        <w:spacing w:before="163"/>
        <w:ind w:hanging="361"/>
        <w:jc w:val="both"/>
      </w:pPr>
      <w:r>
        <w:t>Datos</w:t>
      </w:r>
      <w:r>
        <w:rPr>
          <w:spacing w:val="-1"/>
        </w:rPr>
        <w:t xml:space="preserve"> </w:t>
      </w:r>
      <w:r>
        <w:t>do</w:t>
      </w:r>
      <w:r>
        <w:rPr>
          <w:spacing w:val="-3"/>
        </w:rPr>
        <w:t xml:space="preserve"> </w:t>
      </w:r>
      <w:r>
        <w:t>técnico</w:t>
      </w:r>
      <w:r>
        <w:rPr>
          <w:spacing w:val="-2"/>
        </w:rPr>
        <w:t xml:space="preserve"> </w:t>
      </w:r>
      <w:r>
        <w:t>que</w:t>
      </w:r>
      <w:r>
        <w:rPr>
          <w:spacing w:val="-2"/>
        </w:rPr>
        <w:t xml:space="preserve"> </w:t>
      </w:r>
      <w:r>
        <w:t>realiza</w:t>
      </w:r>
      <w:r>
        <w:rPr>
          <w:spacing w:val="-2"/>
        </w:rPr>
        <w:t xml:space="preserve"> </w:t>
      </w:r>
      <w:r>
        <w:t>o</w:t>
      </w:r>
      <w:r>
        <w:rPr>
          <w:spacing w:val="-2"/>
        </w:rPr>
        <w:t xml:space="preserve"> </w:t>
      </w:r>
      <w:r>
        <w:t>informe</w:t>
      </w:r>
    </w:p>
    <w:p w:rsidR="00A95D88" w:rsidRDefault="008F3513">
      <w:pPr>
        <w:pStyle w:val="Textoindependiente"/>
        <w:spacing w:before="158"/>
        <w:ind w:left="596"/>
      </w:pPr>
      <w:r>
        <w:t>Nome:</w:t>
      </w:r>
    </w:p>
    <w:p w:rsidR="00A95D88" w:rsidRDefault="008F3513">
      <w:pPr>
        <w:pStyle w:val="Textoindependiente"/>
        <w:spacing w:before="42"/>
        <w:ind w:left="596"/>
      </w:pPr>
      <w:r>
        <w:t>Título:</w:t>
      </w:r>
    </w:p>
    <w:p w:rsidR="00A95D88" w:rsidRDefault="008F3513">
      <w:pPr>
        <w:pStyle w:val="Textoindependiente"/>
        <w:spacing w:before="41"/>
        <w:ind w:left="596"/>
      </w:pPr>
      <w:r>
        <w:t>DNI:</w:t>
      </w:r>
    </w:p>
    <w:p w:rsidR="00A95D88" w:rsidRDefault="008F3513">
      <w:pPr>
        <w:pStyle w:val="Textoindependiente"/>
        <w:spacing w:before="38"/>
        <w:ind w:left="596"/>
      </w:pPr>
      <w:r>
        <w:t>Domicilio:</w:t>
      </w:r>
    </w:p>
    <w:p w:rsidR="00A95D88" w:rsidRDefault="008F3513">
      <w:pPr>
        <w:pStyle w:val="Textoindependiente"/>
        <w:spacing w:before="42"/>
        <w:ind w:left="596"/>
      </w:pPr>
      <w:r>
        <w:t>Correo</w:t>
      </w:r>
      <w:r>
        <w:rPr>
          <w:spacing w:val="-3"/>
        </w:rPr>
        <w:t xml:space="preserve"> </w:t>
      </w:r>
      <w:r>
        <w:t>electrónico:</w:t>
      </w:r>
    </w:p>
    <w:p w:rsidR="00A95D88" w:rsidRDefault="008F3513">
      <w:pPr>
        <w:pStyle w:val="Textoindependiente"/>
        <w:spacing w:before="41"/>
        <w:ind w:left="596"/>
      </w:pPr>
      <w:r>
        <w:t>Teléfono:</w:t>
      </w:r>
    </w:p>
    <w:p w:rsidR="00A95D88" w:rsidRDefault="00A95D88">
      <w:pPr>
        <w:pStyle w:val="Textoindependiente"/>
      </w:pPr>
    </w:p>
    <w:p w:rsidR="00A95D88" w:rsidRDefault="00A95D88">
      <w:pPr>
        <w:pStyle w:val="Textoindependiente"/>
        <w:spacing w:before="4"/>
        <w:rPr>
          <w:sz w:val="16"/>
        </w:rPr>
      </w:pPr>
    </w:p>
    <w:p w:rsidR="00A95D88" w:rsidRDefault="008F3513">
      <w:pPr>
        <w:pStyle w:val="Ttulo3"/>
        <w:numPr>
          <w:ilvl w:val="0"/>
          <w:numId w:val="3"/>
        </w:numPr>
        <w:tabs>
          <w:tab w:val="left" w:pos="599"/>
        </w:tabs>
        <w:ind w:hanging="361"/>
        <w:jc w:val="both"/>
      </w:pPr>
      <w:r>
        <w:t>Datos</w:t>
      </w:r>
      <w:r>
        <w:rPr>
          <w:spacing w:val="-2"/>
        </w:rPr>
        <w:t xml:space="preserve"> </w:t>
      </w:r>
      <w:r>
        <w:t>do</w:t>
      </w:r>
      <w:r>
        <w:rPr>
          <w:spacing w:val="-3"/>
        </w:rPr>
        <w:t xml:space="preserve"> </w:t>
      </w:r>
      <w:r>
        <w:t>combustible</w:t>
      </w:r>
    </w:p>
    <w:p w:rsidR="00A95D88" w:rsidRDefault="008F3513">
      <w:pPr>
        <w:pStyle w:val="Prrafodelista"/>
        <w:numPr>
          <w:ilvl w:val="1"/>
          <w:numId w:val="3"/>
        </w:numPr>
        <w:tabs>
          <w:tab w:val="left" w:pos="1319"/>
        </w:tabs>
        <w:spacing w:before="161"/>
        <w:ind w:hanging="361"/>
      </w:pPr>
      <w:r>
        <w:t>Descrición</w:t>
      </w:r>
      <w:r>
        <w:rPr>
          <w:spacing w:val="-3"/>
        </w:rPr>
        <w:t xml:space="preserve"> </w:t>
      </w:r>
      <w:r>
        <w:t>segundo a</w:t>
      </w:r>
      <w:r>
        <w:rPr>
          <w:spacing w:val="-3"/>
        </w:rPr>
        <w:t xml:space="preserve"> </w:t>
      </w:r>
      <w:r>
        <w:t>memoria</w:t>
      </w:r>
      <w:r>
        <w:rPr>
          <w:spacing w:val="-2"/>
        </w:rPr>
        <w:t xml:space="preserve"> </w:t>
      </w:r>
      <w:r>
        <w:t>xustificativa</w:t>
      </w:r>
      <w:r>
        <w:rPr>
          <w:spacing w:val="-1"/>
        </w:rPr>
        <w:t xml:space="preserve"> </w:t>
      </w:r>
      <w:r>
        <w:t>que</w:t>
      </w:r>
      <w:r>
        <w:rPr>
          <w:spacing w:val="-4"/>
        </w:rPr>
        <w:t xml:space="preserve"> </w:t>
      </w:r>
      <w:r>
        <w:t>se achega:</w:t>
      </w:r>
    </w:p>
    <w:p w:rsidR="00A95D88" w:rsidRDefault="008F3513">
      <w:pPr>
        <w:pStyle w:val="Prrafodelista"/>
        <w:numPr>
          <w:ilvl w:val="1"/>
          <w:numId w:val="3"/>
        </w:numPr>
        <w:tabs>
          <w:tab w:val="left" w:pos="1319"/>
        </w:tabs>
        <w:spacing w:before="161" w:line="276" w:lineRule="auto"/>
        <w:ind w:right="773"/>
      </w:pPr>
      <w:r>
        <w:t>Emisións (E)</w:t>
      </w:r>
      <w:r>
        <w:rPr>
          <w:vertAlign w:val="superscript"/>
        </w:rPr>
        <w:t>4</w:t>
      </w:r>
      <w:r>
        <w:t xml:space="preserve"> correspondentes ao combustible segundo a memoria xustificativa que se</w:t>
      </w:r>
      <w:r>
        <w:rPr>
          <w:spacing w:val="-47"/>
        </w:rPr>
        <w:t xml:space="preserve"> </w:t>
      </w:r>
      <w:r>
        <w:t>adxunta</w:t>
      </w:r>
      <w:r>
        <w:rPr>
          <w:spacing w:val="-1"/>
        </w:rPr>
        <w:t xml:space="preserve"> </w:t>
      </w:r>
      <w:r>
        <w:t>(gCO</w:t>
      </w:r>
      <w:r>
        <w:rPr>
          <w:sz w:val="14"/>
        </w:rPr>
        <w:t>2eq</w:t>
      </w:r>
      <w:r>
        <w:rPr>
          <w:position w:val="2"/>
        </w:rPr>
        <w:t>/MJ):</w:t>
      </w:r>
    </w:p>
    <w:p w:rsidR="00A95D88" w:rsidRDefault="00A95D88">
      <w:pPr>
        <w:pStyle w:val="Textoindependiente"/>
        <w:spacing w:before="1"/>
        <w:rPr>
          <w:sz w:val="35"/>
        </w:rPr>
      </w:pPr>
    </w:p>
    <w:p w:rsidR="00A95D88" w:rsidRDefault="008F3513">
      <w:pPr>
        <w:pStyle w:val="Ttulo3"/>
        <w:numPr>
          <w:ilvl w:val="0"/>
          <w:numId w:val="3"/>
        </w:numPr>
        <w:tabs>
          <w:tab w:val="left" w:pos="599"/>
        </w:tabs>
        <w:ind w:hanging="361"/>
        <w:jc w:val="both"/>
      </w:pPr>
      <w:r>
        <w:t>Datos</w:t>
      </w:r>
      <w:r>
        <w:rPr>
          <w:spacing w:val="-2"/>
        </w:rPr>
        <w:t xml:space="preserve"> </w:t>
      </w:r>
      <w:r>
        <w:t>da</w:t>
      </w:r>
      <w:r>
        <w:rPr>
          <w:spacing w:val="-3"/>
        </w:rPr>
        <w:t xml:space="preserve"> </w:t>
      </w:r>
      <w:r>
        <w:t>instalación</w:t>
      </w:r>
    </w:p>
    <w:p w:rsidR="00A95D88" w:rsidRDefault="008F3513">
      <w:pPr>
        <w:pStyle w:val="Prrafodelista"/>
        <w:numPr>
          <w:ilvl w:val="1"/>
          <w:numId w:val="3"/>
        </w:numPr>
        <w:tabs>
          <w:tab w:val="left" w:pos="1319"/>
        </w:tabs>
        <w:spacing w:before="159"/>
        <w:ind w:hanging="361"/>
      </w:pPr>
      <w:r>
        <w:t>Produción</w:t>
      </w:r>
      <w:r>
        <w:rPr>
          <w:spacing w:val="-3"/>
        </w:rPr>
        <w:t xml:space="preserve"> </w:t>
      </w:r>
      <w:r>
        <w:t>de</w:t>
      </w:r>
      <w:r>
        <w:rPr>
          <w:spacing w:val="-4"/>
        </w:rPr>
        <w:t xml:space="preserve"> </w:t>
      </w:r>
      <w:r>
        <w:t>calor</w:t>
      </w:r>
      <w:r>
        <w:rPr>
          <w:spacing w:val="-5"/>
        </w:rPr>
        <w:t xml:space="preserve"> </w:t>
      </w:r>
      <w:r>
        <w:t>útil</w:t>
      </w:r>
      <w:r>
        <w:rPr>
          <w:spacing w:val="-2"/>
        </w:rPr>
        <w:t xml:space="preserve"> </w:t>
      </w:r>
      <w:r>
        <w:t>anual</w:t>
      </w:r>
      <w:r>
        <w:rPr>
          <w:spacing w:val="-2"/>
        </w:rPr>
        <w:t xml:space="preserve"> </w:t>
      </w:r>
      <w:r>
        <w:t>estimada</w:t>
      </w:r>
      <w:r>
        <w:rPr>
          <w:spacing w:val="-2"/>
        </w:rPr>
        <w:t xml:space="preserve"> </w:t>
      </w:r>
      <w:r>
        <w:t>co</w:t>
      </w:r>
      <w:r>
        <w:rPr>
          <w:spacing w:val="-3"/>
        </w:rPr>
        <w:t xml:space="preserve"> </w:t>
      </w:r>
      <w:r>
        <w:t>combustible</w:t>
      </w:r>
      <w:r>
        <w:rPr>
          <w:spacing w:val="-4"/>
        </w:rPr>
        <w:t xml:space="preserve"> </w:t>
      </w:r>
      <w:r>
        <w:t>descrito</w:t>
      </w:r>
      <w:r>
        <w:rPr>
          <w:spacing w:val="-1"/>
        </w:rPr>
        <w:t xml:space="preserve"> </w:t>
      </w:r>
      <w:r>
        <w:t>(MJ):</w:t>
      </w:r>
    </w:p>
    <w:p w:rsidR="00A95D88" w:rsidRDefault="008F3513">
      <w:pPr>
        <w:pStyle w:val="Prrafodelista"/>
        <w:numPr>
          <w:ilvl w:val="1"/>
          <w:numId w:val="3"/>
        </w:numPr>
        <w:tabs>
          <w:tab w:val="left" w:pos="1319"/>
        </w:tabs>
        <w:spacing w:before="161"/>
        <w:ind w:hanging="361"/>
      </w:pPr>
      <w:r>
        <w:t>Consumo</w:t>
      </w:r>
      <w:r>
        <w:rPr>
          <w:spacing w:val="-3"/>
        </w:rPr>
        <w:t xml:space="preserve"> </w:t>
      </w:r>
      <w:r>
        <w:t>anual</w:t>
      </w:r>
      <w:r>
        <w:rPr>
          <w:spacing w:val="-6"/>
        </w:rPr>
        <w:t xml:space="preserve"> </w:t>
      </w:r>
      <w:r>
        <w:t>estimado</w:t>
      </w:r>
      <w:r>
        <w:rPr>
          <w:spacing w:val="-3"/>
        </w:rPr>
        <w:t xml:space="preserve"> </w:t>
      </w:r>
      <w:r>
        <w:t>do</w:t>
      </w:r>
      <w:r>
        <w:rPr>
          <w:spacing w:val="-2"/>
        </w:rPr>
        <w:t xml:space="preserve"> </w:t>
      </w:r>
      <w:r>
        <w:t>combustible</w:t>
      </w:r>
      <w:r>
        <w:rPr>
          <w:spacing w:val="-3"/>
        </w:rPr>
        <w:t xml:space="preserve"> </w:t>
      </w:r>
      <w:r>
        <w:t>descrito</w:t>
      </w:r>
      <w:r>
        <w:rPr>
          <w:spacing w:val="-2"/>
        </w:rPr>
        <w:t xml:space="preserve"> </w:t>
      </w:r>
      <w:r>
        <w:t>(MJ):</w:t>
      </w:r>
    </w:p>
    <w:p w:rsidR="00A95D88" w:rsidRDefault="008F3513">
      <w:pPr>
        <w:pStyle w:val="Prrafodelista"/>
        <w:numPr>
          <w:ilvl w:val="1"/>
          <w:numId w:val="3"/>
        </w:numPr>
        <w:tabs>
          <w:tab w:val="left" w:pos="1319"/>
        </w:tabs>
        <w:spacing w:before="160" w:line="259" w:lineRule="auto"/>
        <w:ind w:right="1021"/>
      </w:pPr>
      <w:r>
        <w:rPr>
          <w:position w:val="2"/>
        </w:rPr>
        <w:t>Eficiencia térmica, η</w:t>
      </w:r>
      <w:r>
        <w:rPr>
          <w:sz w:val="14"/>
        </w:rPr>
        <w:t>h</w:t>
      </w:r>
      <w:r>
        <w:rPr>
          <w:position w:val="2"/>
        </w:rPr>
        <w:t>, definida como a produción anual de calor útil dividida entre a</w:t>
      </w:r>
      <w:r>
        <w:rPr>
          <w:spacing w:val="-47"/>
          <w:position w:val="2"/>
        </w:rPr>
        <w:t xml:space="preserve"> </w:t>
      </w:r>
      <w:r>
        <w:rPr>
          <w:position w:val="2"/>
        </w:rPr>
        <w:t>aportación</w:t>
      </w:r>
      <w:r>
        <w:rPr>
          <w:spacing w:val="-2"/>
          <w:position w:val="2"/>
        </w:rPr>
        <w:t xml:space="preserve"> </w:t>
      </w:r>
      <w:r>
        <w:rPr>
          <w:position w:val="2"/>
        </w:rPr>
        <w:t>anual de</w:t>
      </w:r>
      <w:r>
        <w:rPr>
          <w:spacing w:val="-3"/>
          <w:position w:val="2"/>
        </w:rPr>
        <w:t xml:space="preserve"> </w:t>
      </w:r>
      <w:r>
        <w:rPr>
          <w:position w:val="2"/>
        </w:rPr>
        <w:t>combustible</w:t>
      </w:r>
      <w:r>
        <w:t>, en</w:t>
      </w:r>
      <w:r>
        <w:rPr>
          <w:spacing w:val="-4"/>
        </w:rPr>
        <w:t xml:space="preserve"> </w:t>
      </w:r>
      <w:r>
        <w:t>función</w:t>
      </w:r>
      <w:r>
        <w:rPr>
          <w:spacing w:val="-1"/>
        </w:rPr>
        <w:t xml:space="preserve"> </w:t>
      </w:r>
      <w:r>
        <w:t>do</w:t>
      </w:r>
      <w:r>
        <w:rPr>
          <w:spacing w:val="2"/>
        </w:rPr>
        <w:t xml:space="preserve"> </w:t>
      </w:r>
      <w:r>
        <w:t>seu</w:t>
      </w:r>
      <w:r>
        <w:rPr>
          <w:spacing w:val="-4"/>
        </w:rPr>
        <w:t xml:space="preserve"> </w:t>
      </w:r>
      <w:r>
        <w:t>contido</w:t>
      </w:r>
      <w:r>
        <w:rPr>
          <w:spacing w:val="1"/>
        </w:rPr>
        <w:t xml:space="preserve"> </w:t>
      </w:r>
      <w:r>
        <w:t>enerxético:</w:t>
      </w:r>
    </w:p>
    <w:p w:rsidR="00A95D88" w:rsidRDefault="00A95D88">
      <w:pPr>
        <w:pStyle w:val="Textoindependiente"/>
        <w:rPr>
          <w:sz w:val="24"/>
        </w:rPr>
      </w:pPr>
    </w:p>
    <w:p w:rsidR="00A95D88" w:rsidRDefault="008F3513">
      <w:pPr>
        <w:pStyle w:val="Ttulo3"/>
        <w:numPr>
          <w:ilvl w:val="0"/>
          <w:numId w:val="3"/>
        </w:numPr>
        <w:tabs>
          <w:tab w:val="left" w:pos="599"/>
        </w:tabs>
        <w:spacing w:before="155"/>
        <w:ind w:hanging="361"/>
      </w:pPr>
      <w:r>
        <w:rPr>
          <w:position w:val="2"/>
        </w:rPr>
        <w:t>Cálculo</w:t>
      </w:r>
      <w:r>
        <w:rPr>
          <w:spacing w:val="-4"/>
          <w:position w:val="2"/>
        </w:rPr>
        <w:t xml:space="preserve"> </w:t>
      </w:r>
      <w:r>
        <w:rPr>
          <w:position w:val="2"/>
        </w:rPr>
        <w:t>das</w:t>
      </w:r>
      <w:r>
        <w:rPr>
          <w:spacing w:val="-2"/>
          <w:position w:val="2"/>
        </w:rPr>
        <w:t xml:space="preserve"> </w:t>
      </w:r>
      <w:r>
        <w:rPr>
          <w:position w:val="2"/>
        </w:rPr>
        <w:t>emisións</w:t>
      </w:r>
      <w:r>
        <w:rPr>
          <w:spacing w:val="-3"/>
          <w:position w:val="2"/>
        </w:rPr>
        <w:t xml:space="preserve"> </w:t>
      </w:r>
      <w:r>
        <w:rPr>
          <w:position w:val="2"/>
        </w:rPr>
        <w:t>totais</w:t>
      </w:r>
      <w:r>
        <w:rPr>
          <w:spacing w:val="-4"/>
          <w:position w:val="2"/>
        </w:rPr>
        <w:t xml:space="preserve"> </w:t>
      </w:r>
      <w:r>
        <w:rPr>
          <w:position w:val="2"/>
        </w:rPr>
        <w:t>correspondentes</w:t>
      </w:r>
      <w:r>
        <w:rPr>
          <w:spacing w:val="-3"/>
          <w:position w:val="2"/>
        </w:rPr>
        <w:t xml:space="preserve"> </w:t>
      </w:r>
      <w:r>
        <w:rPr>
          <w:position w:val="2"/>
        </w:rPr>
        <w:t>á</w:t>
      </w:r>
      <w:r>
        <w:rPr>
          <w:spacing w:val="-3"/>
          <w:position w:val="2"/>
        </w:rPr>
        <w:t xml:space="preserve"> </w:t>
      </w:r>
      <w:r>
        <w:rPr>
          <w:position w:val="2"/>
        </w:rPr>
        <w:t>produción</w:t>
      </w:r>
      <w:r>
        <w:rPr>
          <w:spacing w:val="-4"/>
          <w:position w:val="2"/>
        </w:rPr>
        <w:t xml:space="preserve"> </w:t>
      </w:r>
      <w:r>
        <w:rPr>
          <w:position w:val="2"/>
        </w:rPr>
        <w:t>de</w:t>
      </w:r>
      <w:r>
        <w:rPr>
          <w:spacing w:val="-3"/>
          <w:position w:val="2"/>
        </w:rPr>
        <w:t xml:space="preserve"> </w:t>
      </w:r>
      <w:r>
        <w:rPr>
          <w:position w:val="2"/>
        </w:rPr>
        <w:t>calor</w:t>
      </w:r>
      <w:r>
        <w:rPr>
          <w:spacing w:val="-2"/>
          <w:position w:val="2"/>
        </w:rPr>
        <w:t xml:space="preserve"> </w:t>
      </w:r>
      <w:r>
        <w:rPr>
          <w:position w:val="2"/>
        </w:rPr>
        <w:t>(ECB</w:t>
      </w:r>
      <w:r>
        <w:rPr>
          <w:rFonts w:ascii="Times New Roman" w:hAnsi="Times New Roman"/>
          <w:sz w:val="14"/>
        </w:rPr>
        <w:t>h</w:t>
      </w:r>
      <w:r>
        <w:rPr>
          <w:position w:val="2"/>
        </w:rPr>
        <w:t>)</w:t>
      </w:r>
    </w:p>
    <w:p w:rsidR="00A95D88" w:rsidRDefault="008F3513">
      <w:pPr>
        <w:pStyle w:val="Textoindependiente"/>
        <w:spacing w:before="57"/>
        <w:ind w:left="929" w:right="302"/>
        <w:jc w:val="center"/>
        <w:rPr>
          <w:rFonts w:ascii="Cambria Math" w:eastAsia="Cambria Math"/>
        </w:rPr>
      </w:pPr>
      <w:r>
        <w:rPr>
          <w:rFonts w:ascii="Cambria Math" w:eastAsia="Cambria Math"/>
        </w:rPr>
        <w:t>𝐸</w:t>
      </w:r>
    </w:p>
    <w:p w:rsidR="00A95D88" w:rsidRDefault="00353898">
      <w:pPr>
        <w:tabs>
          <w:tab w:val="left" w:pos="1249"/>
        </w:tabs>
        <w:spacing w:line="237" w:lineRule="auto"/>
        <w:ind w:left="108"/>
        <w:jc w:val="center"/>
        <w:rPr>
          <w:rFonts w:ascii="Cambria Math" w:eastAsia="Cambria Math" w:hAnsi="Cambria Math"/>
        </w:rPr>
      </w:pPr>
      <w:r>
        <w:rPr>
          <w:noProof/>
          <w:lang w:eastAsia="es-ES"/>
        </w:rPr>
        <mc:AlternateContent>
          <mc:Choice Requires="wps">
            <w:drawing>
              <wp:anchor distT="0" distB="0" distL="114300" distR="114300" simplePos="0" relativeHeight="486393856" behindDoc="1" locked="0" layoutInCell="1" allowOverlap="1">
                <wp:simplePos x="0" y="0"/>
                <wp:positionH relativeFrom="page">
                  <wp:posOffset>3990340</wp:posOffset>
                </wp:positionH>
                <wp:positionV relativeFrom="paragraph">
                  <wp:posOffset>89535</wp:posOffset>
                </wp:positionV>
                <wp:extent cx="144780" cy="8890"/>
                <wp:effectExtent l="0" t="0" r="0" b="0"/>
                <wp:wrapNone/>
                <wp:docPr id="43" name="Rectangle 2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44780" cy="8890"/>
                        </a:xfrm>
                        <a:prstGeom prst="rect">
                          <a:avLst/>
                        </a:prstGeom>
                        <a:solidFill>
                          <a:srgbClr val="00000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2BBE1866" id="Rectangle 22" o:spid="_x0000_s1026" style="position:absolute;margin-left:314.2pt;margin-top:7.05pt;width:11.4pt;height:.7pt;z-index:-1692262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" fillcolor="black" stroked="f">
                <w10:wrap anchorx="page"/>
              </v:rect>
            </w:pict>
          </mc:Fallback>
        </mc:AlternateContent>
      </w:r>
      <w:r>
        <w:rPr>
          <w:noProof/>
          <w:lang w:eastAsia="es-ES"/>
        </w:rPr>
        <mc:AlternateContent>
          <mc:Choice Requires="wps">
            <w:drawing>
              <wp:anchor distT="0" distB="0" distL="114300" distR="114300" simplePos="0" relativeHeight="486394880" behindDoc="1" locked="0" layoutInCell="1" allowOverlap="1">
                <wp:simplePos x="0" y="0"/>
                <wp:positionH relativeFrom="page">
                  <wp:posOffset>4064000</wp:posOffset>
                </wp:positionH>
                <wp:positionV relativeFrom="paragraph">
                  <wp:posOffset>181610</wp:posOffset>
                </wp:positionV>
                <wp:extent cx="62230" cy="102235"/>
                <wp:effectExtent l="0" t="0" r="0" b="0"/>
                <wp:wrapNone/>
                <wp:docPr id="42" name="Text Box 2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2230" cy="10223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A95D88" w:rsidRDefault="008F3513">
                            <w:pPr>
                              <w:spacing w:line="161" w:lineRule="exact"/>
                              <w:rPr>
                                <w:rFonts w:ascii="Cambria Math" w:hAnsi="Cambria Math"/>
                                <w:sz w:val="16"/>
                              </w:rPr>
                            </w:pPr>
                            <w:r>
                              <w:rPr>
                                <w:rFonts w:ascii="Cambria Math" w:hAnsi="Cambria Math"/>
                                <w:w w:val="110"/>
                                <w:sz w:val="16"/>
                              </w:rPr>
                              <w:t>ℎ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21" o:spid="_x0000_s1027" type="#_x0000_t202" style="position:absolute;left:0;text-align:left;margin-left:320pt;margin-top:14.3pt;width:4.9pt;height:8.05pt;z-index:-1692160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" filled="f" stroked="f">
                <v:textbox inset="0,0,0,0">
                  <w:txbxContent>
                    <w:p w:rsidR="00A95D88" w:rsidRDefault="008F3513">
                      <w:pPr>
                        <w:spacing w:line="161" w:lineRule="exact"/>
                        <w:rPr>
                          <w:rFonts w:ascii="Cambria Math" w:hAnsi="Cambria Math"/>
                          <w:sz w:val="16"/>
                        </w:rPr>
                      </w:pPr>
                      <w:r>
                        <w:rPr>
                          <w:rFonts w:ascii="Cambria Math" w:hAnsi="Cambria Math"/>
                          <w:w w:val="110"/>
                          <w:sz w:val="16"/>
                        </w:rPr>
                        <w:t>ℎ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  <w:r w:rsidR="008F3513">
        <w:rPr>
          <w:rFonts w:ascii="Cambria Math" w:eastAsia="Cambria Math" w:hAnsi="Cambria Math"/>
          <w:position w:val="2"/>
        </w:rPr>
        <w:t>𝐸𝐶𝐵</w:t>
      </w:r>
      <w:r w:rsidR="008F3513">
        <w:rPr>
          <w:rFonts w:ascii="Cambria Math" w:eastAsia="Cambria Math" w:hAnsi="Cambria Math"/>
          <w:sz w:val="14"/>
        </w:rPr>
        <w:t>ℎ</w:t>
      </w:r>
      <w:r w:rsidR="008F3513">
        <w:rPr>
          <w:rFonts w:ascii="Cambria Math" w:eastAsia="Cambria Math" w:hAnsi="Cambria Math"/>
          <w:sz w:val="14"/>
        </w:rPr>
        <w:t xml:space="preserve">  </w:t>
      </w:r>
      <w:r w:rsidR="008F3513">
        <w:rPr>
          <w:rFonts w:ascii="Cambria Math" w:eastAsia="Cambria Math" w:hAnsi="Cambria Math"/>
          <w:spacing w:val="3"/>
          <w:sz w:val="14"/>
        </w:rPr>
        <w:t xml:space="preserve"> </w:t>
      </w:r>
      <w:r w:rsidR="008F3513">
        <w:rPr>
          <w:rFonts w:ascii="Cambria Math" w:eastAsia="Cambria Math" w:hAnsi="Cambria Math"/>
          <w:position w:val="2"/>
        </w:rPr>
        <w:t xml:space="preserve">= </w:t>
      </w:r>
      <w:r w:rsidR="008F3513">
        <w:rPr>
          <w:rFonts w:ascii="Cambria Math" w:eastAsia="Cambria Math" w:hAnsi="Cambria Math"/>
          <w:position w:val="-11"/>
        </w:rPr>
        <w:t>𝜂</w:t>
      </w:r>
      <w:r w:rsidR="008F3513">
        <w:rPr>
          <w:rFonts w:ascii="Cambria Math" w:eastAsia="Cambria Math" w:hAnsi="Cambria Math"/>
          <w:position w:val="-11"/>
        </w:rPr>
        <w:tab/>
      </w:r>
      <w:r w:rsidR="008F3513">
        <w:rPr>
          <w:rFonts w:ascii="Cambria Math" w:eastAsia="Cambria Math" w:hAnsi="Cambria Math"/>
          <w:position w:val="2"/>
        </w:rPr>
        <w:t>=</w:t>
      </w:r>
    </w:p>
    <w:p w:rsidR="00A95D88" w:rsidRDefault="00A95D88">
      <w:pPr>
        <w:pStyle w:val="Textoindependiente"/>
        <w:rPr>
          <w:rFonts w:ascii="Cambria Math"/>
          <w:sz w:val="20"/>
        </w:rPr>
      </w:pPr>
    </w:p>
    <w:p w:rsidR="00A95D88" w:rsidRDefault="008F3513">
      <w:pPr>
        <w:pStyle w:val="Ttulo3"/>
        <w:numPr>
          <w:ilvl w:val="0"/>
          <w:numId w:val="3"/>
        </w:numPr>
        <w:tabs>
          <w:tab w:val="left" w:pos="599"/>
        </w:tabs>
        <w:spacing w:before="180"/>
        <w:ind w:hanging="361"/>
      </w:pPr>
      <w:r>
        <w:t>Cálculo</w:t>
      </w:r>
      <w:r>
        <w:rPr>
          <w:spacing w:val="-3"/>
        </w:rPr>
        <w:t xml:space="preserve"> </w:t>
      </w:r>
      <w:r>
        <w:t>de</w:t>
      </w:r>
      <w:r>
        <w:rPr>
          <w:spacing w:val="-2"/>
        </w:rPr>
        <w:t xml:space="preserve"> </w:t>
      </w:r>
      <w:r>
        <w:t>redución</w:t>
      </w:r>
      <w:r>
        <w:rPr>
          <w:spacing w:val="-3"/>
        </w:rPr>
        <w:t xml:space="preserve"> </w:t>
      </w:r>
      <w:r>
        <w:t>de</w:t>
      </w:r>
      <w:r>
        <w:rPr>
          <w:spacing w:val="-2"/>
        </w:rPr>
        <w:t xml:space="preserve"> </w:t>
      </w:r>
      <w:r>
        <w:t>emisións</w:t>
      </w:r>
    </w:p>
    <w:p w:rsidR="00A95D88" w:rsidRDefault="008F3513">
      <w:pPr>
        <w:pStyle w:val="Textoindependiente"/>
        <w:spacing w:before="51" w:line="192" w:lineRule="exact"/>
        <w:ind w:left="420" w:right="901"/>
        <w:jc w:val="center"/>
        <w:rPr>
          <w:rFonts w:ascii="Cambria Math" w:eastAsia="Cambria Math" w:hAnsi="Cambria Math"/>
        </w:rPr>
      </w:pPr>
      <w:r>
        <w:rPr>
          <w:rFonts w:ascii="Cambria Math" w:eastAsia="Cambria Math" w:hAnsi="Cambria Math"/>
        </w:rPr>
        <w:t>𝐸𝐶𝐹</w:t>
      </w:r>
      <w:r>
        <w:rPr>
          <w:rFonts w:ascii="Cambria Math" w:eastAsia="Cambria Math" w:hAnsi="Cambria Math"/>
        </w:rPr>
        <w:t>ℎ</w:t>
      </w:r>
      <w:r>
        <w:rPr>
          <w:rFonts w:ascii="Cambria Math" w:eastAsia="Cambria Math" w:hAnsi="Cambria Math"/>
          <w:spacing w:val="-1"/>
        </w:rPr>
        <w:t xml:space="preserve"> </w:t>
      </w:r>
      <w:r>
        <w:rPr>
          <w:rFonts w:ascii="Cambria Math" w:eastAsia="Cambria Math" w:hAnsi="Cambria Math"/>
        </w:rPr>
        <w:t>−</w:t>
      </w:r>
      <w:r>
        <w:rPr>
          <w:rFonts w:ascii="Cambria Math" w:eastAsia="Cambria Math" w:hAnsi="Cambria Math"/>
        </w:rPr>
        <w:t xml:space="preserve"> </w:t>
      </w:r>
      <w:r>
        <w:rPr>
          <w:rFonts w:ascii="Cambria Math" w:eastAsia="Cambria Math" w:hAnsi="Cambria Math"/>
        </w:rPr>
        <w:t>𝐸𝐶𝐵</w:t>
      </w:r>
      <w:r>
        <w:rPr>
          <w:rFonts w:ascii="Cambria Math" w:eastAsia="Cambria Math" w:hAnsi="Cambria Math"/>
        </w:rPr>
        <w:t>ℎ</w:t>
      </w:r>
    </w:p>
    <w:p w:rsidR="00A95D88" w:rsidRDefault="00353898">
      <w:pPr>
        <w:tabs>
          <w:tab w:val="left" w:pos="5399"/>
          <w:tab w:val="left" w:pos="7065"/>
        </w:tabs>
        <w:spacing w:line="207" w:lineRule="exact"/>
        <w:ind w:left="2452"/>
        <w:rPr>
          <w:sz w:val="14"/>
        </w:rPr>
      </w:pPr>
      <w:r>
        <w:rPr>
          <w:noProof/>
          <w:lang w:eastAsia="es-ES"/>
        </w:rPr>
        <mc:AlternateContent>
          <mc:Choice Requires="wps">
            <w:drawing>
              <wp:anchor distT="0" distB="0" distL="114300" distR="114300" simplePos="0" relativeHeight="486394368" behindDoc="1" locked="0" layoutInCell="1" allowOverlap="1">
                <wp:simplePos x="0" y="0"/>
                <wp:positionH relativeFrom="page">
                  <wp:posOffset>3241040</wp:posOffset>
                </wp:positionH>
                <wp:positionV relativeFrom="paragraph">
                  <wp:posOffset>76200</wp:posOffset>
                </wp:positionV>
                <wp:extent cx="919480" cy="0"/>
                <wp:effectExtent l="0" t="0" r="0" b="0"/>
                <wp:wrapNone/>
                <wp:docPr id="41" name="Line 2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919480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1995AB84" id="Line 20" o:spid="_x0000_s1026" style="position:absolute;z-index:-1692211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" from="255.2pt,6pt" to="327.6pt,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">
                <w10:wrap anchorx="page"/>
              </v:line>
            </w:pict>
          </mc:Fallback>
        </mc:AlternateContent>
      </w:r>
      <w:r w:rsidR="008F3513">
        <w:rPr>
          <w:rFonts w:ascii="Cambria Math" w:eastAsia="Cambria Math" w:hAnsi="Cambria Math"/>
        </w:rPr>
        <w:t>𝑅𝐸𝐷𝑈𝐶𝐶𝐼</w:t>
      </w:r>
      <w:r w:rsidR="008F3513">
        <w:rPr>
          <w:rFonts w:ascii="Cambria Math" w:eastAsia="Cambria Math" w:hAnsi="Cambria Math"/>
        </w:rPr>
        <w:t>Ó</w:t>
      </w:r>
      <w:r w:rsidR="008F3513">
        <w:rPr>
          <w:rFonts w:ascii="Cambria Math" w:eastAsia="Cambria Math" w:hAnsi="Cambria Math"/>
        </w:rPr>
        <w:t>𝑁</w:t>
      </w:r>
      <w:r w:rsidR="008F3513">
        <w:rPr>
          <w:rFonts w:ascii="Cambria Math" w:eastAsia="Cambria Math" w:hAnsi="Cambria Math"/>
          <w:spacing w:val="-2"/>
        </w:rPr>
        <w:t xml:space="preserve"> </w:t>
      </w:r>
      <w:r w:rsidR="008F3513">
        <w:rPr>
          <w:rFonts w:ascii="Cambria Math" w:eastAsia="Cambria Math" w:hAnsi="Cambria Math"/>
        </w:rPr>
        <w:t>=</w:t>
      </w:r>
      <w:r w:rsidR="008F3513">
        <w:rPr>
          <w:rFonts w:ascii="Cambria Math" w:eastAsia="Cambria Math" w:hAnsi="Cambria Math"/>
        </w:rPr>
        <w:tab/>
        <w:t>=</w:t>
      </w:r>
      <w:r w:rsidR="008F3513">
        <w:rPr>
          <w:rFonts w:ascii="Cambria Math" w:eastAsia="Cambria Math" w:hAnsi="Cambria Math"/>
        </w:rPr>
        <w:tab/>
      </w:r>
      <w:r w:rsidR="008F3513">
        <w:rPr>
          <w:spacing w:val="-1"/>
          <w:position w:val="2"/>
        </w:rPr>
        <w:t>sendo</w:t>
      </w:r>
      <w:r w:rsidR="008F3513">
        <w:rPr>
          <w:spacing w:val="1"/>
          <w:position w:val="2"/>
        </w:rPr>
        <w:t xml:space="preserve"> </w:t>
      </w:r>
      <w:r w:rsidR="008F3513">
        <w:rPr>
          <w:spacing w:val="-1"/>
          <w:position w:val="2"/>
        </w:rPr>
        <w:t>ECF</w:t>
      </w:r>
      <w:r w:rsidR="008F3513">
        <w:rPr>
          <w:rFonts w:ascii="Cambria Math" w:eastAsia="Cambria Math" w:hAnsi="Cambria Math"/>
          <w:spacing w:val="-1"/>
          <w:sz w:val="14"/>
        </w:rPr>
        <w:t>ℎ</w:t>
      </w:r>
      <w:r w:rsidR="008F3513">
        <w:rPr>
          <w:rFonts w:ascii="Cambria Math" w:eastAsia="Cambria Math" w:hAnsi="Cambria Math"/>
          <w:spacing w:val="-8"/>
          <w:sz w:val="14"/>
        </w:rPr>
        <w:t xml:space="preserve"> </w:t>
      </w:r>
      <w:r w:rsidR="008F3513">
        <w:rPr>
          <w:spacing w:val="-1"/>
          <w:position w:val="2"/>
        </w:rPr>
        <w:t>=</w:t>
      </w:r>
      <w:r w:rsidR="008F3513">
        <w:rPr>
          <w:spacing w:val="1"/>
          <w:position w:val="2"/>
        </w:rPr>
        <w:t xml:space="preserve"> </w:t>
      </w:r>
      <w:r w:rsidR="008F3513">
        <w:rPr>
          <w:position w:val="2"/>
        </w:rPr>
        <w:t>80</w:t>
      </w:r>
      <w:r w:rsidR="008F3513">
        <w:rPr>
          <w:spacing w:val="2"/>
          <w:position w:val="2"/>
        </w:rPr>
        <w:t xml:space="preserve"> </w:t>
      </w:r>
      <w:r w:rsidR="008F3513">
        <w:rPr>
          <w:position w:val="2"/>
        </w:rPr>
        <w:t>gCO</w:t>
      </w:r>
      <w:r w:rsidR="008F3513">
        <w:rPr>
          <w:sz w:val="14"/>
        </w:rPr>
        <w:t>2</w:t>
      </w:r>
      <w:r w:rsidR="008F3513">
        <w:rPr>
          <w:spacing w:val="-2"/>
          <w:sz w:val="14"/>
        </w:rPr>
        <w:t xml:space="preserve"> </w:t>
      </w:r>
      <w:r w:rsidR="008F3513">
        <w:rPr>
          <w:sz w:val="14"/>
        </w:rPr>
        <w:t>eq/MJ.</w:t>
      </w:r>
    </w:p>
    <w:p w:rsidR="00A95D88" w:rsidRDefault="008F3513">
      <w:pPr>
        <w:pStyle w:val="Textoindependiente"/>
        <w:spacing w:line="231" w:lineRule="exact"/>
        <w:ind w:left="420" w:right="901"/>
        <w:jc w:val="center"/>
        <w:rPr>
          <w:rFonts w:ascii="Cambria Math" w:hAnsi="Cambria Math"/>
        </w:rPr>
      </w:pPr>
      <w:r>
        <w:rPr>
          <w:rFonts w:ascii="Cambria Math" w:hAnsi="Cambria Math"/>
        </w:rPr>
        <w:t>ECFℎ</w:t>
      </w:r>
    </w:p>
    <w:p w:rsidR="00A95D88" w:rsidRDefault="00A95D88">
      <w:pPr>
        <w:pStyle w:val="Textoindependiente"/>
        <w:rPr>
          <w:rFonts w:ascii="Cambria Math"/>
          <w:sz w:val="20"/>
        </w:rPr>
      </w:pPr>
    </w:p>
    <w:p w:rsidR="00A95D88" w:rsidRDefault="00A95D88">
      <w:pPr>
        <w:pStyle w:val="Textoindependiente"/>
        <w:rPr>
          <w:rFonts w:ascii="Cambria Math"/>
          <w:sz w:val="20"/>
        </w:rPr>
      </w:pPr>
    </w:p>
    <w:p w:rsidR="00A95D88" w:rsidRDefault="00A95D88">
      <w:pPr>
        <w:pStyle w:val="Textoindependiente"/>
        <w:spacing w:before="11"/>
        <w:rPr>
          <w:rFonts w:ascii="Cambria Math"/>
          <w:sz w:val="16"/>
        </w:rPr>
      </w:pPr>
    </w:p>
    <w:p w:rsidR="00A95D88" w:rsidRDefault="008F3513">
      <w:pPr>
        <w:pStyle w:val="Textoindependiente"/>
        <w:ind w:left="596"/>
      </w:pPr>
      <w:r>
        <w:t>Data</w:t>
      </w:r>
      <w:r>
        <w:rPr>
          <w:spacing w:val="-3"/>
        </w:rPr>
        <w:t xml:space="preserve"> </w:t>
      </w:r>
      <w:r>
        <w:t>e sinatura</w:t>
      </w:r>
      <w:r>
        <w:rPr>
          <w:spacing w:val="-3"/>
        </w:rPr>
        <w:t xml:space="preserve"> </w:t>
      </w:r>
      <w:r>
        <w:t>do</w:t>
      </w:r>
      <w:r>
        <w:rPr>
          <w:spacing w:val="-3"/>
        </w:rPr>
        <w:t xml:space="preserve"> </w:t>
      </w:r>
      <w:r>
        <w:t>técnico</w:t>
      </w:r>
      <w:r>
        <w:rPr>
          <w:spacing w:val="-1"/>
        </w:rPr>
        <w:t xml:space="preserve"> </w:t>
      </w:r>
      <w:r>
        <w:t>que realiza</w:t>
      </w:r>
      <w:r>
        <w:rPr>
          <w:spacing w:val="-3"/>
        </w:rPr>
        <w:t xml:space="preserve"> </w:t>
      </w:r>
      <w:r>
        <w:t>o</w:t>
      </w:r>
      <w:r>
        <w:rPr>
          <w:spacing w:val="1"/>
        </w:rPr>
        <w:t xml:space="preserve"> </w:t>
      </w:r>
      <w:r>
        <w:t>informe:</w:t>
      </w:r>
    </w:p>
    <w:p w:rsidR="00A95D88" w:rsidRDefault="00A95D88">
      <w:pPr>
        <w:pStyle w:val="Textoindependiente"/>
        <w:rPr>
          <w:sz w:val="20"/>
        </w:rPr>
      </w:pPr>
    </w:p>
    <w:p w:rsidR="00A95D88" w:rsidRDefault="00A95D88">
      <w:pPr>
        <w:pStyle w:val="Textoindependiente"/>
        <w:rPr>
          <w:sz w:val="20"/>
        </w:rPr>
      </w:pPr>
    </w:p>
    <w:p w:rsidR="00A95D88" w:rsidRDefault="00A95D88">
      <w:pPr>
        <w:pStyle w:val="Textoindependiente"/>
        <w:rPr>
          <w:sz w:val="20"/>
        </w:rPr>
      </w:pPr>
    </w:p>
    <w:p w:rsidR="00A95D88" w:rsidRDefault="00353898">
      <w:pPr>
        <w:pStyle w:val="Textoindependiente"/>
        <w:rPr>
          <w:sz w:val="23"/>
        </w:rPr>
      </w:pPr>
      <w:r>
        <w:rPr>
          <w:noProof/>
          <w:lang w:eastAsia="es-ES"/>
        </w:rPr>
        <mc:AlternateContent>
          <mc:Choice Requires="wps">
            <w:drawing>
              <wp:anchor distT="0" distB="0" distL="0" distR="0" simplePos="0" relativeHeight="487593472" behindDoc="1" locked="0" layoutInCell="1" allowOverlap="1">
                <wp:simplePos x="0" y="0"/>
                <wp:positionH relativeFrom="page">
                  <wp:posOffset>901065</wp:posOffset>
                </wp:positionH>
                <wp:positionV relativeFrom="paragraph">
                  <wp:posOffset>203835</wp:posOffset>
                </wp:positionV>
                <wp:extent cx="1828800" cy="10795"/>
                <wp:effectExtent l="0" t="0" r="0" b="0"/>
                <wp:wrapTopAndBottom/>
                <wp:docPr id="40" name="Rectangle 1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828800" cy="10795"/>
                        </a:xfrm>
                        <a:prstGeom prst="rect">
                          <a:avLst/>
                        </a:prstGeom>
                        <a:solidFill>
                          <a:srgbClr val="00000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067B7E6A" id="Rectangle 19" o:spid="_x0000_s1026" style="position:absolute;margin-left:70.95pt;margin-top:16.05pt;width:2in;height:.85pt;z-index:-15723008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" fillcolor="black" stroked="f">
                <w10:wrap type="topAndBottom" anchorx="page"/>
              </v:rect>
            </w:pict>
          </mc:Fallback>
        </mc:AlternateContent>
      </w:r>
    </w:p>
    <w:p w:rsidR="00A95D88" w:rsidRDefault="008F3513">
      <w:pPr>
        <w:spacing w:before="53"/>
        <w:ind w:left="238" w:right="495"/>
        <w:jc w:val="both"/>
        <w:rPr>
          <w:sz w:val="18"/>
        </w:rPr>
      </w:pPr>
      <w:r>
        <w:rPr>
          <w:position w:val="5"/>
          <w:sz w:val="12"/>
        </w:rPr>
        <w:t>4</w:t>
      </w:r>
      <w:r>
        <w:rPr>
          <w:sz w:val="18"/>
        </w:rPr>
        <w:t>No caso de que a distancia de transporte ao punto de distribución e/ou a distancia do punto de distribución ao punto de</w:t>
      </w:r>
      <w:r>
        <w:rPr>
          <w:spacing w:val="1"/>
          <w:sz w:val="18"/>
        </w:rPr>
        <w:t xml:space="preserve"> </w:t>
      </w:r>
      <w:r>
        <w:rPr>
          <w:sz w:val="18"/>
        </w:rPr>
        <w:t>consumo non coincida coas recollidas na memoria xustificativa, o valor de E obterase por interpolación lineal dos valores do</w:t>
      </w:r>
      <w:r>
        <w:rPr>
          <w:spacing w:val="-38"/>
          <w:sz w:val="18"/>
        </w:rPr>
        <w:t xml:space="preserve"> </w:t>
      </w:r>
      <w:r>
        <w:rPr>
          <w:sz w:val="18"/>
        </w:rPr>
        <w:t>informe.</w:t>
      </w:r>
    </w:p>
    <w:p w:rsidR="00A95D88" w:rsidRDefault="00A95D88">
      <w:pPr>
        <w:jc w:val="both"/>
        <w:rPr>
          <w:sz w:val="18"/>
        </w:rPr>
        <w:sectPr w:rsidR="00A95D88">
          <w:headerReference w:type="default" r:id="rId15"/>
          <w:footerReference w:type="default" r:id="rId16"/>
          <w:pgSz w:w="11920" w:h="16850"/>
          <w:pgMar w:top="1620" w:right="920" w:bottom="960" w:left="1180" w:header="657" w:footer="763" w:gutter="0"/>
          <w:cols w:space="720"/>
        </w:sectPr>
      </w:pPr>
    </w:p>
    <w:p w:rsidR="00A95D88" w:rsidRDefault="00A95D88">
      <w:pPr>
        <w:pStyle w:val="Textoindependiente"/>
        <w:spacing w:before="1"/>
        <w:rPr>
          <w:sz w:val="19"/>
        </w:rPr>
      </w:pPr>
    </w:p>
    <w:p w:rsidR="00A95D88" w:rsidRDefault="008F3513">
      <w:pPr>
        <w:pStyle w:val="Ttulo2"/>
        <w:numPr>
          <w:ilvl w:val="1"/>
          <w:numId w:val="11"/>
        </w:numPr>
        <w:tabs>
          <w:tab w:val="left" w:pos="946"/>
          <w:tab w:val="left" w:pos="947"/>
        </w:tabs>
        <w:spacing w:before="52"/>
        <w:ind w:hanging="709"/>
      </w:pPr>
      <w:bookmarkStart w:id="10" w:name="_bookmark9"/>
      <w:bookmarkEnd w:id="10"/>
      <w:r>
        <w:rPr>
          <w:color w:val="DF761F"/>
        </w:rPr>
        <w:t>Modelo</w:t>
      </w:r>
      <w:r>
        <w:rPr>
          <w:color w:val="DF761F"/>
          <w:spacing w:val="-5"/>
        </w:rPr>
        <w:t xml:space="preserve"> </w:t>
      </w:r>
      <w:r>
        <w:rPr>
          <w:color w:val="DF761F"/>
        </w:rPr>
        <w:t>de</w:t>
      </w:r>
      <w:r>
        <w:rPr>
          <w:color w:val="DF761F"/>
          <w:spacing w:val="-8"/>
        </w:rPr>
        <w:t xml:space="preserve"> </w:t>
      </w:r>
      <w:r>
        <w:rPr>
          <w:color w:val="DF761F"/>
        </w:rPr>
        <w:t>informe</w:t>
      </w:r>
      <w:r>
        <w:rPr>
          <w:color w:val="DF761F"/>
          <w:spacing w:val="-6"/>
        </w:rPr>
        <w:t xml:space="preserve"> </w:t>
      </w:r>
      <w:r>
        <w:rPr>
          <w:color w:val="DF761F"/>
        </w:rPr>
        <w:t>xustificativo</w:t>
      </w:r>
    </w:p>
    <w:p w:rsidR="00A95D88" w:rsidRDefault="00A95D88">
      <w:pPr>
        <w:pStyle w:val="Textoindependiente"/>
        <w:spacing w:before="7"/>
        <w:rPr>
          <w:b/>
          <w:sz w:val="23"/>
        </w:rPr>
      </w:pPr>
    </w:p>
    <w:p w:rsidR="00A95D88" w:rsidRDefault="008F3513">
      <w:pPr>
        <w:spacing w:line="276" w:lineRule="auto"/>
        <w:ind w:left="3565" w:right="1276" w:hanging="2833"/>
        <w:rPr>
          <w:b/>
          <w:sz w:val="24"/>
        </w:rPr>
      </w:pPr>
      <w:r>
        <w:rPr>
          <w:b/>
          <w:color w:val="DF761F"/>
          <w:sz w:val="24"/>
        </w:rPr>
        <w:t>INFORME DE XUSTIFICACIÓN do valor das emisións derivadas da produción do</w:t>
      </w:r>
      <w:r>
        <w:rPr>
          <w:b/>
          <w:color w:val="DF761F"/>
          <w:spacing w:val="-52"/>
          <w:sz w:val="24"/>
        </w:rPr>
        <w:t xml:space="preserve"> </w:t>
      </w:r>
      <w:r>
        <w:rPr>
          <w:b/>
          <w:color w:val="DF761F"/>
          <w:sz w:val="24"/>
        </w:rPr>
        <w:t>combustible</w:t>
      </w:r>
      <w:r>
        <w:rPr>
          <w:b/>
          <w:color w:val="DF761F"/>
          <w:spacing w:val="-2"/>
          <w:sz w:val="24"/>
        </w:rPr>
        <w:t xml:space="preserve"> </w:t>
      </w:r>
      <w:r>
        <w:rPr>
          <w:b/>
          <w:color w:val="DF761F"/>
          <w:sz w:val="24"/>
        </w:rPr>
        <w:t>(valor</w:t>
      </w:r>
      <w:r>
        <w:rPr>
          <w:b/>
          <w:color w:val="DF761F"/>
          <w:spacing w:val="1"/>
          <w:sz w:val="24"/>
        </w:rPr>
        <w:t xml:space="preserve"> </w:t>
      </w:r>
      <w:r>
        <w:rPr>
          <w:b/>
          <w:color w:val="DF761F"/>
          <w:sz w:val="24"/>
        </w:rPr>
        <w:t>E)</w:t>
      </w:r>
    </w:p>
    <w:p w:rsidR="00A95D88" w:rsidRDefault="00A95D88">
      <w:pPr>
        <w:pStyle w:val="Textoindependiente"/>
        <w:spacing w:before="10"/>
        <w:rPr>
          <w:b/>
          <w:sz w:val="34"/>
        </w:rPr>
      </w:pPr>
    </w:p>
    <w:p w:rsidR="00A95D88" w:rsidRDefault="008F3513">
      <w:pPr>
        <w:pStyle w:val="Ttulo3"/>
        <w:numPr>
          <w:ilvl w:val="0"/>
          <w:numId w:val="2"/>
        </w:numPr>
        <w:tabs>
          <w:tab w:val="left" w:pos="599"/>
        </w:tabs>
        <w:ind w:hanging="361"/>
      </w:pPr>
      <w:r>
        <w:t>Datos</w:t>
      </w:r>
      <w:r>
        <w:rPr>
          <w:spacing w:val="-6"/>
        </w:rPr>
        <w:t xml:space="preserve"> </w:t>
      </w:r>
      <w:r>
        <w:t>do</w:t>
      </w:r>
      <w:r>
        <w:rPr>
          <w:spacing w:val="-10"/>
        </w:rPr>
        <w:t xml:space="preserve"> </w:t>
      </w:r>
      <w:r>
        <w:t>técnico</w:t>
      </w:r>
      <w:r>
        <w:rPr>
          <w:spacing w:val="-7"/>
        </w:rPr>
        <w:t xml:space="preserve"> </w:t>
      </w:r>
      <w:r>
        <w:t>que</w:t>
      </w:r>
      <w:r>
        <w:rPr>
          <w:spacing w:val="-8"/>
        </w:rPr>
        <w:t xml:space="preserve"> </w:t>
      </w:r>
      <w:r>
        <w:t>realiza</w:t>
      </w:r>
      <w:r>
        <w:rPr>
          <w:spacing w:val="-4"/>
        </w:rPr>
        <w:t xml:space="preserve"> </w:t>
      </w:r>
      <w:r>
        <w:t>o</w:t>
      </w:r>
      <w:r>
        <w:rPr>
          <w:spacing w:val="-9"/>
        </w:rPr>
        <w:t xml:space="preserve"> </w:t>
      </w:r>
      <w:r>
        <w:t>informe</w:t>
      </w:r>
      <w:r>
        <w:rPr>
          <w:spacing w:val="-6"/>
        </w:rPr>
        <w:t xml:space="preserve"> </w:t>
      </w:r>
      <w:r>
        <w:t>por</w:t>
      </w:r>
      <w:r>
        <w:rPr>
          <w:spacing w:val="-4"/>
        </w:rPr>
        <w:t xml:space="preserve"> </w:t>
      </w:r>
      <w:r>
        <w:t>parte</w:t>
      </w:r>
      <w:r>
        <w:rPr>
          <w:spacing w:val="-4"/>
        </w:rPr>
        <w:t xml:space="preserve"> </w:t>
      </w:r>
      <w:r>
        <w:t>da</w:t>
      </w:r>
      <w:r>
        <w:rPr>
          <w:spacing w:val="-5"/>
        </w:rPr>
        <w:t xml:space="preserve"> </w:t>
      </w:r>
      <w:r>
        <w:t>empresa</w:t>
      </w:r>
      <w:r>
        <w:rPr>
          <w:spacing w:val="-4"/>
        </w:rPr>
        <w:t xml:space="preserve"> </w:t>
      </w:r>
      <w:r>
        <w:t>subministradora</w:t>
      </w:r>
      <w:r>
        <w:rPr>
          <w:spacing w:val="-5"/>
        </w:rPr>
        <w:t xml:space="preserve"> </w:t>
      </w:r>
      <w:r>
        <w:t>de</w:t>
      </w:r>
      <w:r>
        <w:rPr>
          <w:spacing w:val="-5"/>
        </w:rPr>
        <w:t xml:space="preserve"> </w:t>
      </w:r>
      <w:r>
        <w:t>combustible:</w:t>
      </w:r>
    </w:p>
    <w:p w:rsidR="00A95D88" w:rsidRDefault="008F3513">
      <w:pPr>
        <w:pStyle w:val="Textoindependiente"/>
        <w:spacing w:before="161"/>
        <w:ind w:left="596"/>
      </w:pPr>
      <w:r>
        <w:t>Nome:</w:t>
      </w:r>
    </w:p>
    <w:p w:rsidR="00A95D88" w:rsidRDefault="008F3513">
      <w:pPr>
        <w:pStyle w:val="Textoindependiente"/>
        <w:spacing w:before="41"/>
        <w:ind w:left="596"/>
      </w:pPr>
      <w:r>
        <w:t>Título:</w:t>
      </w:r>
    </w:p>
    <w:p w:rsidR="00A95D88" w:rsidRDefault="008F3513">
      <w:pPr>
        <w:pStyle w:val="Textoindependiente"/>
        <w:spacing w:before="41"/>
        <w:ind w:left="596"/>
      </w:pPr>
      <w:r>
        <w:t>DNI:</w:t>
      </w:r>
    </w:p>
    <w:p w:rsidR="00A95D88" w:rsidRDefault="008F3513">
      <w:pPr>
        <w:pStyle w:val="Textoindependiente"/>
        <w:spacing w:before="41"/>
        <w:ind w:left="596"/>
      </w:pPr>
      <w:r>
        <w:t>Domicilio:</w:t>
      </w:r>
    </w:p>
    <w:p w:rsidR="00A95D88" w:rsidRDefault="008F3513">
      <w:pPr>
        <w:pStyle w:val="Textoindependiente"/>
        <w:spacing w:before="40"/>
        <w:ind w:left="596"/>
      </w:pPr>
      <w:r>
        <w:t>Correo</w:t>
      </w:r>
      <w:r>
        <w:rPr>
          <w:spacing w:val="-3"/>
        </w:rPr>
        <w:t xml:space="preserve"> </w:t>
      </w:r>
      <w:r>
        <w:t>electrónico:</w:t>
      </w:r>
    </w:p>
    <w:p w:rsidR="00A95D88" w:rsidRDefault="008F3513">
      <w:pPr>
        <w:pStyle w:val="Textoindependiente"/>
        <w:spacing w:before="41"/>
        <w:ind w:left="596"/>
      </w:pPr>
      <w:r>
        <w:t>Teléfono:</w:t>
      </w:r>
    </w:p>
    <w:p w:rsidR="00A95D88" w:rsidRDefault="00A95D88">
      <w:pPr>
        <w:pStyle w:val="Textoindependiente"/>
        <w:spacing w:before="6"/>
        <w:rPr>
          <w:sz w:val="28"/>
        </w:rPr>
      </w:pPr>
    </w:p>
    <w:p w:rsidR="00A95D88" w:rsidRDefault="008F3513">
      <w:pPr>
        <w:pStyle w:val="Ttulo3"/>
        <w:numPr>
          <w:ilvl w:val="0"/>
          <w:numId w:val="2"/>
        </w:numPr>
        <w:tabs>
          <w:tab w:val="left" w:pos="599"/>
        </w:tabs>
        <w:ind w:hanging="361"/>
      </w:pPr>
      <w:r>
        <w:t>Datos</w:t>
      </w:r>
      <w:r>
        <w:rPr>
          <w:spacing w:val="-2"/>
        </w:rPr>
        <w:t xml:space="preserve"> </w:t>
      </w:r>
      <w:r>
        <w:t>de</w:t>
      </w:r>
      <w:r>
        <w:rPr>
          <w:spacing w:val="-2"/>
        </w:rPr>
        <w:t xml:space="preserve"> </w:t>
      </w:r>
      <w:r>
        <w:t>combustible</w:t>
      </w:r>
    </w:p>
    <w:p w:rsidR="00A95D88" w:rsidRDefault="008F3513">
      <w:pPr>
        <w:pStyle w:val="Prrafodelista"/>
        <w:numPr>
          <w:ilvl w:val="1"/>
          <w:numId w:val="2"/>
        </w:numPr>
        <w:tabs>
          <w:tab w:val="left" w:pos="959"/>
        </w:tabs>
        <w:spacing w:before="161"/>
        <w:ind w:hanging="361"/>
        <w:jc w:val="left"/>
        <w:rPr>
          <w:i/>
        </w:rPr>
      </w:pPr>
      <w:r>
        <w:rPr>
          <w:i/>
        </w:rPr>
        <w:t>Datos</w:t>
      </w:r>
      <w:r>
        <w:rPr>
          <w:i/>
          <w:spacing w:val="-2"/>
        </w:rPr>
        <w:t xml:space="preserve"> </w:t>
      </w:r>
      <w:r>
        <w:rPr>
          <w:i/>
        </w:rPr>
        <w:t>da</w:t>
      </w:r>
      <w:r>
        <w:rPr>
          <w:i/>
          <w:spacing w:val="-2"/>
        </w:rPr>
        <w:t xml:space="preserve"> </w:t>
      </w:r>
      <w:r>
        <w:rPr>
          <w:i/>
        </w:rPr>
        <w:t>produción</w:t>
      </w:r>
      <w:r>
        <w:rPr>
          <w:i/>
          <w:spacing w:val="-3"/>
        </w:rPr>
        <w:t xml:space="preserve"> </w:t>
      </w:r>
      <w:r>
        <w:rPr>
          <w:i/>
        </w:rPr>
        <w:t>de</w:t>
      </w:r>
      <w:r>
        <w:rPr>
          <w:i/>
          <w:spacing w:val="-2"/>
        </w:rPr>
        <w:t xml:space="preserve"> </w:t>
      </w:r>
      <w:r>
        <w:rPr>
          <w:i/>
        </w:rPr>
        <w:t>combustible</w:t>
      </w:r>
    </w:p>
    <w:p w:rsidR="00A95D88" w:rsidRDefault="008F3513">
      <w:pPr>
        <w:pStyle w:val="Prrafodelista"/>
        <w:numPr>
          <w:ilvl w:val="2"/>
          <w:numId w:val="2"/>
        </w:numPr>
        <w:tabs>
          <w:tab w:val="left" w:pos="1318"/>
          <w:tab w:val="left" w:pos="1319"/>
        </w:tabs>
        <w:spacing w:before="161"/>
        <w:ind w:hanging="721"/>
      </w:pPr>
      <w:r>
        <w:rPr>
          <w:u w:val="single"/>
        </w:rPr>
        <w:t>Datos xerais</w:t>
      </w:r>
    </w:p>
    <w:p w:rsidR="00A95D88" w:rsidRDefault="00A95D88">
      <w:pPr>
        <w:pStyle w:val="Textoindependiente"/>
        <w:spacing w:before="2"/>
        <w:rPr>
          <w:sz w:val="10"/>
        </w:rPr>
      </w:pPr>
    </w:p>
    <w:p w:rsidR="00A95D88" w:rsidRDefault="008F3513">
      <w:pPr>
        <w:pStyle w:val="Textoindependiente"/>
        <w:spacing w:before="56"/>
        <w:ind w:left="596"/>
      </w:pPr>
      <w:r>
        <w:t>Denominación</w:t>
      </w:r>
      <w:r>
        <w:rPr>
          <w:spacing w:val="-3"/>
        </w:rPr>
        <w:t xml:space="preserve"> </w:t>
      </w:r>
      <w:r>
        <w:t>do</w:t>
      </w:r>
      <w:r>
        <w:rPr>
          <w:spacing w:val="-1"/>
        </w:rPr>
        <w:t xml:space="preserve"> </w:t>
      </w:r>
      <w:r>
        <w:t>fabricante:</w:t>
      </w:r>
    </w:p>
    <w:p w:rsidR="00A95D88" w:rsidRDefault="008F3513">
      <w:pPr>
        <w:pStyle w:val="Textoindependiente"/>
        <w:spacing w:before="162"/>
        <w:ind w:left="596"/>
      </w:pPr>
      <w:r>
        <w:t>Localización</w:t>
      </w:r>
      <w:r>
        <w:rPr>
          <w:spacing w:val="-2"/>
        </w:rPr>
        <w:t xml:space="preserve"> </w:t>
      </w:r>
      <w:r>
        <w:t>da</w:t>
      </w:r>
      <w:r>
        <w:rPr>
          <w:spacing w:val="-1"/>
        </w:rPr>
        <w:t xml:space="preserve"> </w:t>
      </w:r>
      <w:r>
        <w:t>planta:</w:t>
      </w:r>
    </w:p>
    <w:p w:rsidR="00A95D88" w:rsidRDefault="008F3513">
      <w:pPr>
        <w:pStyle w:val="Textoindependiente"/>
        <w:spacing w:before="161" w:line="276" w:lineRule="auto"/>
        <w:ind w:left="596" w:right="490"/>
        <w:jc w:val="both"/>
      </w:pPr>
      <w:r>
        <w:t>Descrición do combustible indicando o tipo de combustible (estelas, briquetas, pellets, etc.),</w:t>
      </w:r>
      <w:r>
        <w:rPr>
          <w:spacing w:val="1"/>
        </w:rPr>
        <w:t xml:space="preserve"> </w:t>
      </w:r>
      <w:r>
        <w:t>materia prima (residuos forestais, troncos, etc.), humidade, PCI, norma de aplicación e clase (se é</w:t>
      </w:r>
      <w:r>
        <w:rPr>
          <w:spacing w:val="-47"/>
        </w:rPr>
        <w:t xml:space="preserve"> </w:t>
      </w:r>
      <w:r>
        <w:t>o caso):</w:t>
      </w:r>
    </w:p>
    <w:p w:rsidR="00A95D88" w:rsidRDefault="00A95D88">
      <w:pPr>
        <w:pStyle w:val="Textoindependiente"/>
      </w:pPr>
    </w:p>
    <w:p w:rsidR="00A95D88" w:rsidRDefault="008F3513">
      <w:pPr>
        <w:pStyle w:val="Prrafodelista"/>
        <w:numPr>
          <w:ilvl w:val="2"/>
          <w:numId w:val="2"/>
        </w:numPr>
        <w:tabs>
          <w:tab w:val="left" w:pos="1318"/>
          <w:tab w:val="left" w:pos="1319"/>
        </w:tabs>
        <w:spacing w:before="159" w:line="259" w:lineRule="auto"/>
        <w:ind w:right="1348"/>
      </w:pPr>
      <w:r>
        <w:rPr>
          <w:u w:val="single"/>
        </w:rPr>
        <w:t>Datos relevantes para o cálculo das emisións da fase de extracción ou cultivo do</w:t>
      </w:r>
      <w:r>
        <w:rPr>
          <w:spacing w:val="-47"/>
          <w:position w:val="2"/>
        </w:rPr>
        <w:t xml:space="preserve"> </w:t>
      </w:r>
      <w:r>
        <w:rPr>
          <w:position w:val="2"/>
          <w:u w:val="single"/>
        </w:rPr>
        <w:t>combustible (e</w:t>
      </w:r>
      <w:r>
        <w:rPr>
          <w:sz w:val="14"/>
          <w:u w:val="single"/>
        </w:rPr>
        <w:t>ec</w:t>
      </w:r>
      <w:r>
        <w:rPr>
          <w:position w:val="2"/>
          <w:u w:val="single"/>
        </w:rPr>
        <w:t>)5</w:t>
      </w:r>
    </w:p>
    <w:p w:rsidR="00A95D88" w:rsidRDefault="008F3513">
      <w:pPr>
        <w:pStyle w:val="Prrafodelista"/>
        <w:numPr>
          <w:ilvl w:val="3"/>
          <w:numId w:val="2"/>
        </w:numPr>
        <w:tabs>
          <w:tab w:val="left" w:pos="1317"/>
        </w:tabs>
        <w:spacing w:before="101"/>
        <w:ind w:hanging="721"/>
      </w:pPr>
      <w:r>
        <w:t>Utilízase</w:t>
      </w:r>
      <w:r>
        <w:rPr>
          <w:spacing w:val="-2"/>
        </w:rPr>
        <w:t xml:space="preserve"> </w:t>
      </w:r>
      <w:r>
        <w:t>un</w:t>
      </w:r>
      <w:r>
        <w:rPr>
          <w:spacing w:val="-4"/>
        </w:rPr>
        <w:t xml:space="preserve"> </w:t>
      </w:r>
      <w:r>
        <w:t>valor</w:t>
      </w:r>
      <w:r>
        <w:rPr>
          <w:spacing w:val="-5"/>
        </w:rPr>
        <w:t xml:space="preserve"> </w:t>
      </w:r>
      <w:r>
        <w:t>predeterminado desagregado do</w:t>
      </w:r>
      <w:r>
        <w:rPr>
          <w:spacing w:val="-4"/>
        </w:rPr>
        <w:t xml:space="preserve"> </w:t>
      </w:r>
      <w:r>
        <w:t>anexo</w:t>
      </w:r>
      <w:r>
        <w:rPr>
          <w:spacing w:val="-3"/>
        </w:rPr>
        <w:t xml:space="preserve"> </w:t>
      </w:r>
      <w:r>
        <w:t>VI</w:t>
      </w:r>
      <w:r>
        <w:rPr>
          <w:spacing w:val="-2"/>
        </w:rPr>
        <w:t xml:space="preserve"> </w:t>
      </w:r>
      <w:r>
        <w:t>da</w:t>
      </w:r>
      <w:r>
        <w:rPr>
          <w:spacing w:val="-4"/>
        </w:rPr>
        <w:t xml:space="preserve"> </w:t>
      </w:r>
      <w:r>
        <w:t>Directiva</w:t>
      </w:r>
      <w:r>
        <w:rPr>
          <w:spacing w:val="-3"/>
        </w:rPr>
        <w:t xml:space="preserve"> </w:t>
      </w:r>
      <w:r>
        <w:t>(UE)</w:t>
      </w:r>
      <w:r>
        <w:rPr>
          <w:spacing w:val="-4"/>
        </w:rPr>
        <w:t xml:space="preserve"> </w:t>
      </w:r>
      <w:r>
        <w:t>2018/2001</w:t>
      </w:r>
    </w:p>
    <w:p w:rsidR="00A95D88" w:rsidRDefault="008F3513">
      <w:pPr>
        <w:pStyle w:val="Textoindependiente"/>
        <w:spacing w:before="161" w:line="271" w:lineRule="auto"/>
        <w:ind w:left="596" w:right="491"/>
        <w:jc w:val="both"/>
      </w:pPr>
      <w:r>
        <w:t>Sistema</w:t>
      </w:r>
      <w:r>
        <w:rPr>
          <w:spacing w:val="1"/>
        </w:rPr>
        <w:t xml:space="preserve"> </w:t>
      </w:r>
      <w:r>
        <w:t>de</w:t>
      </w:r>
      <w:r>
        <w:rPr>
          <w:spacing w:val="1"/>
        </w:rPr>
        <w:t xml:space="preserve"> </w:t>
      </w:r>
      <w:r>
        <w:t>produción</w:t>
      </w:r>
      <w:r>
        <w:rPr>
          <w:spacing w:val="1"/>
        </w:rPr>
        <w:t xml:space="preserve"> </w:t>
      </w:r>
      <w:r>
        <w:t>de</w:t>
      </w:r>
      <w:r>
        <w:rPr>
          <w:spacing w:val="1"/>
        </w:rPr>
        <w:t xml:space="preserve"> </w:t>
      </w:r>
      <w:r>
        <w:t>combustibles</w:t>
      </w:r>
      <w:r>
        <w:rPr>
          <w:spacing w:val="1"/>
        </w:rPr>
        <w:t xml:space="preserve"> </w:t>
      </w:r>
      <w:r>
        <w:t>de</w:t>
      </w:r>
      <w:r>
        <w:rPr>
          <w:spacing w:val="1"/>
        </w:rPr>
        <w:t xml:space="preserve"> </w:t>
      </w:r>
      <w:r>
        <w:t>biomasa</w:t>
      </w:r>
      <w:r>
        <w:rPr>
          <w:spacing w:val="1"/>
        </w:rPr>
        <w:t xml:space="preserve"> </w:t>
      </w:r>
      <w:r>
        <w:t>(segundo</w:t>
      </w:r>
      <w:r>
        <w:rPr>
          <w:spacing w:val="1"/>
        </w:rPr>
        <w:t xml:space="preserve"> </w:t>
      </w:r>
      <w:r>
        <w:t>o</w:t>
      </w:r>
      <w:r>
        <w:rPr>
          <w:spacing w:val="1"/>
        </w:rPr>
        <w:t xml:space="preserve"> </w:t>
      </w:r>
      <w:r>
        <w:t>anexo</w:t>
      </w:r>
      <w:r>
        <w:rPr>
          <w:spacing w:val="1"/>
        </w:rPr>
        <w:t xml:space="preserve"> </w:t>
      </w:r>
      <w:r>
        <w:t>VI</w:t>
      </w:r>
      <w:r>
        <w:rPr>
          <w:spacing w:val="1"/>
        </w:rPr>
        <w:t xml:space="preserve"> </w:t>
      </w:r>
      <w:r>
        <w:t>da</w:t>
      </w:r>
      <w:r>
        <w:rPr>
          <w:spacing w:val="1"/>
        </w:rPr>
        <w:t xml:space="preserve"> </w:t>
      </w:r>
      <w:r>
        <w:t>Directiva</w:t>
      </w:r>
      <w:r>
        <w:rPr>
          <w:spacing w:val="1"/>
        </w:rPr>
        <w:t xml:space="preserve"> </w:t>
      </w:r>
      <w:r>
        <w:t>(UE)</w:t>
      </w:r>
      <w:r>
        <w:rPr>
          <w:spacing w:val="1"/>
        </w:rPr>
        <w:t xml:space="preserve"> </w:t>
      </w:r>
      <w:r>
        <w:t>2018/2001):</w:t>
      </w:r>
    </w:p>
    <w:p w:rsidR="00A95D88" w:rsidRDefault="008F3513">
      <w:pPr>
        <w:pStyle w:val="Textoindependiente"/>
        <w:spacing w:before="127"/>
        <w:ind w:left="596"/>
      </w:pPr>
      <w:r>
        <w:rPr>
          <w:position w:val="2"/>
        </w:rPr>
        <w:t>Valor</w:t>
      </w:r>
      <w:r>
        <w:rPr>
          <w:spacing w:val="-3"/>
          <w:position w:val="2"/>
        </w:rPr>
        <w:t xml:space="preserve"> </w:t>
      </w:r>
      <w:r>
        <w:rPr>
          <w:position w:val="2"/>
        </w:rPr>
        <w:t>predeterminado</w:t>
      </w:r>
      <w:r>
        <w:rPr>
          <w:spacing w:val="-5"/>
          <w:position w:val="2"/>
        </w:rPr>
        <w:t xml:space="preserve"> </w:t>
      </w:r>
      <w:r>
        <w:rPr>
          <w:position w:val="2"/>
        </w:rPr>
        <w:t>desagregado</w:t>
      </w:r>
      <w:r>
        <w:rPr>
          <w:spacing w:val="-2"/>
          <w:position w:val="2"/>
        </w:rPr>
        <w:t xml:space="preserve"> </w:t>
      </w:r>
      <w:r>
        <w:rPr>
          <w:position w:val="2"/>
        </w:rPr>
        <w:t>para</w:t>
      </w:r>
      <w:r>
        <w:rPr>
          <w:spacing w:val="-6"/>
          <w:position w:val="2"/>
        </w:rPr>
        <w:t xml:space="preserve"> </w:t>
      </w:r>
      <w:r>
        <w:rPr>
          <w:position w:val="2"/>
        </w:rPr>
        <w:t>e</w:t>
      </w:r>
      <w:r>
        <w:rPr>
          <w:sz w:val="14"/>
        </w:rPr>
        <w:t>ec</w:t>
      </w:r>
      <w:r>
        <w:rPr>
          <w:spacing w:val="-2"/>
          <w:sz w:val="14"/>
        </w:rPr>
        <w:t xml:space="preserve"> </w:t>
      </w:r>
      <w:r>
        <w:rPr>
          <w:position w:val="2"/>
        </w:rPr>
        <w:t>(gCO</w:t>
      </w:r>
      <w:r>
        <w:rPr>
          <w:sz w:val="14"/>
        </w:rPr>
        <w:t>2eq</w:t>
      </w:r>
      <w:r>
        <w:rPr>
          <w:position w:val="2"/>
        </w:rPr>
        <w:t>/MJ):</w:t>
      </w:r>
    </w:p>
    <w:p w:rsidR="00A95D88" w:rsidRDefault="00A95D88">
      <w:pPr>
        <w:pStyle w:val="Textoindependiente"/>
        <w:rPr>
          <w:sz w:val="20"/>
        </w:rPr>
      </w:pPr>
    </w:p>
    <w:p w:rsidR="00A95D88" w:rsidRDefault="00A95D88">
      <w:pPr>
        <w:pStyle w:val="Textoindependiente"/>
        <w:rPr>
          <w:sz w:val="20"/>
        </w:rPr>
      </w:pPr>
    </w:p>
    <w:p w:rsidR="00A95D88" w:rsidRDefault="00A95D88">
      <w:pPr>
        <w:pStyle w:val="Textoindependiente"/>
        <w:rPr>
          <w:sz w:val="20"/>
        </w:rPr>
      </w:pPr>
    </w:p>
    <w:p w:rsidR="00A95D88" w:rsidRDefault="00A95D88">
      <w:pPr>
        <w:pStyle w:val="Textoindependiente"/>
        <w:rPr>
          <w:sz w:val="20"/>
        </w:rPr>
      </w:pPr>
    </w:p>
    <w:p w:rsidR="00A95D88" w:rsidRDefault="00A95D88">
      <w:pPr>
        <w:pStyle w:val="Textoindependiente"/>
        <w:rPr>
          <w:sz w:val="20"/>
        </w:rPr>
      </w:pPr>
    </w:p>
    <w:p w:rsidR="00A95D88" w:rsidRDefault="00A95D88">
      <w:pPr>
        <w:pStyle w:val="Textoindependiente"/>
        <w:rPr>
          <w:sz w:val="20"/>
        </w:rPr>
      </w:pPr>
    </w:p>
    <w:p w:rsidR="00A95D88" w:rsidRDefault="00A95D88">
      <w:pPr>
        <w:pStyle w:val="Textoindependiente"/>
        <w:rPr>
          <w:sz w:val="20"/>
        </w:rPr>
      </w:pPr>
    </w:p>
    <w:p w:rsidR="00A95D88" w:rsidRDefault="00A95D88">
      <w:pPr>
        <w:pStyle w:val="Textoindependiente"/>
        <w:rPr>
          <w:sz w:val="20"/>
        </w:rPr>
      </w:pPr>
    </w:p>
    <w:p w:rsidR="00A95D88" w:rsidRDefault="00A95D88">
      <w:pPr>
        <w:pStyle w:val="Textoindependiente"/>
        <w:rPr>
          <w:sz w:val="20"/>
        </w:rPr>
      </w:pPr>
    </w:p>
    <w:p w:rsidR="00A95D88" w:rsidRDefault="00A95D88">
      <w:pPr>
        <w:pStyle w:val="Textoindependiente"/>
        <w:rPr>
          <w:sz w:val="20"/>
        </w:rPr>
      </w:pPr>
    </w:p>
    <w:p w:rsidR="00A95D88" w:rsidRDefault="00A95D88">
      <w:pPr>
        <w:pStyle w:val="Textoindependiente"/>
        <w:rPr>
          <w:sz w:val="20"/>
        </w:rPr>
      </w:pPr>
    </w:p>
    <w:p w:rsidR="00A95D88" w:rsidRDefault="00353898">
      <w:pPr>
        <w:pStyle w:val="Textoindependiente"/>
        <w:spacing w:before="9"/>
        <w:rPr>
          <w:sz w:val="23"/>
        </w:rPr>
      </w:pPr>
      <w:r>
        <w:rPr>
          <w:noProof/>
          <w:lang w:eastAsia="es-ES"/>
        </w:rPr>
        <mc:AlternateContent>
          <mc:Choice Requires="wps">
            <w:drawing>
              <wp:anchor distT="0" distB="0" distL="0" distR="0" simplePos="0" relativeHeight="487595520" behindDoc="1" locked="0" layoutInCell="1" allowOverlap="1">
                <wp:simplePos x="0" y="0"/>
                <wp:positionH relativeFrom="page">
                  <wp:posOffset>901065</wp:posOffset>
                </wp:positionH>
                <wp:positionV relativeFrom="paragraph">
                  <wp:posOffset>208915</wp:posOffset>
                </wp:positionV>
                <wp:extent cx="1828800" cy="10795"/>
                <wp:effectExtent l="0" t="0" r="0" b="0"/>
                <wp:wrapTopAndBottom/>
                <wp:docPr id="39" name="Rectangle 1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828800" cy="10795"/>
                        </a:xfrm>
                        <a:prstGeom prst="rect">
                          <a:avLst/>
                        </a:prstGeom>
                        <a:solidFill>
                          <a:srgbClr val="00000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155F3F1F" id="Rectangle 18" o:spid="_x0000_s1026" style="position:absolute;margin-left:70.95pt;margin-top:16.45pt;width:2in;height:.85pt;z-index:-15720960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" fillcolor="black" stroked="f">
                <w10:wrap type="topAndBottom" anchorx="page"/>
              </v:rect>
            </w:pict>
          </mc:Fallback>
        </mc:AlternateContent>
      </w:r>
    </w:p>
    <w:p w:rsidR="00A95D88" w:rsidRDefault="008F3513">
      <w:pPr>
        <w:spacing w:before="64" w:line="220" w:lineRule="auto"/>
        <w:ind w:left="238" w:right="320"/>
        <w:rPr>
          <w:sz w:val="18"/>
        </w:rPr>
      </w:pPr>
      <w:r>
        <w:rPr>
          <w:position w:val="5"/>
          <w:sz w:val="12"/>
        </w:rPr>
        <w:t xml:space="preserve">5 </w:t>
      </w:r>
      <w:r>
        <w:rPr>
          <w:position w:val="2"/>
          <w:sz w:val="18"/>
        </w:rPr>
        <w:t>Deberanse indicar todos os datos necesarios para determinar as emisións do proceso, e</w:t>
      </w:r>
      <w:r>
        <w:rPr>
          <w:sz w:val="12"/>
        </w:rPr>
        <w:t>ec</w:t>
      </w:r>
      <w:r>
        <w:rPr>
          <w:position w:val="2"/>
          <w:sz w:val="18"/>
        </w:rPr>
        <w:t xml:space="preserve">. Neste modelo de informe, </w:t>
      </w:r>
      <w:r>
        <w:rPr>
          <w:sz w:val="18"/>
        </w:rPr>
        <w:t>inclúese</w:t>
      </w:r>
      <w:r>
        <w:rPr>
          <w:spacing w:val="-38"/>
          <w:sz w:val="18"/>
        </w:rPr>
        <w:t xml:space="preserve"> </w:t>
      </w:r>
      <w:r>
        <w:rPr>
          <w:sz w:val="18"/>
        </w:rPr>
        <w:t>unha</w:t>
      </w:r>
      <w:r>
        <w:rPr>
          <w:spacing w:val="-2"/>
          <w:sz w:val="18"/>
        </w:rPr>
        <w:t xml:space="preserve"> </w:t>
      </w:r>
      <w:r>
        <w:rPr>
          <w:sz w:val="18"/>
        </w:rPr>
        <w:t>relación</w:t>
      </w:r>
      <w:r>
        <w:rPr>
          <w:spacing w:val="-1"/>
          <w:sz w:val="18"/>
        </w:rPr>
        <w:t xml:space="preserve"> </w:t>
      </w:r>
      <w:r>
        <w:rPr>
          <w:sz w:val="18"/>
        </w:rPr>
        <w:t>non</w:t>
      </w:r>
      <w:r>
        <w:rPr>
          <w:spacing w:val="-1"/>
          <w:sz w:val="18"/>
        </w:rPr>
        <w:t xml:space="preserve"> </w:t>
      </w:r>
      <w:r>
        <w:rPr>
          <w:sz w:val="18"/>
        </w:rPr>
        <w:t>exhaustiva</w:t>
      </w:r>
      <w:r>
        <w:rPr>
          <w:spacing w:val="-1"/>
          <w:sz w:val="18"/>
        </w:rPr>
        <w:t xml:space="preserve"> </w:t>
      </w:r>
      <w:r>
        <w:rPr>
          <w:sz w:val="18"/>
        </w:rPr>
        <w:t>de</w:t>
      </w:r>
      <w:r>
        <w:rPr>
          <w:spacing w:val="1"/>
          <w:sz w:val="18"/>
        </w:rPr>
        <w:t xml:space="preserve"> </w:t>
      </w:r>
      <w:r>
        <w:rPr>
          <w:sz w:val="18"/>
        </w:rPr>
        <w:t>datos</w:t>
      </w:r>
      <w:r>
        <w:rPr>
          <w:spacing w:val="-1"/>
          <w:sz w:val="18"/>
        </w:rPr>
        <w:t xml:space="preserve"> </w:t>
      </w:r>
      <w:r>
        <w:rPr>
          <w:sz w:val="18"/>
        </w:rPr>
        <w:t>que</w:t>
      </w:r>
      <w:r>
        <w:rPr>
          <w:spacing w:val="1"/>
          <w:sz w:val="18"/>
        </w:rPr>
        <w:t xml:space="preserve"> </w:t>
      </w:r>
      <w:r>
        <w:rPr>
          <w:sz w:val="18"/>
        </w:rPr>
        <w:t>deberá</w:t>
      </w:r>
      <w:r>
        <w:rPr>
          <w:spacing w:val="-1"/>
          <w:sz w:val="18"/>
        </w:rPr>
        <w:t xml:space="preserve"> </w:t>
      </w:r>
      <w:r>
        <w:rPr>
          <w:sz w:val="18"/>
        </w:rPr>
        <w:t>cubrir o técnico</w:t>
      </w:r>
      <w:r>
        <w:rPr>
          <w:spacing w:val="-1"/>
          <w:sz w:val="18"/>
        </w:rPr>
        <w:t xml:space="preserve"> </w:t>
      </w:r>
      <w:r>
        <w:rPr>
          <w:sz w:val="18"/>
        </w:rPr>
        <w:t>que</w:t>
      </w:r>
      <w:r>
        <w:rPr>
          <w:spacing w:val="-1"/>
          <w:sz w:val="18"/>
        </w:rPr>
        <w:t xml:space="preserve"> </w:t>
      </w:r>
      <w:r>
        <w:rPr>
          <w:sz w:val="18"/>
        </w:rPr>
        <w:t>realice</w:t>
      </w:r>
      <w:r>
        <w:rPr>
          <w:spacing w:val="-1"/>
          <w:sz w:val="18"/>
        </w:rPr>
        <w:t xml:space="preserve"> </w:t>
      </w:r>
      <w:r>
        <w:rPr>
          <w:sz w:val="18"/>
        </w:rPr>
        <w:t>o</w:t>
      </w:r>
      <w:r>
        <w:rPr>
          <w:spacing w:val="1"/>
          <w:sz w:val="18"/>
        </w:rPr>
        <w:t xml:space="preserve"> </w:t>
      </w:r>
      <w:r>
        <w:rPr>
          <w:sz w:val="18"/>
        </w:rPr>
        <w:t>cálculo.</w:t>
      </w:r>
    </w:p>
    <w:p w:rsidR="00A95D88" w:rsidRDefault="00A95D88">
      <w:pPr>
        <w:spacing w:line="220" w:lineRule="auto"/>
        <w:rPr>
          <w:sz w:val="18"/>
        </w:rPr>
        <w:sectPr w:rsidR="00A95D88">
          <w:pgSz w:w="11920" w:h="16850"/>
          <w:pgMar w:top="1620" w:right="920" w:bottom="960" w:left="1180" w:header="657" w:footer="763" w:gutter="0"/>
          <w:cols w:space="720"/>
        </w:sectPr>
      </w:pPr>
    </w:p>
    <w:p w:rsidR="00A95D88" w:rsidRDefault="00A95D88">
      <w:pPr>
        <w:pStyle w:val="Textoindependiente"/>
        <w:spacing w:before="9"/>
        <w:rPr>
          <w:sz w:val="18"/>
        </w:rPr>
      </w:pPr>
    </w:p>
    <w:p w:rsidR="00A95D88" w:rsidRDefault="008F3513">
      <w:pPr>
        <w:pStyle w:val="Prrafodelista"/>
        <w:numPr>
          <w:ilvl w:val="3"/>
          <w:numId w:val="2"/>
        </w:numPr>
        <w:tabs>
          <w:tab w:val="left" w:pos="1317"/>
        </w:tabs>
        <w:spacing w:before="56"/>
        <w:ind w:hanging="721"/>
      </w:pPr>
      <w:r>
        <w:t>Calcúlase</w:t>
      </w:r>
      <w:r>
        <w:rPr>
          <w:spacing w:val="-1"/>
        </w:rPr>
        <w:t xml:space="preserve"> </w:t>
      </w:r>
      <w:r>
        <w:t>un</w:t>
      </w:r>
      <w:r>
        <w:rPr>
          <w:spacing w:val="-3"/>
        </w:rPr>
        <w:t xml:space="preserve"> </w:t>
      </w:r>
      <w:r>
        <w:t>valor</w:t>
      </w:r>
      <w:r>
        <w:rPr>
          <w:spacing w:val="-3"/>
        </w:rPr>
        <w:t xml:space="preserve"> </w:t>
      </w:r>
      <w:r>
        <w:t>real</w:t>
      </w:r>
    </w:p>
    <w:p w:rsidR="00A95D88" w:rsidRDefault="008F3513">
      <w:pPr>
        <w:pStyle w:val="Textoindependiente"/>
        <w:spacing w:before="164"/>
        <w:ind w:left="596"/>
      </w:pPr>
      <w:r>
        <w:t>Cantidade</w:t>
      </w:r>
      <w:r>
        <w:rPr>
          <w:spacing w:val="-1"/>
        </w:rPr>
        <w:t xml:space="preserve"> </w:t>
      </w:r>
      <w:r>
        <w:t>anual</w:t>
      </w:r>
      <w:r>
        <w:rPr>
          <w:spacing w:val="-2"/>
        </w:rPr>
        <w:t xml:space="preserve"> </w:t>
      </w:r>
      <w:r>
        <w:t>de</w:t>
      </w:r>
      <w:r>
        <w:rPr>
          <w:spacing w:val="-4"/>
        </w:rPr>
        <w:t xml:space="preserve"> </w:t>
      </w:r>
      <w:r>
        <w:t>materias</w:t>
      </w:r>
      <w:r>
        <w:rPr>
          <w:spacing w:val="-1"/>
        </w:rPr>
        <w:t xml:space="preserve"> </w:t>
      </w:r>
      <w:r>
        <w:t>primas</w:t>
      </w:r>
      <w:r>
        <w:rPr>
          <w:spacing w:val="-5"/>
        </w:rPr>
        <w:t xml:space="preserve"> </w:t>
      </w:r>
      <w:r>
        <w:t>utilizadas</w:t>
      </w:r>
      <w:r>
        <w:rPr>
          <w:spacing w:val="-2"/>
        </w:rPr>
        <w:t xml:space="preserve"> </w:t>
      </w:r>
      <w:r>
        <w:t>para</w:t>
      </w:r>
      <w:r>
        <w:rPr>
          <w:spacing w:val="-2"/>
        </w:rPr>
        <w:t xml:space="preserve"> </w:t>
      </w:r>
      <w:r>
        <w:t>a</w:t>
      </w:r>
      <w:r>
        <w:rPr>
          <w:spacing w:val="-6"/>
        </w:rPr>
        <w:t xml:space="preserve"> </w:t>
      </w:r>
      <w:r>
        <w:t>produción</w:t>
      </w:r>
      <w:r>
        <w:rPr>
          <w:spacing w:val="-3"/>
        </w:rPr>
        <w:t xml:space="preserve"> </w:t>
      </w:r>
      <w:r>
        <w:t>do</w:t>
      </w:r>
      <w:r>
        <w:rPr>
          <w:spacing w:val="-1"/>
        </w:rPr>
        <w:t xml:space="preserve"> </w:t>
      </w:r>
      <w:r>
        <w:t>combustible:</w:t>
      </w:r>
    </w:p>
    <w:p w:rsidR="00A95D88" w:rsidRDefault="008F3513">
      <w:pPr>
        <w:pStyle w:val="Textoindependiente"/>
        <w:spacing w:before="161" w:line="379" w:lineRule="auto"/>
        <w:ind w:left="596" w:right="1345"/>
      </w:pPr>
      <w:r>
        <w:t>Poder calorífico inferior (PCI), que indica porcentaxe de humidade, das materias primas:</w:t>
      </w:r>
      <w:r>
        <w:rPr>
          <w:spacing w:val="-47"/>
        </w:rPr>
        <w:t xml:space="preserve"> </w:t>
      </w:r>
      <w:r>
        <w:rPr>
          <w:position w:val="2"/>
        </w:rPr>
        <w:t>Factor</w:t>
      </w:r>
      <w:r>
        <w:rPr>
          <w:spacing w:val="-1"/>
          <w:position w:val="2"/>
        </w:rPr>
        <w:t xml:space="preserve"> </w:t>
      </w:r>
      <w:r>
        <w:rPr>
          <w:position w:val="2"/>
        </w:rPr>
        <w:t>de emisión</w:t>
      </w:r>
      <w:r>
        <w:rPr>
          <w:spacing w:val="-2"/>
          <w:position w:val="2"/>
        </w:rPr>
        <w:t xml:space="preserve"> </w:t>
      </w:r>
      <w:r>
        <w:rPr>
          <w:position w:val="2"/>
        </w:rPr>
        <w:t>do</w:t>
      </w:r>
      <w:r>
        <w:rPr>
          <w:spacing w:val="-3"/>
          <w:position w:val="2"/>
        </w:rPr>
        <w:t xml:space="preserve"> </w:t>
      </w:r>
      <w:r>
        <w:rPr>
          <w:position w:val="2"/>
        </w:rPr>
        <w:t>proceso de</w:t>
      </w:r>
      <w:r>
        <w:rPr>
          <w:spacing w:val="-4"/>
          <w:position w:val="2"/>
        </w:rPr>
        <w:t xml:space="preserve"> </w:t>
      </w:r>
      <w:r>
        <w:rPr>
          <w:position w:val="2"/>
        </w:rPr>
        <w:t>extracción</w:t>
      </w:r>
      <w:r>
        <w:rPr>
          <w:spacing w:val="-4"/>
          <w:position w:val="2"/>
        </w:rPr>
        <w:t xml:space="preserve"> </w:t>
      </w:r>
      <w:r>
        <w:rPr>
          <w:position w:val="2"/>
        </w:rPr>
        <w:t>ou</w:t>
      </w:r>
      <w:r>
        <w:rPr>
          <w:spacing w:val="-2"/>
          <w:position w:val="2"/>
        </w:rPr>
        <w:t xml:space="preserve"> </w:t>
      </w:r>
      <w:r>
        <w:rPr>
          <w:position w:val="2"/>
        </w:rPr>
        <w:t>cultivo</w:t>
      </w:r>
      <w:r>
        <w:rPr>
          <w:spacing w:val="-2"/>
          <w:position w:val="2"/>
        </w:rPr>
        <w:t xml:space="preserve"> </w:t>
      </w:r>
      <w:r>
        <w:rPr>
          <w:position w:val="2"/>
        </w:rPr>
        <w:t>das</w:t>
      </w:r>
      <w:r>
        <w:rPr>
          <w:spacing w:val="-1"/>
          <w:position w:val="2"/>
        </w:rPr>
        <w:t xml:space="preserve"> </w:t>
      </w:r>
      <w:r>
        <w:rPr>
          <w:position w:val="2"/>
        </w:rPr>
        <w:t>materias</w:t>
      </w:r>
      <w:r>
        <w:rPr>
          <w:spacing w:val="-1"/>
          <w:position w:val="2"/>
        </w:rPr>
        <w:t xml:space="preserve"> </w:t>
      </w:r>
      <w:r>
        <w:rPr>
          <w:position w:val="2"/>
        </w:rPr>
        <w:t>primas</w:t>
      </w:r>
      <w:r>
        <w:rPr>
          <w:spacing w:val="-4"/>
          <w:position w:val="2"/>
        </w:rPr>
        <w:t xml:space="preserve"> </w:t>
      </w:r>
      <w:r>
        <w:rPr>
          <w:position w:val="2"/>
        </w:rPr>
        <w:t>(gCO</w:t>
      </w:r>
      <w:r>
        <w:rPr>
          <w:sz w:val="14"/>
        </w:rPr>
        <w:t>2eq</w:t>
      </w:r>
      <w:r>
        <w:rPr>
          <w:position w:val="2"/>
        </w:rPr>
        <w:t>/MJ):</w:t>
      </w:r>
    </w:p>
    <w:p w:rsidR="00A95D88" w:rsidRDefault="00A95D88">
      <w:pPr>
        <w:pStyle w:val="Textoindependiente"/>
      </w:pPr>
    </w:p>
    <w:p w:rsidR="00A95D88" w:rsidRDefault="00A95D88">
      <w:pPr>
        <w:pStyle w:val="Textoindependiente"/>
      </w:pPr>
    </w:p>
    <w:p w:rsidR="00A95D88" w:rsidRDefault="00A95D88">
      <w:pPr>
        <w:pStyle w:val="Textoindependiente"/>
      </w:pPr>
    </w:p>
    <w:p w:rsidR="00A95D88" w:rsidRDefault="00A95D88">
      <w:pPr>
        <w:pStyle w:val="Textoindependiente"/>
        <w:rPr>
          <w:sz w:val="30"/>
        </w:rPr>
      </w:pPr>
    </w:p>
    <w:p w:rsidR="00A95D88" w:rsidRDefault="008F3513">
      <w:pPr>
        <w:pStyle w:val="Prrafodelista"/>
        <w:numPr>
          <w:ilvl w:val="2"/>
          <w:numId w:val="2"/>
        </w:numPr>
        <w:tabs>
          <w:tab w:val="left" w:pos="1318"/>
          <w:tab w:val="left" w:pos="1319"/>
        </w:tabs>
        <w:ind w:hanging="721"/>
      </w:pPr>
      <w:r>
        <w:rPr>
          <w:u w:val="single"/>
        </w:rPr>
        <w:t>Datos</w:t>
      </w:r>
      <w:r>
        <w:rPr>
          <w:spacing w:val="-2"/>
          <w:u w:val="single"/>
        </w:rPr>
        <w:t xml:space="preserve"> </w:t>
      </w:r>
      <w:r>
        <w:rPr>
          <w:u w:val="single"/>
        </w:rPr>
        <w:t>relevantes</w:t>
      </w:r>
      <w:r>
        <w:rPr>
          <w:spacing w:val="-2"/>
          <w:u w:val="single"/>
        </w:rPr>
        <w:t xml:space="preserve"> </w:t>
      </w:r>
      <w:r>
        <w:rPr>
          <w:u w:val="single"/>
        </w:rPr>
        <w:t>para</w:t>
      </w:r>
      <w:r>
        <w:rPr>
          <w:spacing w:val="-5"/>
          <w:u w:val="single"/>
        </w:rPr>
        <w:t xml:space="preserve"> </w:t>
      </w:r>
      <w:r>
        <w:rPr>
          <w:u w:val="single"/>
        </w:rPr>
        <w:t>o</w:t>
      </w:r>
      <w:r>
        <w:rPr>
          <w:spacing w:val="-3"/>
          <w:u w:val="single"/>
        </w:rPr>
        <w:t xml:space="preserve"> </w:t>
      </w:r>
      <w:r>
        <w:rPr>
          <w:u w:val="single"/>
        </w:rPr>
        <w:t>cálculo</w:t>
      </w:r>
      <w:r>
        <w:rPr>
          <w:spacing w:val="-1"/>
          <w:u w:val="single"/>
        </w:rPr>
        <w:t xml:space="preserve"> </w:t>
      </w:r>
      <w:r>
        <w:rPr>
          <w:u w:val="single"/>
        </w:rPr>
        <w:t>das</w:t>
      </w:r>
      <w:r>
        <w:rPr>
          <w:spacing w:val="-4"/>
          <w:u w:val="single"/>
        </w:rPr>
        <w:t xml:space="preserve"> </w:t>
      </w:r>
      <w:r>
        <w:rPr>
          <w:u w:val="single"/>
        </w:rPr>
        <w:t>emisións</w:t>
      </w:r>
      <w:r>
        <w:rPr>
          <w:spacing w:val="-2"/>
          <w:u w:val="single"/>
        </w:rPr>
        <w:t xml:space="preserve"> </w:t>
      </w:r>
      <w:r>
        <w:rPr>
          <w:u w:val="single"/>
        </w:rPr>
        <w:t>do proceso</w:t>
      </w:r>
      <w:r>
        <w:rPr>
          <w:spacing w:val="-1"/>
          <w:u w:val="single"/>
        </w:rPr>
        <w:t xml:space="preserve"> </w:t>
      </w:r>
      <w:r>
        <w:rPr>
          <w:u w:val="single"/>
        </w:rPr>
        <w:t>produtivo</w:t>
      </w:r>
      <w:r>
        <w:rPr>
          <w:spacing w:val="-1"/>
          <w:u w:val="single"/>
        </w:rPr>
        <w:t xml:space="preserve"> </w:t>
      </w:r>
      <w:r>
        <w:rPr>
          <w:u w:val="single"/>
        </w:rPr>
        <w:t>docombustible (ep)6</w:t>
      </w:r>
    </w:p>
    <w:p w:rsidR="00A95D88" w:rsidRDefault="008F3513">
      <w:pPr>
        <w:pStyle w:val="Prrafodelista"/>
        <w:numPr>
          <w:ilvl w:val="3"/>
          <w:numId w:val="2"/>
        </w:numPr>
        <w:tabs>
          <w:tab w:val="left" w:pos="1317"/>
        </w:tabs>
        <w:spacing w:before="140"/>
        <w:ind w:hanging="721"/>
      </w:pPr>
      <w:r>
        <w:t>Utilízase</w:t>
      </w:r>
      <w:r>
        <w:rPr>
          <w:spacing w:val="-2"/>
        </w:rPr>
        <w:t xml:space="preserve"> </w:t>
      </w:r>
      <w:r>
        <w:t>un</w:t>
      </w:r>
      <w:r>
        <w:rPr>
          <w:spacing w:val="-4"/>
        </w:rPr>
        <w:t xml:space="preserve"> </w:t>
      </w:r>
      <w:r>
        <w:t>valor</w:t>
      </w:r>
      <w:r>
        <w:rPr>
          <w:spacing w:val="-5"/>
        </w:rPr>
        <w:t xml:space="preserve"> </w:t>
      </w:r>
      <w:r>
        <w:t>predeterminado</w:t>
      </w:r>
      <w:r>
        <w:rPr>
          <w:spacing w:val="2"/>
        </w:rPr>
        <w:t xml:space="preserve"> </w:t>
      </w:r>
      <w:r>
        <w:t>desagregado</w:t>
      </w:r>
      <w:r>
        <w:rPr>
          <w:spacing w:val="-1"/>
        </w:rPr>
        <w:t xml:space="preserve"> </w:t>
      </w:r>
      <w:r>
        <w:t>do</w:t>
      </w:r>
      <w:r>
        <w:rPr>
          <w:spacing w:val="-3"/>
        </w:rPr>
        <w:t xml:space="preserve"> </w:t>
      </w:r>
      <w:r>
        <w:t>anexo</w:t>
      </w:r>
      <w:r>
        <w:rPr>
          <w:spacing w:val="-4"/>
        </w:rPr>
        <w:t xml:space="preserve"> </w:t>
      </w:r>
      <w:r>
        <w:t>VI</w:t>
      </w:r>
      <w:r>
        <w:rPr>
          <w:spacing w:val="-1"/>
        </w:rPr>
        <w:t xml:space="preserve"> </w:t>
      </w:r>
      <w:r>
        <w:t>da</w:t>
      </w:r>
      <w:r>
        <w:rPr>
          <w:spacing w:val="-5"/>
        </w:rPr>
        <w:t xml:space="preserve"> </w:t>
      </w:r>
      <w:r>
        <w:t>Directiva</w:t>
      </w:r>
      <w:r>
        <w:rPr>
          <w:spacing w:val="-3"/>
        </w:rPr>
        <w:t xml:space="preserve"> </w:t>
      </w:r>
      <w:r>
        <w:t>(UE)</w:t>
      </w:r>
      <w:r>
        <w:rPr>
          <w:spacing w:val="-3"/>
        </w:rPr>
        <w:t xml:space="preserve"> </w:t>
      </w:r>
      <w:r>
        <w:t>2018/2001</w:t>
      </w:r>
    </w:p>
    <w:p w:rsidR="00A95D88" w:rsidRDefault="008F3513">
      <w:pPr>
        <w:pStyle w:val="Textoindependiente"/>
        <w:spacing w:before="161" w:line="276" w:lineRule="auto"/>
        <w:ind w:left="596" w:right="1259"/>
      </w:pPr>
      <w:r>
        <w:t>Sistema de produción de combustibles de biomasa (segundo o anexo VI da Directiva (UE)</w:t>
      </w:r>
      <w:r>
        <w:rPr>
          <w:spacing w:val="-47"/>
        </w:rPr>
        <w:t xml:space="preserve"> </w:t>
      </w:r>
      <w:r>
        <w:t>2018/2001):</w:t>
      </w:r>
    </w:p>
    <w:p w:rsidR="00A95D88" w:rsidRDefault="008F3513">
      <w:pPr>
        <w:pStyle w:val="Textoindependiente"/>
        <w:spacing w:before="118"/>
        <w:ind w:left="596"/>
      </w:pPr>
      <w:r>
        <w:rPr>
          <w:position w:val="2"/>
        </w:rPr>
        <w:t>Valor</w:t>
      </w:r>
      <w:r>
        <w:rPr>
          <w:spacing w:val="-3"/>
          <w:position w:val="2"/>
        </w:rPr>
        <w:t xml:space="preserve"> </w:t>
      </w:r>
      <w:r>
        <w:rPr>
          <w:position w:val="2"/>
        </w:rPr>
        <w:t>predeterminado</w:t>
      </w:r>
      <w:r>
        <w:rPr>
          <w:spacing w:val="-4"/>
          <w:position w:val="2"/>
        </w:rPr>
        <w:t xml:space="preserve"> </w:t>
      </w:r>
      <w:r>
        <w:rPr>
          <w:position w:val="2"/>
        </w:rPr>
        <w:t>desagregado</w:t>
      </w:r>
      <w:r>
        <w:rPr>
          <w:spacing w:val="-2"/>
          <w:position w:val="2"/>
        </w:rPr>
        <w:t xml:space="preserve"> </w:t>
      </w:r>
      <w:r>
        <w:rPr>
          <w:position w:val="2"/>
        </w:rPr>
        <w:t>para</w:t>
      </w:r>
      <w:r>
        <w:rPr>
          <w:spacing w:val="-5"/>
          <w:position w:val="2"/>
        </w:rPr>
        <w:t xml:space="preserve"> </w:t>
      </w:r>
      <w:r>
        <w:rPr>
          <w:position w:val="2"/>
        </w:rPr>
        <w:t>e</w:t>
      </w:r>
      <w:r>
        <w:rPr>
          <w:sz w:val="14"/>
        </w:rPr>
        <w:t>p</w:t>
      </w:r>
      <w:r>
        <w:rPr>
          <w:spacing w:val="-4"/>
          <w:sz w:val="14"/>
        </w:rPr>
        <w:t xml:space="preserve"> </w:t>
      </w:r>
      <w:r>
        <w:rPr>
          <w:position w:val="2"/>
        </w:rPr>
        <w:t>(gCO</w:t>
      </w:r>
      <w:r>
        <w:rPr>
          <w:sz w:val="14"/>
        </w:rPr>
        <w:t>2eq</w:t>
      </w:r>
      <w:r>
        <w:rPr>
          <w:position w:val="2"/>
        </w:rPr>
        <w:t>/MJ):</w:t>
      </w:r>
    </w:p>
    <w:p w:rsidR="00A95D88" w:rsidRDefault="00A95D88">
      <w:pPr>
        <w:pStyle w:val="Textoindependiente"/>
      </w:pPr>
    </w:p>
    <w:p w:rsidR="00A95D88" w:rsidRDefault="00A95D88">
      <w:pPr>
        <w:pStyle w:val="Textoindependiente"/>
        <w:spacing w:before="8"/>
        <w:rPr>
          <w:sz w:val="16"/>
        </w:rPr>
      </w:pPr>
    </w:p>
    <w:p w:rsidR="00A95D88" w:rsidRDefault="008F3513">
      <w:pPr>
        <w:pStyle w:val="Prrafodelista"/>
        <w:numPr>
          <w:ilvl w:val="3"/>
          <w:numId w:val="2"/>
        </w:numPr>
        <w:tabs>
          <w:tab w:val="left" w:pos="1317"/>
        </w:tabs>
        <w:ind w:hanging="721"/>
      </w:pPr>
      <w:r>
        <w:t>Calcúlase</w:t>
      </w:r>
      <w:r>
        <w:rPr>
          <w:spacing w:val="-1"/>
        </w:rPr>
        <w:t xml:space="preserve"> </w:t>
      </w:r>
      <w:r>
        <w:t>un</w:t>
      </w:r>
      <w:r>
        <w:rPr>
          <w:spacing w:val="-3"/>
        </w:rPr>
        <w:t xml:space="preserve"> </w:t>
      </w:r>
      <w:r>
        <w:t>valor</w:t>
      </w:r>
      <w:r>
        <w:rPr>
          <w:spacing w:val="-3"/>
        </w:rPr>
        <w:t xml:space="preserve"> </w:t>
      </w:r>
      <w:r>
        <w:t>real</w:t>
      </w:r>
    </w:p>
    <w:p w:rsidR="00A95D88" w:rsidRDefault="008F3513">
      <w:pPr>
        <w:pStyle w:val="Textoindependiente"/>
        <w:spacing w:before="161" w:line="273" w:lineRule="auto"/>
        <w:ind w:left="596" w:right="569"/>
      </w:pPr>
      <w:r>
        <w:t>Cantidade anual de materias primas (no caso de residuos forestais) utilizada para a produción de</w:t>
      </w:r>
      <w:r>
        <w:rPr>
          <w:spacing w:val="-47"/>
        </w:rPr>
        <w:t xml:space="preserve"> </w:t>
      </w:r>
      <w:r>
        <w:t>combustible:</w:t>
      </w:r>
    </w:p>
    <w:p w:rsidR="00A95D88" w:rsidRDefault="008F3513">
      <w:pPr>
        <w:pStyle w:val="Textoindependiente"/>
        <w:spacing w:before="122" w:line="278" w:lineRule="auto"/>
        <w:ind w:left="596" w:right="649"/>
      </w:pPr>
      <w:r>
        <w:t>Poder calorífico inferior (PCI), indicando porcentaxe de humidade, das materias primas (no caso</w:t>
      </w:r>
      <w:r>
        <w:rPr>
          <w:spacing w:val="-47"/>
        </w:rPr>
        <w:t xml:space="preserve"> </w:t>
      </w:r>
      <w:r>
        <w:t>de restos forestais):</w:t>
      </w:r>
    </w:p>
    <w:p w:rsidR="00A95D88" w:rsidRDefault="008F3513">
      <w:pPr>
        <w:pStyle w:val="Textoindependiente"/>
        <w:spacing w:before="116" w:line="384" w:lineRule="auto"/>
        <w:ind w:left="596" w:right="1449"/>
      </w:pPr>
      <w:r>
        <w:rPr>
          <w:position w:val="2"/>
        </w:rPr>
        <w:t>Factor de emisión do proceso de extracción ou cultivo de materias primas (gCO</w:t>
      </w:r>
      <w:r>
        <w:rPr>
          <w:sz w:val="14"/>
        </w:rPr>
        <w:t>2eq</w:t>
      </w:r>
      <w:r>
        <w:rPr>
          <w:position w:val="2"/>
        </w:rPr>
        <w:t>/MJ):</w:t>
      </w:r>
      <w:r>
        <w:rPr>
          <w:spacing w:val="-47"/>
          <w:position w:val="2"/>
        </w:rPr>
        <w:t xml:space="preserve"> </w:t>
      </w:r>
      <w:r>
        <w:t>Produción</w:t>
      </w:r>
      <w:r>
        <w:rPr>
          <w:spacing w:val="-2"/>
        </w:rPr>
        <w:t xml:space="preserve"> </w:t>
      </w:r>
      <w:r>
        <w:t>anual de</w:t>
      </w:r>
      <w:r>
        <w:rPr>
          <w:spacing w:val="-2"/>
        </w:rPr>
        <w:t xml:space="preserve"> </w:t>
      </w:r>
      <w:r>
        <w:t>combustible</w:t>
      </w:r>
      <w:r>
        <w:rPr>
          <w:spacing w:val="1"/>
        </w:rPr>
        <w:t xml:space="preserve"> </w:t>
      </w:r>
      <w:r>
        <w:t>prevista:</w:t>
      </w:r>
    </w:p>
    <w:p w:rsidR="00A95D88" w:rsidRDefault="008F3513">
      <w:pPr>
        <w:pStyle w:val="Textoindependiente"/>
        <w:spacing w:line="381" w:lineRule="auto"/>
        <w:ind w:left="596" w:right="2981"/>
      </w:pPr>
      <w:r>
        <w:t>Poder calorífico inferior en base seca (PCI) do combustible producido:</w:t>
      </w:r>
      <w:r>
        <w:rPr>
          <w:spacing w:val="-47"/>
        </w:rPr>
        <w:t xml:space="preserve"> </w:t>
      </w:r>
      <w:r>
        <w:t>Consumo</w:t>
      </w:r>
      <w:r>
        <w:rPr>
          <w:spacing w:val="-2"/>
        </w:rPr>
        <w:t xml:space="preserve"> </w:t>
      </w:r>
      <w:r>
        <w:t>eléctrico</w:t>
      </w:r>
      <w:r>
        <w:rPr>
          <w:spacing w:val="-1"/>
        </w:rPr>
        <w:t xml:space="preserve"> </w:t>
      </w:r>
      <w:r>
        <w:t>anual previsto</w:t>
      </w:r>
      <w:r>
        <w:rPr>
          <w:spacing w:val="-1"/>
        </w:rPr>
        <w:t xml:space="preserve"> </w:t>
      </w:r>
      <w:r>
        <w:t>(kW</w:t>
      </w:r>
      <w:r>
        <w:t>h):</w:t>
      </w:r>
    </w:p>
    <w:p w:rsidR="00A95D88" w:rsidRDefault="008F3513">
      <w:pPr>
        <w:pStyle w:val="Textoindependiente"/>
        <w:spacing w:before="2" w:line="381" w:lineRule="auto"/>
        <w:ind w:left="596" w:right="1471"/>
      </w:pPr>
      <w:r>
        <w:rPr>
          <w:position w:val="2"/>
        </w:rPr>
        <w:t>Intensidade de emisión da electricidade consumida (datos do provedor) (gCO</w:t>
      </w:r>
      <w:r>
        <w:rPr>
          <w:sz w:val="14"/>
        </w:rPr>
        <w:t>2eq</w:t>
      </w:r>
      <w:r>
        <w:rPr>
          <w:position w:val="2"/>
        </w:rPr>
        <w:t>/kWh):</w:t>
      </w:r>
      <w:r>
        <w:rPr>
          <w:spacing w:val="-47"/>
          <w:position w:val="2"/>
        </w:rPr>
        <w:t xml:space="preserve"> </w:t>
      </w:r>
      <w:r>
        <w:t>Consumo anual</w:t>
      </w:r>
      <w:r>
        <w:rPr>
          <w:spacing w:val="-1"/>
        </w:rPr>
        <w:t xml:space="preserve"> </w:t>
      </w:r>
      <w:r>
        <w:t>previsto</w:t>
      </w:r>
      <w:r>
        <w:rPr>
          <w:spacing w:val="-1"/>
        </w:rPr>
        <w:t xml:space="preserve"> </w:t>
      </w:r>
      <w:r>
        <w:t>de</w:t>
      </w:r>
      <w:r>
        <w:rPr>
          <w:spacing w:val="-4"/>
        </w:rPr>
        <w:t xml:space="preserve"> </w:t>
      </w:r>
      <w:r>
        <w:t>combustible</w:t>
      </w:r>
      <w:r>
        <w:rPr>
          <w:spacing w:val="1"/>
        </w:rPr>
        <w:t xml:space="preserve"> </w:t>
      </w:r>
      <w:r>
        <w:t>para</w:t>
      </w:r>
      <w:r>
        <w:rPr>
          <w:spacing w:val="-1"/>
        </w:rPr>
        <w:t xml:space="preserve"> </w:t>
      </w:r>
      <w:r>
        <w:t>a</w:t>
      </w:r>
      <w:r>
        <w:rPr>
          <w:spacing w:val="-1"/>
        </w:rPr>
        <w:t xml:space="preserve"> </w:t>
      </w:r>
      <w:r>
        <w:t>produción</w:t>
      </w:r>
      <w:r>
        <w:rPr>
          <w:spacing w:val="-1"/>
        </w:rPr>
        <w:t xml:space="preserve"> </w:t>
      </w:r>
      <w:r>
        <w:t>de</w:t>
      </w:r>
      <w:r>
        <w:rPr>
          <w:spacing w:val="-1"/>
        </w:rPr>
        <w:t xml:space="preserve"> </w:t>
      </w:r>
      <w:r>
        <w:t>calor</w:t>
      </w:r>
      <w:r>
        <w:rPr>
          <w:spacing w:val="-2"/>
        </w:rPr>
        <w:t xml:space="preserve"> </w:t>
      </w:r>
      <w:r>
        <w:t>(MJ):</w:t>
      </w:r>
    </w:p>
    <w:p w:rsidR="00A95D88" w:rsidRDefault="008F3513">
      <w:pPr>
        <w:pStyle w:val="Textoindependiente"/>
        <w:spacing w:line="257" w:lineRule="exact"/>
        <w:ind w:left="596"/>
      </w:pPr>
      <w:r>
        <w:rPr>
          <w:position w:val="2"/>
        </w:rPr>
        <w:t>Intensidade</w:t>
      </w:r>
      <w:r>
        <w:rPr>
          <w:spacing w:val="-1"/>
          <w:position w:val="2"/>
        </w:rPr>
        <w:t xml:space="preserve"> </w:t>
      </w:r>
      <w:r>
        <w:rPr>
          <w:position w:val="2"/>
        </w:rPr>
        <w:t>das</w:t>
      </w:r>
      <w:r>
        <w:rPr>
          <w:spacing w:val="-4"/>
          <w:position w:val="2"/>
        </w:rPr>
        <w:t xml:space="preserve"> </w:t>
      </w:r>
      <w:r>
        <w:rPr>
          <w:position w:val="2"/>
        </w:rPr>
        <w:t>emisións</w:t>
      </w:r>
      <w:r>
        <w:rPr>
          <w:spacing w:val="-2"/>
          <w:position w:val="2"/>
        </w:rPr>
        <w:t xml:space="preserve"> </w:t>
      </w:r>
      <w:r>
        <w:rPr>
          <w:position w:val="2"/>
        </w:rPr>
        <w:t>pola</w:t>
      </w:r>
      <w:r>
        <w:rPr>
          <w:spacing w:val="-1"/>
          <w:position w:val="2"/>
        </w:rPr>
        <w:t xml:space="preserve"> </w:t>
      </w:r>
      <w:r>
        <w:rPr>
          <w:position w:val="2"/>
        </w:rPr>
        <w:t>calor</w:t>
      </w:r>
      <w:r>
        <w:rPr>
          <w:spacing w:val="-2"/>
          <w:position w:val="2"/>
        </w:rPr>
        <w:t xml:space="preserve"> </w:t>
      </w:r>
      <w:r>
        <w:rPr>
          <w:position w:val="2"/>
        </w:rPr>
        <w:t>consumida,</w:t>
      </w:r>
      <w:r>
        <w:rPr>
          <w:spacing w:val="-2"/>
          <w:position w:val="2"/>
        </w:rPr>
        <w:t xml:space="preserve"> </w:t>
      </w:r>
      <w:r>
        <w:rPr>
          <w:position w:val="2"/>
        </w:rPr>
        <w:t>indicando</w:t>
      </w:r>
      <w:r>
        <w:rPr>
          <w:spacing w:val="-1"/>
          <w:position w:val="2"/>
        </w:rPr>
        <w:t xml:space="preserve"> </w:t>
      </w:r>
      <w:r>
        <w:rPr>
          <w:position w:val="2"/>
        </w:rPr>
        <w:t>a</w:t>
      </w:r>
      <w:r>
        <w:rPr>
          <w:spacing w:val="-1"/>
          <w:position w:val="2"/>
        </w:rPr>
        <w:t xml:space="preserve"> </w:t>
      </w:r>
      <w:r>
        <w:rPr>
          <w:position w:val="2"/>
        </w:rPr>
        <w:t>fonte</w:t>
      </w:r>
      <w:r>
        <w:rPr>
          <w:spacing w:val="-4"/>
          <w:position w:val="2"/>
        </w:rPr>
        <w:t xml:space="preserve"> </w:t>
      </w:r>
      <w:r>
        <w:rPr>
          <w:position w:val="2"/>
        </w:rPr>
        <w:t>(gCO</w:t>
      </w:r>
      <w:r>
        <w:rPr>
          <w:sz w:val="14"/>
        </w:rPr>
        <w:t>2eq</w:t>
      </w:r>
      <w:r>
        <w:rPr>
          <w:position w:val="2"/>
        </w:rPr>
        <w:t>/MJ):</w:t>
      </w:r>
    </w:p>
    <w:p w:rsidR="00A95D88" w:rsidRDefault="00A95D88">
      <w:pPr>
        <w:pStyle w:val="Textoindependiente"/>
        <w:rPr>
          <w:sz w:val="20"/>
        </w:rPr>
      </w:pPr>
    </w:p>
    <w:p w:rsidR="00A95D88" w:rsidRDefault="00A95D88">
      <w:pPr>
        <w:pStyle w:val="Textoindependiente"/>
        <w:rPr>
          <w:sz w:val="20"/>
        </w:rPr>
      </w:pPr>
    </w:p>
    <w:p w:rsidR="00A95D88" w:rsidRDefault="00A95D88">
      <w:pPr>
        <w:pStyle w:val="Textoindependiente"/>
        <w:rPr>
          <w:sz w:val="20"/>
        </w:rPr>
      </w:pPr>
    </w:p>
    <w:p w:rsidR="00A95D88" w:rsidRDefault="00A95D88">
      <w:pPr>
        <w:pStyle w:val="Textoindependiente"/>
        <w:rPr>
          <w:sz w:val="20"/>
        </w:rPr>
      </w:pPr>
    </w:p>
    <w:p w:rsidR="00A95D88" w:rsidRDefault="00A95D88">
      <w:pPr>
        <w:pStyle w:val="Textoindependiente"/>
        <w:rPr>
          <w:sz w:val="20"/>
        </w:rPr>
      </w:pPr>
    </w:p>
    <w:p w:rsidR="00A95D88" w:rsidRDefault="00A95D88">
      <w:pPr>
        <w:pStyle w:val="Textoindependiente"/>
        <w:rPr>
          <w:sz w:val="20"/>
        </w:rPr>
      </w:pPr>
    </w:p>
    <w:p w:rsidR="00A95D88" w:rsidRDefault="00A95D88">
      <w:pPr>
        <w:pStyle w:val="Textoindependiente"/>
        <w:rPr>
          <w:sz w:val="20"/>
        </w:rPr>
      </w:pPr>
    </w:p>
    <w:p w:rsidR="00A95D88" w:rsidRDefault="00A95D88">
      <w:pPr>
        <w:pStyle w:val="Textoindependiente"/>
        <w:rPr>
          <w:sz w:val="20"/>
        </w:rPr>
      </w:pPr>
    </w:p>
    <w:p w:rsidR="00A95D88" w:rsidRDefault="00A95D88">
      <w:pPr>
        <w:pStyle w:val="Textoindependiente"/>
        <w:rPr>
          <w:sz w:val="20"/>
        </w:rPr>
      </w:pPr>
    </w:p>
    <w:p w:rsidR="00A95D88" w:rsidRDefault="00353898">
      <w:pPr>
        <w:pStyle w:val="Textoindependiente"/>
        <w:spacing w:before="10"/>
        <w:rPr>
          <w:sz w:val="15"/>
        </w:rPr>
      </w:pPr>
      <w:r>
        <w:rPr>
          <w:noProof/>
          <w:lang w:eastAsia="es-ES"/>
        </w:rPr>
        <mc:AlternateContent>
          <mc:Choice Requires="wps">
            <w:drawing>
              <wp:anchor distT="0" distB="0" distL="0" distR="0" simplePos="0" relativeHeight="487596032" behindDoc="1" locked="0" layoutInCell="1" allowOverlap="1">
                <wp:simplePos x="0" y="0"/>
                <wp:positionH relativeFrom="page">
                  <wp:posOffset>901065</wp:posOffset>
                </wp:positionH>
                <wp:positionV relativeFrom="paragraph">
                  <wp:posOffset>147955</wp:posOffset>
                </wp:positionV>
                <wp:extent cx="1828800" cy="10795"/>
                <wp:effectExtent l="0" t="0" r="0" b="0"/>
                <wp:wrapTopAndBottom/>
                <wp:docPr id="38" name="Rectangle 1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828800" cy="10795"/>
                        </a:xfrm>
                        <a:prstGeom prst="rect">
                          <a:avLst/>
                        </a:prstGeom>
                        <a:solidFill>
                          <a:srgbClr val="00000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701EA77D" id="Rectangle 17" o:spid="_x0000_s1026" style="position:absolute;margin-left:70.95pt;margin-top:11.65pt;width:2in;height:.85pt;z-index:-15720448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" fillcolor="black" stroked="f">
                <w10:wrap type="topAndBottom" anchorx="page"/>
              </v:rect>
            </w:pict>
          </mc:Fallback>
        </mc:AlternateContent>
      </w:r>
    </w:p>
    <w:p w:rsidR="00A95D88" w:rsidRDefault="008F3513">
      <w:pPr>
        <w:spacing w:before="56" w:line="235" w:lineRule="auto"/>
        <w:ind w:left="238"/>
        <w:rPr>
          <w:sz w:val="20"/>
        </w:rPr>
      </w:pPr>
      <w:r>
        <w:rPr>
          <w:sz w:val="20"/>
          <w:vertAlign w:val="superscript"/>
        </w:rPr>
        <w:t>6</w:t>
      </w:r>
      <w:r>
        <w:rPr>
          <w:spacing w:val="-8"/>
          <w:sz w:val="20"/>
        </w:rPr>
        <w:t xml:space="preserve"> </w:t>
      </w:r>
      <w:r>
        <w:rPr>
          <w:sz w:val="20"/>
        </w:rPr>
        <w:t>Deberanse</w:t>
      </w:r>
      <w:r>
        <w:rPr>
          <w:spacing w:val="17"/>
          <w:sz w:val="20"/>
        </w:rPr>
        <w:t xml:space="preserve"> </w:t>
      </w:r>
      <w:r>
        <w:rPr>
          <w:sz w:val="20"/>
        </w:rPr>
        <w:t>indicar</w:t>
      </w:r>
      <w:r>
        <w:rPr>
          <w:spacing w:val="17"/>
          <w:sz w:val="20"/>
        </w:rPr>
        <w:t xml:space="preserve"> </w:t>
      </w:r>
      <w:r>
        <w:rPr>
          <w:sz w:val="20"/>
        </w:rPr>
        <w:t>todos</w:t>
      </w:r>
      <w:r>
        <w:rPr>
          <w:spacing w:val="16"/>
          <w:sz w:val="20"/>
        </w:rPr>
        <w:t xml:space="preserve"> </w:t>
      </w:r>
      <w:r>
        <w:rPr>
          <w:sz w:val="20"/>
        </w:rPr>
        <w:t>os</w:t>
      </w:r>
      <w:r>
        <w:rPr>
          <w:spacing w:val="21"/>
          <w:sz w:val="20"/>
        </w:rPr>
        <w:t xml:space="preserve"> </w:t>
      </w:r>
      <w:r>
        <w:rPr>
          <w:sz w:val="20"/>
        </w:rPr>
        <w:t>datos</w:t>
      </w:r>
      <w:r>
        <w:rPr>
          <w:spacing w:val="16"/>
          <w:sz w:val="20"/>
        </w:rPr>
        <w:t xml:space="preserve"> </w:t>
      </w:r>
      <w:r>
        <w:rPr>
          <w:sz w:val="20"/>
        </w:rPr>
        <w:t>necesarios</w:t>
      </w:r>
      <w:r>
        <w:rPr>
          <w:spacing w:val="16"/>
          <w:sz w:val="20"/>
        </w:rPr>
        <w:t xml:space="preserve"> </w:t>
      </w:r>
      <w:r>
        <w:rPr>
          <w:sz w:val="20"/>
        </w:rPr>
        <w:t>para</w:t>
      </w:r>
      <w:r>
        <w:rPr>
          <w:spacing w:val="18"/>
          <w:sz w:val="20"/>
        </w:rPr>
        <w:t xml:space="preserve"> </w:t>
      </w:r>
      <w:r>
        <w:rPr>
          <w:sz w:val="20"/>
        </w:rPr>
        <w:t>determinar</w:t>
      </w:r>
      <w:r>
        <w:rPr>
          <w:spacing w:val="17"/>
          <w:sz w:val="20"/>
        </w:rPr>
        <w:t xml:space="preserve"> </w:t>
      </w:r>
      <w:r>
        <w:rPr>
          <w:sz w:val="20"/>
        </w:rPr>
        <w:t>as</w:t>
      </w:r>
      <w:r>
        <w:rPr>
          <w:spacing w:val="19"/>
          <w:sz w:val="20"/>
        </w:rPr>
        <w:t xml:space="preserve"> </w:t>
      </w:r>
      <w:r>
        <w:rPr>
          <w:sz w:val="20"/>
        </w:rPr>
        <w:t>emisións</w:t>
      </w:r>
      <w:r>
        <w:rPr>
          <w:spacing w:val="17"/>
          <w:sz w:val="20"/>
        </w:rPr>
        <w:t xml:space="preserve"> </w:t>
      </w:r>
      <w:r>
        <w:rPr>
          <w:sz w:val="20"/>
        </w:rPr>
        <w:t>do</w:t>
      </w:r>
      <w:r>
        <w:rPr>
          <w:spacing w:val="17"/>
          <w:sz w:val="20"/>
        </w:rPr>
        <w:t xml:space="preserve"> </w:t>
      </w:r>
      <w:r>
        <w:rPr>
          <w:sz w:val="20"/>
        </w:rPr>
        <w:t>proceso,</w:t>
      </w:r>
      <w:r>
        <w:rPr>
          <w:spacing w:val="27"/>
          <w:sz w:val="20"/>
        </w:rPr>
        <w:t xml:space="preserve"> </w:t>
      </w:r>
      <w:r>
        <w:rPr>
          <w:sz w:val="20"/>
        </w:rPr>
        <w:t>e</w:t>
      </w:r>
      <w:r>
        <w:rPr>
          <w:sz w:val="13"/>
        </w:rPr>
        <w:t>p</w:t>
      </w:r>
      <w:r>
        <w:rPr>
          <w:position w:val="1"/>
          <w:sz w:val="20"/>
        </w:rPr>
        <w:t>.</w:t>
      </w:r>
      <w:r>
        <w:rPr>
          <w:spacing w:val="17"/>
          <w:position w:val="1"/>
          <w:sz w:val="20"/>
        </w:rPr>
        <w:t xml:space="preserve"> </w:t>
      </w:r>
      <w:r>
        <w:rPr>
          <w:position w:val="1"/>
          <w:sz w:val="20"/>
        </w:rPr>
        <w:t>Neste</w:t>
      </w:r>
      <w:r>
        <w:rPr>
          <w:spacing w:val="20"/>
          <w:position w:val="1"/>
          <w:sz w:val="20"/>
        </w:rPr>
        <w:t xml:space="preserve"> </w:t>
      </w:r>
      <w:r>
        <w:rPr>
          <w:position w:val="1"/>
          <w:sz w:val="20"/>
        </w:rPr>
        <w:t>modelo</w:t>
      </w:r>
      <w:r>
        <w:rPr>
          <w:spacing w:val="19"/>
          <w:position w:val="1"/>
          <w:sz w:val="20"/>
        </w:rPr>
        <w:t xml:space="preserve"> </w:t>
      </w:r>
      <w:r>
        <w:rPr>
          <w:position w:val="1"/>
          <w:sz w:val="20"/>
        </w:rPr>
        <w:t>de</w:t>
      </w:r>
      <w:r>
        <w:rPr>
          <w:spacing w:val="1"/>
          <w:position w:val="1"/>
          <w:sz w:val="20"/>
        </w:rPr>
        <w:t xml:space="preserve"> </w:t>
      </w:r>
      <w:r>
        <w:rPr>
          <w:sz w:val="20"/>
        </w:rPr>
        <w:t>informe</w:t>
      </w:r>
      <w:r>
        <w:rPr>
          <w:spacing w:val="-2"/>
          <w:sz w:val="20"/>
        </w:rPr>
        <w:t xml:space="preserve"> </w:t>
      </w:r>
      <w:r>
        <w:rPr>
          <w:sz w:val="20"/>
        </w:rPr>
        <w:t>inclúe</w:t>
      </w:r>
      <w:r>
        <w:rPr>
          <w:spacing w:val="-2"/>
          <w:sz w:val="20"/>
        </w:rPr>
        <w:t xml:space="preserve"> </w:t>
      </w:r>
      <w:r>
        <w:rPr>
          <w:sz w:val="20"/>
        </w:rPr>
        <w:t>unha</w:t>
      </w:r>
      <w:r>
        <w:rPr>
          <w:spacing w:val="-1"/>
          <w:sz w:val="20"/>
        </w:rPr>
        <w:t xml:space="preserve"> </w:t>
      </w:r>
      <w:r>
        <w:rPr>
          <w:sz w:val="20"/>
        </w:rPr>
        <w:t>relación non</w:t>
      </w:r>
      <w:r>
        <w:rPr>
          <w:spacing w:val="-1"/>
          <w:sz w:val="20"/>
        </w:rPr>
        <w:t xml:space="preserve"> </w:t>
      </w:r>
      <w:r>
        <w:rPr>
          <w:sz w:val="20"/>
        </w:rPr>
        <w:t>exhaustiva</w:t>
      </w:r>
      <w:r>
        <w:rPr>
          <w:spacing w:val="-1"/>
          <w:sz w:val="20"/>
        </w:rPr>
        <w:t xml:space="preserve"> </w:t>
      </w:r>
      <w:r>
        <w:rPr>
          <w:sz w:val="20"/>
        </w:rPr>
        <w:t>de</w:t>
      </w:r>
      <w:r>
        <w:rPr>
          <w:spacing w:val="-2"/>
          <w:sz w:val="20"/>
        </w:rPr>
        <w:t xml:space="preserve"> </w:t>
      </w:r>
      <w:r>
        <w:rPr>
          <w:sz w:val="20"/>
        </w:rPr>
        <w:t>datos</w:t>
      </w:r>
      <w:r>
        <w:rPr>
          <w:spacing w:val="-3"/>
          <w:sz w:val="20"/>
        </w:rPr>
        <w:t xml:space="preserve"> </w:t>
      </w:r>
      <w:r>
        <w:rPr>
          <w:sz w:val="20"/>
        </w:rPr>
        <w:t>que</w:t>
      </w:r>
      <w:r>
        <w:rPr>
          <w:spacing w:val="-1"/>
          <w:sz w:val="20"/>
        </w:rPr>
        <w:t xml:space="preserve"> </w:t>
      </w:r>
      <w:r>
        <w:rPr>
          <w:sz w:val="20"/>
        </w:rPr>
        <w:t>deberá</w:t>
      </w:r>
      <w:r>
        <w:rPr>
          <w:spacing w:val="-1"/>
          <w:sz w:val="20"/>
        </w:rPr>
        <w:t xml:space="preserve"> </w:t>
      </w:r>
      <w:r>
        <w:rPr>
          <w:sz w:val="20"/>
        </w:rPr>
        <w:t>cubrir</w:t>
      </w:r>
      <w:r>
        <w:rPr>
          <w:spacing w:val="-2"/>
          <w:sz w:val="20"/>
        </w:rPr>
        <w:t xml:space="preserve"> </w:t>
      </w:r>
      <w:r>
        <w:rPr>
          <w:sz w:val="20"/>
        </w:rPr>
        <w:t>o</w:t>
      </w:r>
      <w:r>
        <w:rPr>
          <w:spacing w:val="-1"/>
          <w:sz w:val="20"/>
        </w:rPr>
        <w:t xml:space="preserve"> </w:t>
      </w:r>
      <w:r>
        <w:rPr>
          <w:sz w:val="20"/>
        </w:rPr>
        <w:t>técnico</w:t>
      </w:r>
      <w:r>
        <w:rPr>
          <w:spacing w:val="-1"/>
          <w:sz w:val="20"/>
        </w:rPr>
        <w:t xml:space="preserve"> </w:t>
      </w:r>
      <w:r>
        <w:rPr>
          <w:sz w:val="20"/>
        </w:rPr>
        <w:t>que</w:t>
      </w:r>
      <w:r>
        <w:rPr>
          <w:spacing w:val="-2"/>
          <w:sz w:val="20"/>
        </w:rPr>
        <w:t xml:space="preserve"> </w:t>
      </w:r>
      <w:r>
        <w:rPr>
          <w:sz w:val="20"/>
        </w:rPr>
        <w:t>realice</w:t>
      </w:r>
      <w:r>
        <w:rPr>
          <w:spacing w:val="-3"/>
          <w:sz w:val="20"/>
        </w:rPr>
        <w:t xml:space="preserve"> </w:t>
      </w:r>
      <w:r>
        <w:rPr>
          <w:sz w:val="20"/>
        </w:rPr>
        <w:t>o</w:t>
      </w:r>
      <w:r>
        <w:rPr>
          <w:spacing w:val="-1"/>
          <w:sz w:val="20"/>
        </w:rPr>
        <w:t xml:space="preserve"> </w:t>
      </w:r>
      <w:r>
        <w:rPr>
          <w:sz w:val="20"/>
        </w:rPr>
        <w:t>cálculo.</w:t>
      </w:r>
    </w:p>
    <w:p w:rsidR="00A95D88" w:rsidRDefault="00A95D88">
      <w:pPr>
        <w:spacing w:line="235" w:lineRule="auto"/>
        <w:rPr>
          <w:sz w:val="20"/>
        </w:rPr>
        <w:sectPr w:rsidR="00A95D88">
          <w:pgSz w:w="11920" w:h="16850"/>
          <w:pgMar w:top="1620" w:right="920" w:bottom="960" w:left="1180" w:header="657" w:footer="763" w:gutter="0"/>
          <w:cols w:space="720"/>
        </w:sectPr>
      </w:pPr>
    </w:p>
    <w:p w:rsidR="00A95D88" w:rsidRDefault="00A95D88">
      <w:pPr>
        <w:pStyle w:val="Textoindependiente"/>
        <w:spacing w:before="9"/>
        <w:rPr>
          <w:sz w:val="18"/>
        </w:rPr>
      </w:pPr>
    </w:p>
    <w:p w:rsidR="00A95D88" w:rsidRDefault="008F3513">
      <w:pPr>
        <w:pStyle w:val="Prrafodelista"/>
        <w:numPr>
          <w:ilvl w:val="2"/>
          <w:numId w:val="2"/>
        </w:numPr>
        <w:tabs>
          <w:tab w:val="left" w:pos="1318"/>
          <w:tab w:val="left" w:pos="1319"/>
          <w:tab w:val="left" w:pos="8687"/>
        </w:tabs>
        <w:spacing w:before="55"/>
        <w:ind w:hanging="721"/>
      </w:pPr>
      <w:r>
        <w:rPr>
          <w:position w:val="2"/>
          <w:u w:val="single"/>
        </w:rPr>
        <w:t>Datos</w:t>
      </w:r>
      <w:r>
        <w:rPr>
          <w:spacing w:val="-2"/>
          <w:position w:val="2"/>
          <w:u w:val="single"/>
        </w:rPr>
        <w:t xml:space="preserve"> </w:t>
      </w:r>
      <w:r>
        <w:rPr>
          <w:position w:val="2"/>
          <w:u w:val="single"/>
        </w:rPr>
        <w:t>relevantes</w:t>
      </w:r>
      <w:r>
        <w:rPr>
          <w:spacing w:val="-1"/>
          <w:position w:val="2"/>
          <w:u w:val="single"/>
        </w:rPr>
        <w:t xml:space="preserve"> </w:t>
      </w:r>
      <w:r>
        <w:rPr>
          <w:position w:val="2"/>
          <w:u w:val="single"/>
        </w:rPr>
        <w:t>para</w:t>
      </w:r>
      <w:r>
        <w:rPr>
          <w:spacing w:val="-5"/>
          <w:position w:val="2"/>
          <w:u w:val="single"/>
        </w:rPr>
        <w:t xml:space="preserve"> </w:t>
      </w:r>
      <w:r>
        <w:rPr>
          <w:position w:val="2"/>
          <w:u w:val="single"/>
        </w:rPr>
        <w:t>o</w:t>
      </w:r>
      <w:r>
        <w:rPr>
          <w:spacing w:val="-2"/>
          <w:position w:val="2"/>
          <w:u w:val="single"/>
        </w:rPr>
        <w:t xml:space="preserve"> </w:t>
      </w:r>
      <w:r>
        <w:rPr>
          <w:position w:val="2"/>
          <w:u w:val="single"/>
        </w:rPr>
        <w:t>cálculo das</w:t>
      </w:r>
      <w:r>
        <w:rPr>
          <w:spacing w:val="-4"/>
          <w:position w:val="2"/>
          <w:u w:val="single"/>
        </w:rPr>
        <w:t xml:space="preserve"> </w:t>
      </w:r>
      <w:r>
        <w:rPr>
          <w:position w:val="2"/>
          <w:u w:val="single"/>
        </w:rPr>
        <w:t>emisións</w:t>
      </w:r>
      <w:r>
        <w:rPr>
          <w:spacing w:val="-1"/>
          <w:position w:val="2"/>
          <w:u w:val="single"/>
        </w:rPr>
        <w:t xml:space="preserve"> </w:t>
      </w:r>
      <w:r>
        <w:rPr>
          <w:position w:val="2"/>
          <w:u w:val="single"/>
        </w:rPr>
        <w:t>de transmisión</w:t>
      </w:r>
      <w:r>
        <w:rPr>
          <w:spacing w:val="-5"/>
          <w:position w:val="2"/>
          <w:u w:val="single"/>
        </w:rPr>
        <w:t xml:space="preserve"> </w:t>
      </w:r>
      <w:r>
        <w:rPr>
          <w:position w:val="2"/>
          <w:u w:val="single"/>
        </w:rPr>
        <w:t>e</w:t>
      </w:r>
      <w:r>
        <w:rPr>
          <w:spacing w:val="-1"/>
          <w:position w:val="2"/>
          <w:u w:val="single"/>
        </w:rPr>
        <w:t xml:space="preserve"> </w:t>
      </w:r>
      <w:r>
        <w:rPr>
          <w:position w:val="2"/>
          <w:u w:val="single"/>
        </w:rPr>
        <w:t>distribución</w:t>
      </w:r>
      <w:r>
        <w:rPr>
          <w:spacing w:val="-2"/>
          <w:position w:val="2"/>
          <w:u w:val="single"/>
        </w:rPr>
        <w:t xml:space="preserve"> </w:t>
      </w:r>
      <w:r>
        <w:rPr>
          <w:position w:val="2"/>
          <w:u w:val="single"/>
        </w:rPr>
        <w:t>(e</w:t>
      </w:r>
      <w:r>
        <w:rPr>
          <w:sz w:val="14"/>
          <w:u w:val="single"/>
        </w:rPr>
        <w:t>td</w:t>
      </w:r>
      <w:r>
        <w:rPr>
          <w:position w:val="2"/>
          <w:u w:val="single"/>
        </w:rPr>
        <w:t>)7</w:t>
      </w:r>
      <w:r>
        <w:rPr>
          <w:position w:val="2"/>
          <w:u w:val="single"/>
        </w:rPr>
        <w:tab/>
      </w:r>
    </w:p>
    <w:p w:rsidR="00A95D88" w:rsidRDefault="008F3513">
      <w:pPr>
        <w:pStyle w:val="Prrafodelista"/>
        <w:numPr>
          <w:ilvl w:val="3"/>
          <w:numId w:val="2"/>
        </w:numPr>
        <w:tabs>
          <w:tab w:val="left" w:pos="1317"/>
        </w:tabs>
        <w:spacing w:before="104" w:line="384" w:lineRule="auto"/>
        <w:ind w:left="596" w:right="206" w:firstLine="0"/>
      </w:pPr>
      <w:r>
        <w:t>Utilízase un valor predeterminado desagregado do anexo VI da Directiva (UE) 2018/2001</w:t>
      </w:r>
      <w:r>
        <w:rPr>
          <w:spacing w:val="1"/>
        </w:rPr>
        <w:t xml:space="preserve"> </w:t>
      </w:r>
      <w:r>
        <w:t>Sistema de produción de combustible de biomasa (segundo o anexo VI da Directiva (UE) 2018/2001):</w:t>
      </w:r>
      <w:r>
        <w:rPr>
          <w:spacing w:val="-47"/>
        </w:rPr>
        <w:t xml:space="preserve"> </w:t>
      </w:r>
      <w:r>
        <w:rPr>
          <w:position w:val="2"/>
        </w:rPr>
        <w:t>Valor</w:t>
      </w:r>
      <w:r>
        <w:rPr>
          <w:spacing w:val="-1"/>
          <w:position w:val="2"/>
        </w:rPr>
        <w:t xml:space="preserve"> </w:t>
      </w:r>
      <w:r>
        <w:rPr>
          <w:position w:val="2"/>
        </w:rPr>
        <w:t>predeterminado</w:t>
      </w:r>
      <w:r>
        <w:rPr>
          <w:spacing w:val="-2"/>
          <w:position w:val="2"/>
        </w:rPr>
        <w:t xml:space="preserve"> </w:t>
      </w:r>
      <w:r>
        <w:rPr>
          <w:position w:val="2"/>
        </w:rPr>
        <w:t>desagregado</w:t>
      </w:r>
      <w:r>
        <w:rPr>
          <w:spacing w:val="1"/>
          <w:position w:val="2"/>
        </w:rPr>
        <w:t xml:space="preserve"> </w:t>
      </w:r>
      <w:r>
        <w:rPr>
          <w:position w:val="2"/>
        </w:rPr>
        <w:t>para</w:t>
      </w:r>
      <w:r>
        <w:rPr>
          <w:spacing w:val="-3"/>
          <w:position w:val="2"/>
        </w:rPr>
        <w:t xml:space="preserve"> </w:t>
      </w:r>
      <w:r>
        <w:rPr>
          <w:position w:val="2"/>
        </w:rPr>
        <w:t>e</w:t>
      </w:r>
      <w:r>
        <w:rPr>
          <w:sz w:val="14"/>
        </w:rPr>
        <w:t>td</w:t>
      </w:r>
      <w:r>
        <w:rPr>
          <w:spacing w:val="-2"/>
          <w:sz w:val="14"/>
        </w:rPr>
        <w:t xml:space="preserve"> </w:t>
      </w:r>
      <w:r>
        <w:rPr>
          <w:position w:val="2"/>
        </w:rPr>
        <w:t>(gCO</w:t>
      </w:r>
      <w:r>
        <w:rPr>
          <w:sz w:val="14"/>
        </w:rPr>
        <w:t>2eq</w:t>
      </w:r>
      <w:r>
        <w:rPr>
          <w:position w:val="2"/>
        </w:rPr>
        <w:t>/MJ):</w:t>
      </w:r>
    </w:p>
    <w:p w:rsidR="00A95D88" w:rsidRDefault="00A95D88">
      <w:pPr>
        <w:pStyle w:val="Textoindependiente"/>
        <w:spacing w:before="1"/>
        <w:rPr>
          <w:sz w:val="25"/>
        </w:rPr>
      </w:pPr>
    </w:p>
    <w:p w:rsidR="00A95D88" w:rsidRDefault="008F3513">
      <w:pPr>
        <w:pStyle w:val="Prrafodelista"/>
        <w:numPr>
          <w:ilvl w:val="3"/>
          <w:numId w:val="2"/>
        </w:numPr>
        <w:tabs>
          <w:tab w:val="left" w:pos="1317"/>
        </w:tabs>
        <w:spacing w:before="1"/>
        <w:ind w:hanging="721"/>
      </w:pPr>
      <w:r>
        <w:t>Calcúlase</w:t>
      </w:r>
      <w:r>
        <w:rPr>
          <w:spacing w:val="-1"/>
        </w:rPr>
        <w:t xml:space="preserve"> </w:t>
      </w:r>
      <w:r>
        <w:t>un</w:t>
      </w:r>
      <w:r>
        <w:rPr>
          <w:spacing w:val="-3"/>
        </w:rPr>
        <w:t xml:space="preserve"> </w:t>
      </w:r>
      <w:r>
        <w:t>valor</w:t>
      </w:r>
      <w:r>
        <w:rPr>
          <w:spacing w:val="-3"/>
        </w:rPr>
        <w:t xml:space="preserve"> </w:t>
      </w:r>
      <w:r>
        <w:t>real</w:t>
      </w:r>
    </w:p>
    <w:p w:rsidR="00A95D88" w:rsidRDefault="008F3513">
      <w:pPr>
        <w:pStyle w:val="Prrafodelista"/>
        <w:numPr>
          <w:ilvl w:val="4"/>
          <w:numId w:val="2"/>
        </w:numPr>
        <w:tabs>
          <w:tab w:val="left" w:pos="1793"/>
          <w:tab w:val="left" w:pos="1794"/>
        </w:tabs>
        <w:spacing w:before="161"/>
        <w:rPr>
          <w:i/>
        </w:rPr>
      </w:pPr>
      <w:r>
        <w:rPr>
          <w:i/>
        </w:rPr>
        <w:t>Transporte de</w:t>
      </w:r>
      <w:r>
        <w:rPr>
          <w:i/>
          <w:spacing w:val="-5"/>
        </w:rPr>
        <w:t xml:space="preserve"> </w:t>
      </w:r>
      <w:r>
        <w:rPr>
          <w:i/>
        </w:rPr>
        <w:t>materias</w:t>
      </w:r>
      <w:r>
        <w:rPr>
          <w:i/>
          <w:spacing w:val="-2"/>
        </w:rPr>
        <w:t xml:space="preserve"> </w:t>
      </w:r>
      <w:r>
        <w:rPr>
          <w:i/>
        </w:rPr>
        <w:t>primas</w:t>
      </w:r>
      <w:r>
        <w:rPr>
          <w:i/>
          <w:spacing w:val="-1"/>
        </w:rPr>
        <w:t xml:space="preserve"> </w:t>
      </w:r>
      <w:r>
        <w:rPr>
          <w:i/>
        </w:rPr>
        <w:t>desde</w:t>
      </w:r>
      <w:r>
        <w:rPr>
          <w:i/>
          <w:spacing w:val="-5"/>
        </w:rPr>
        <w:t xml:space="preserve"> </w:t>
      </w:r>
      <w:r>
        <w:rPr>
          <w:i/>
        </w:rPr>
        <w:t>o</w:t>
      </w:r>
      <w:r>
        <w:rPr>
          <w:i/>
          <w:spacing w:val="-2"/>
        </w:rPr>
        <w:t xml:space="preserve"> </w:t>
      </w:r>
      <w:r>
        <w:rPr>
          <w:i/>
        </w:rPr>
        <w:t>peirao</w:t>
      </w:r>
      <w:r>
        <w:rPr>
          <w:i/>
          <w:spacing w:val="-1"/>
        </w:rPr>
        <w:t xml:space="preserve"> </w:t>
      </w:r>
      <w:r>
        <w:rPr>
          <w:i/>
        </w:rPr>
        <w:t>de</w:t>
      </w:r>
      <w:r>
        <w:rPr>
          <w:i/>
          <w:spacing w:val="-2"/>
        </w:rPr>
        <w:t xml:space="preserve"> </w:t>
      </w:r>
      <w:r>
        <w:rPr>
          <w:i/>
        </w:rPr>
        <w:t>carga</w:t>
      </w:r>
      <w:r>
        <w:rPr>
          <w:i/>
          <w:spacing w:val="-3"/>
        </w:rPr>
        <w:t xml:space="preserve"> </w:t>
      </w:r>
      <w:r>
        <w:rPr>
          <w:i/>
        </w:rPr>
        <w:t>ata</w:t>
      </w:r>
      <w:r>
        <w:rPr>
          <w:i/>
          <w:spacing w:val="-2"/>
        </w:rPr>
        <w:t xml:space="preserve"> </w:t>
      </w:r>
      <w:r>
        <w:rPr>
          <w:i/>
        </w:rPr>
        <w:t>a</w:t>
      </w:r>
      <w:r>
        <w:rPr>
          <w:i/>
          <w:spacing w:val="-1"/>
        </w:rPr>
        <w:t xml:space="preserve"> </w:t>
      </w:r>
      <w:r>
        <w:rPr>
          <w:i/>
        </w:rPr>
        <w:t>planta</w:t>
      </w:r>
      <w:r>
        <w:rPr>
          <w:i/>
          <w:spacing w:val="-2"/>
        </w:rPr>
        <w:t xml:space="preserve"> </w:t>
      </w:r>
      <w:r>
        <w:rPr>
          <w:i/>
        </w:rPr>
        <w:t>de</w:t>
      </w:r>
      <w:r>
        <w:rPr>
          <w:i/>
          <w:spacing w:val="-2"/>
        </w:rPr>
        <w:t xml:space="preserve"> </w:t>
      </w:r>
      <w:r>
        <w:rPr>
          <w:i/>
        </w:rPr>
        <w:t>produción</w:t>
      </w:r>
    </w:p>
    <w:p w:rsidR="00A95D88" w:rsidRDefault="008F3513">
      <w:pPr>
        <w:pStyle w:val="Textoindependiente"/>
        <w:spacing w:before="141"/>
        <w:ind w:left="714"/>
      </w:pPr>
      <w:r>
        <w:t>Vehículo</w:t>
      </w:r>
      <w:r>
        <w:rPr>
          <w:spacing w:val="-3"/>
        </w:rPr>
        <w:t xml:space="preserve"> </w:t>
      </w:r>
      <w:r>
        <w:t>utilizado</w:t>
      </w:r>
      <w:r>
        <w:rPr>
          <w:spacing w:val="-3"/>
        </w:rPr>
        <w:t xml:space="preserve"> </w:t>
      </w:r>
      <w:r>
        <w:t>(tipo,</w:t>
      </w:r>
      <w:r>
        <w:rPr>
          <w:spacing w:val="-2"/>
        </w:rPr>
        <w:t xml:space="preserve"> </w:t>
      </w:r>
      <w:r>
        <w:t>combustible,</w:t>
      </w:r>
      <w:r>
        <w:rPr>
          <w:spacing w:val="-5"/>
        </w:rPr>
        <w:t xml:space="preserve"> </w:t>
      </w:r>
      <w:r>
        <w:t>carga):</w:t>
      </w:r>
    </w:p>
    <w:p w:rsidR="00A95D88" w:rsidRDefault="008F3513">
      <w:pPr>
        <w:pStyle w:val="Textoindependiente"/>
        <w:spacing w:before="162"/>
        <w:ind w:left="714"/>
      </w:pPr>
      <w:r>
        <w:t>Distancia</w:t>
      </w:r>
      <w:r>
        <w:rPr>
          <w:spacing w:val="-3"/>
        </w:rPr>
        <w:t xml:space="preserve"> </w:t>
      </w:r>
      <w:r>
        <w:t>media ponderada</w:t>
      </w:r>
      <w:r>
        <w:rPr>
          <w:spacing w:val="-4"/>
        </w:rPr>
        <w:t xml:space="preserve"> </w:t>
      </w:r>
      <w:r>
        <w:t>de transporte</w:t>
      </w:r>
      <w:r>
        <w:rPr>
          <w:spacing w:val="-3"/>
        </w:rPr>
        <w:t xml:space="preserve"> </w:t>
      </w:r>
      <w:r>
        <w:t>de</w:t>
      </w:r>
      <w:r>
        <w:rPr>
          <w:spacing w:val="-2"/>
        </w:rPr>
        <w:t xml:space="preserve"> </w:t>
      </w:r>
      <w:r>
        <w:t>materias</w:t>
      </w:r>
      <w:r>
        <w:rPr>
          <w:spacing w:val="-3"/>
        </w:rPr>
        <w:t xml:space="preserve"> </w:t>
      </w:r>
      <w:r>
        <w:t>primas (km):</w:t>
      </w:r>
    </w:p>
    <w:p w:rsidR="00A95D88" w:rsidRDefault="008F3513">
      <w:pPr>
        <w:pStyle w:val="Textoindependiente"/>
        <w:spacing w:before="158"/>
        <w:ind w:left="714"/>
      </w:pPr>
      <w:r>
        <w:rPr>
          <w:position w:val="2"/>
        </w:rPr>
        <w:t>Factor</w:t>
      </w:r>
      <w:r>
        <w:rPr>
          <w:spacing w:val="-2"/>
          <w:position w:val="2"/>
        </w:rPr>
        <w:t xml:space="preserve"> </w:t>
      </w:r>
      <w:r>
        <w:rPr>
          <w:position w:val="2"/>
        </w:rPr>
        <w:t>de</w:t>
      </w:r>
      <w:r>
        <w:rPr>
          <w:spacing w:val="-1"/>
          <w:position w:val="2"/>
        </w:rPr>
        <w:t xml:space="preserve"> </w:t>
      </w:r>
      <w:r>
        <w:rPr>
          <w:position w:val="2"/>
        </w:rPr>
        <w:t>emisión</w:t>
      </w:r>
      <w:r>
        <w:rPr>
          <w:spacing w:val="-2"/>
          <w:position w:val="2"/>
        </w:rPr>
        <w:t xml:space="preserve"> </w:t>
      </w:r>
      <w:r>
        <w:rPr>
          <w:position w:val="2"/>
        </w:rPr>
        <w:t>de</w:t>
      </w:r>
      <w:r>
        <w:rPr>
          <w:spacing w:val="-4"/>
          <w:position w:val="2"/>
        </w:rPr>
        <w:t xml:space="preserve"> </w:t>
      </w:r>
      <w:r>
        <w:rPr>
          <w:position w:val="2"/>
        </w:rPr>
        <w:t>transporte no</w:t>
      </w:r>
      <w:r>
        <w:rPr>
          <w:spacing w:val="-3"/>
          <w:position w:val="2"/>
        </w:rPr>
        <w:t xml:space="preserve"> </w:t>
      </w:r>
      <w:r>
        <w:rPr>
          <w:position w:val="2"/>
        </w:rPr>
        <w:t>vehículo utilizado,</w:t>
      </w:r>
      <w:r>
        <w:rPr>
          <w:spacing w:val="-5"/>
          <w:position w:val="2"/>
        </w:rPr>
        <w:t xml:space="preserve"> </w:t>
      </w:r>
      <w:r>
        <w:rPr>
          <w:position w:val="2"/>
        </w:rPr>
        <w:t>indicando a</w:t>
      </w:r>
      <w:r>
        <w:rPr>
          <w:spacing w:val="-4"/>
          <w:position w:val="2"/>
        </w:rPr>
        <w:t xml:space="preserve"> </w:t>
      </w:r>
      <w:r>
        <w:rPr>
          <w:position w:val="2"/>
        </w:rPr>
        <w:t>orixe</w:t>
      </w:r>
      <w:r>
        <w:rPr>
          <w:spacing w:val="-3"/>
          <w:position w:val="2"/>
        </w:rPr>
        <w:t xml:space="preserve"> </w:t>
      </w:r>
      <w:r>
        <w:rPr>
          <w:position w:val="2"/>
        </w:rPr>
        <w:t>(gCO</w:t>
      </w:r>
      <w:r>
        <w:rPr>
          <w:sz w:val="14"/>
        </w:rPr>
        <w:t>2eq</w:t>
      </w:r>
      <w:r>
        <w:rPr>
          <w:position w:val="2"/>
        </w:rPr>
        <w:t>/t.km):</w:t>
      </w:r>
    </w:p>
    <w:p w:rsidR="00A95D88" w:rsidRDefault="00A95D88">
      <w:pPr>
        <w:pStyle w:val="Textoindependiente"/>
      </w:pPr>
    </w:p>
    <w:p w:rsidR="00A95D88" w:rsidRDefault="00A95D88">
      <w:pPr>
        <w:pStyle w:val="Textoindependiente"/>
        <w:spacing w:before="4"/>
        <w:rPr>
          <w:sz w:val="26"/>
        </w:rPr>
      </w:pPr>
    </w:p>
    <w:p w:rsidR="00A95D88" w:rsidRDefault="008F3513">
      <w:pPr>
        <w:pStyle w:val="Prrafodelista"/>
        <w:numPr>
          <w:ilvl w:val="4"/>
          <w:numId w:val="2"/>
        </w:numPr>
        <w:tabs>
          <w:tab w:val="left" w:pos="1844"/>
          <w:tab w:val="left" w:pos="1845"/>
        </w:tabs>
        <w:spacing w:before="1" w:line="374" w:lineRule="auto"/>
        <w:ind w:left="1114" w:right="4188" w:hanging="401"/>
      </w:pPr>
      <w:r>
        <w:rPr>
          <w:position w:val="2"/>
        </w:rPr>
        <w:t>Transporte e distribución de combustible</w:t>
      </w:r>
      <w:r>
        <w:rPr>
          <w:spacing w:val="1"/>
          <w:position w:val="2"/>
        </w:rPr>
        <w:t xml:space="preserve"> </w:t>
      </w:r>
      <w:r>
        <w:t>2.1.4.2.2.1. Transporte ata o punto de distribución</w:t>
      </w:r>
      <w:r>
        <w:rPr>
          <w:spacing w:val="-47"/>
        </w:rPr>
        <w:t xml:space="preserve"> </w:t>
      </w:r>
      <w:r>
        <w:t>Vehículo</w:t>
      </w:r>
      <w:r>
        <w:rPr>
          <w:spacing w:val="-2"/>
        </w:rPr>
        <w:t xml:space="preserve"> </w:t>
      </w:r>
      <w:r>
        <w:t>utilizado (tipo,</w:t>
      </w:r>
      <w:r>
        <w:rPr>
          <w:spacing w:val="-1"/>
        </w:rPr>
        <w:t xml:space="preserve"> </w:t>
      </w:r>
      <w:r>
        <w:t>combustible,</w:t>
      </w:r>
      <w:r>
        <w:rPr>
          <w:spacing w:val="-3"/>
        </w:rPr>
        <w:t xml:space="preserve"> </w:t>
      </w:r>
      <w:r>
        <w:t>carga):</w:t>
      </w:r>
    </w:p>
    <w:p w:rsidR="00A95D88" w:rsidRDefault="008F3513">
      <w:pPr>
        <w:pStyle w:val="Textoindependiente"/>
        <w:spacing w:before="7"/>
        <w:ind w:left="1114"/>
      </w:pPr>
      <w:r>
        <w:rPr>
          <w:position w:val="2"/>
        </w:rPr>
        <w:t>Factor</w:t>
      </w:r>
      <w:r>
        <w:rPr>
          <w:spacing w:val="-2"/>
          <w:position w:val="2"/>
        </w:rPr>
        <w:t xml:space="preserve"> </w:t>
      </w:r>
      <w:r>
        <w:rPr>
          <w:position w:val="2"/>
        </w:rPr>
        <w:t>de emisión</w:t>
      </w:r>
      <w:r>
        <w:rPr>
          <w:spacing w:val="-3"/>
          <w:position w:val="2"/>
        </w:rPr>
        <w:t xml:space="preserve"> </w:t>
      </w:r>
      <w:r>
        <w:rPr>
          <w:position w:val="2"/>
        </w:rPr>
        <w:t>de</w:t>
      </w:r>
      <w:r>
        <w:rPr>
          <w:spacing w:val="-3"/>
          <w:position w:val="2"/>
        </w:rPr>
        <w:t xml:space="preserve"> </w:t>
      </w:r>
      <w:r>
        <w:rPr>
          <w:position w:val="2"/>
        </w:rPr>
        <w:t>transporte no</w:t>
      </w:r>
      <w:r>
        <w:rPr>
          <w:spacing w:val="-3"/>
          <w:position w:val="2"/>
        </w:rPr>
        <w:t xml:space="preserve"> </w:t>
      </w:r>
      <w:r>
        <w:rPr>
          <w:position w:val="2"/>
        </w:rPr>
        <w:t>vehículo utilizado,</w:t>
      </w:r>
      <w:r>
        <w:rPr>
          <w:spacing w:val="-4"/>
          <w:position w:val="2"/>
        </w:rPr>
        <w:t xml:space="preserve"> </w:t>
      </w:r>
      <w:r>
        <w:rPr>
          <w:position w:val="2"/>
        </w:rPr>
        <w:t>indicando</w:t>
      </w:r>
      <w:r>
        <w:rPr>
          <w:spacing w:val="-1"/>
          <w:position w:val="2"/>
        </w:rPr>
        <w:t xml:space="preserve"> </w:t>
      </w:r>
      <w:r>
        <w:rPr>
          <w:position w:val="2"/>
        </w:rPr>
        <w:t>a</w:t>
      </w:r>
      <w:r>
        <w:rPr>
          <w:spacing w:val="-3"/>
          <w:position w:val="2"/>
        </w:rPr>
        <w:t xml:space="preserve"> </w:t>
      </w:r>
      <w:r>
        <w:rPr>
          <w:position w:val="2"/>
        </w:rPr>
        <w:t>orixe</w:t>
      </w:r>
      <w:r>
        <w:rPr>
          <w:spacing w:val="-4"/>
          <w:position w:val="2"/>
        </w:rPr>
        <w:t xml:space="preserve"> </w:t>
      </w:r>
      <w:r>
        <w:rPr>
          <w:position w:val="2"/>
        </w:rPr>
        <w:t>(gCO2</w:t>
      </w:r>
      <w:r>
        <w:rPr>
          <w:sz w:val="14"/>
        </w:rPr>
        <w:t>eq</w:t>
      </w:r>
      <w:r>
        <w:rPr>
          <w:position w:val="2"/>
        </w:rPr>
        <w:t>/t.km):</w:t>
      </w:r>
    </w:p>
    <w:p w:rsidR="00A95D88" w:rsidRDefault="00A95D88">
      <w:pPr>
        <w:pStyle w:val="Textoindependiente"/>
      </w:pPr>
    </w:p>
    <w:p w:rsidR="00A95D88" w:rsidRDefault="00A95D88">
      <w:pPr>
        <w:pStyle w:val="Textoindependiente"/>
      </w:pPr>
    </w:p>
    <w:p w:rsidR="00A95D88" w:rsidRDefault="00A95D88">
      <w:pPr>
        <w:pStyle w:val="Textoindependiente"/>
      </w:pPr>
    </w:p>
    <w:p w:rsidR="00A95D88" w:rsidRDefault="008F3513">
      <w:pPr>
        <w:pStyle w:val="Textoindependiente"/>
        <w:spacing w:before="163" w:line="403" w:lineRule="auto"/>
        <w:ind w:left="1114" w:right="1286"/>
      </w:pPr>
      <w:r>
        <w:t>2.1.4.2.2.2. Transporte desde o punto de distribución ata a instalación de consumo</w:t>
      </w:r>
      <w:r>
        <w:rPr>
          <w:spacing w:val="-47"/>
        </w:rPr>
        <w:t xml:space="preserve"> </w:t>
      </w:r>
      <w:r>
        <w:t>Vehículo</w:t>
      </w:r>
      <w:r>
        <w:rPr>
          <w:spacing w:val="-1"/>
        </w:rPr>
        <w:t xml:space="preserve"> </w:t>
      </w:r>
      <w:r>
        <w:t>utilizado</w:t>
      </w:r>
      <w:r>
        <w:rPr>
          <w:spacing w:val="1"/>
        </w:rPr>
        <w:t xml:space="preserve"> </w:t>
      </w:r>
      <w:r>
        <w:t>(tipo, combustible,</w:t>
      </w:r>
      <w:r>
        <w:rPr>
          <w:spacing w:val="-2"/>
        </w:rPr>
        <w:t xml:space="preserve"> </w:t>
      </w:r>
      <w:r>
        <w:t>carga):</w:t>
      </w:r>
    </w:p>
    <w:p w:rsidR="00A95D88" w:rsidRDefault="008F3513">
      <w:pPr>
        <w:pStyle w:val="Textoindependiente"/>
        <w:spacing w:line="237" w:lineRule="exact"/>
        <w:ind w:left="1114"/>
      </w:pPr>
      <w:r>
        <w:rPr>
          <w:position w:val="2"/>
        </w:rPr>
        <w:t>Factor</w:t>
      </w:r>
      <w:r>
        <w:rPr>
          <w:spacing w:val="-2"/>
          <w:position w:val="2"/>
        </w:rPr>
        <w:t xml:space="preserve"> </w:t>
      </w:r>
      <w:r>
        <w:rPr>
          <w:position w:val="2"/>
        </w:rPr>
        <w:t>de</w:t>
      </w:r>
      <w:r>
        <w:rPr>
          <w:spacing w:val="-1"/>
          <w:position w:val="2"/>
        </w:rPr>
        <w:t xml:space="preserve"> </w:t>
      </w:r>
      <w:r>
        <w:rPr>
          <w:position w:val="2"/>
        </w:rPr>
        <w:t>emisión</w:t>
      </w:r>
      <w:r>
        <w:rPr>
          <w:spacing w:val="-2"/>
          <w:position w:val="2"/>
        </w:rPr>
        <w:t xml:space="preserve"> </w:t>
      </w:r>
      <w:r>
        <w:rPr>
          <w:position w:val="2"/>
        </w:rPr>
        <w:t>de</w:t>
      </w:r>
      <w:r>
        <w:rPr>
          <w:spacing w:val="-4"/>
          <w:position w:val="2"/>
        </w:rPr>
        <w:t xml:space="preserve"> </w:t>
      </w:r>
      <w:r>
        <w:rPr>
          <w:position w:val="2"/>
        </w:rPr>
        <w:t>transporte no</w:t>
      </w:r>
      <w:r>
        <w:rPr>
          <w:spacing w:val="-3"/>
          <w:position w:val="2"/>
        </w:rPr>
        <w:t xml:space="preserve"> </w:t>
      </w:r>
      <w:r>
        <w:rPr>
          <w:position w:val="2"/>
        </w:rPr>
        <w:t>vehículo utilizado,</w:t>
      </w:r>
      <w:r>
        <w:rPr>
          <w:spacing w:val="-5"/>
          <w:position w:val="2"/>
        </w:rPr>
        <w:t xml:space="preserve"> </w:t>
      </w:r>
      <w:r>
        <w:rPr>
          <w:position w:val="2"/>
        </w:rPr>
        <w:t>indicando a</w:t>
      </w:r>
      <w:r>
        <w:rPr>
          <w:spacing w:val="-4"/>
          <w:position w:val="2"/>
        </w:rPr>
        <w:t xml:space="preserve"> </w:t>
      </w:r>
      <w:r>
        <w:rPr>
          <w:position w:val="2"/>
        </w:rPr>
        <w:t>orixe</w:t>
      </w:r>
      <w:r>
        <w:rPr>
          <w:spacing w:val="-3"/>
          <w:position w:val="2"/>
        </w:rPr>
        <w:t xml:space="preserve"> </w:t>
      </w:r>
      <w:r>
        <w:rPr>
          <w:position w:val="2"/>
        </w:rPr>
        <w:t>(gCO</w:t>
      </w:r>
      <w:r>
        <w:rPr>
          <w:sz w:val="14"/>
        </w:rPr>
        <w:t>2eq</w:t>
      </w:r>
      <w:r>
        <w:rPr>
          <w:position w:val="2"/>
        </w:rPr>
        <w:t>/t.km):</w:t>
      </w:r>
    </w:p>
    <w:p w:rsidR="00A95D88" w:rsidRDefault="00A95D88">
      <w:pPr>
        <w:pStyle w:val="Textoindependiente"/>
      </w:pPr>
    </w:p>
    <w:p w:rsidR="00A95D88" w:rsidRDefault="00A95D88">
      <w:pPr>
        <w:pStyle w:val="Textoindependiente"/>
      </w:pPr>
    </w:p>
    <w:p w:rsidR="00A95D88" w:rsidRDefault="00A95D88">
      <w:pPr>
        <w:pStyle w:val="Textoindependiente"/>
      </w:pPr>
    </w:p>
    <w:p w:rsidR="00A95D88" w:rsidRDefault="00A95D88">
      <w:pPr>
        <w:pStyle w:val="Textoindependiente"/>
      </w:pPr>
    </w:p>
    <w:p w:rsidR="00A95D88" w:rsidRDefault="00A95D88">
      <w:pPr>
        <w:pStyle w:val="Textoindependiente"/>
        <w:spacing w:before="4"/>
        <w:rPr>
          <w:sz w:val="21"/>
        </w:rPr>
      </w:pPr>
    </w:p>
    <w:p w:rsidR="00A95D88" w:rsidRDefault="008F3513">
      <w:pPr>
        <w:pStyle w:val="Prrafodelista"/>
        <w:numPr>
          <w:ilvl w:val="2"/>
          <w:numId w:val="1"/>
        </w:numPr>
        <w:tabs>
          <w:tab w:val="left" w:pos="1318"/>
          <w:tab w:val="left" w:pos="1319"/>
        </w:tabs>
        <w:spacing w:before="1"/>
        <w:ind w:hanging="721"/>
      </w:pPr>
      <w:r>
        <w:rPr>
          <w:u w:val="single"/>
        </w:rPr>
        <w:t>Emisións</w:t>
      </w:r>
      <w:r>
        <w:rPr>
          <w:spacing w:val="-1"/>
          <w:u w:val="single"/>
        </w:rPr>
        <w:t xml:space="preserve"> </w:t>
      </w:r>
      <w:r>
        <w:rPr>
          <w:u w:val="single"/>
        </w:rPr>
        <w:t>procedentes</w:t>
      </w:r>
      <w:r>
        <w:rPr>
          <w:spacing w:val="-1"/>
          <w:u w:val="single"/>
        </w:rPr>
        <w:t xml:space="preserve"> </w:t>
      </w:r>
      <w:r>
        <w:rPr>
          <w:u w:val="single"/>
        </w:rPr>
        <w:t>do combustible</w:t>
      </w:r>
      <w:r>
        <w:rPr>
          <w:spacing w:val="-2"/>
          <w:u w:val="single"/>
        </w:rPr>
        <w:t xml:space="preserve"> </w:t>
      </w:r>
      <w:r>
        <w:rPr>
          <w:u w:val="single"/>
        </w:rPr>
        <w:t>durante</w:t>
      </w:r>
      <w:r>
        <w:rPr>
          <w:spacing w:val="-3"/>
          <w:u w:val="single"/>
        </w:rPr>
        <w:t xml:space="preserve"> </w:t>
      </w:r>
      <w:r>
        <w:rPr>
          <w:u w:val="single"/>
        </w:rPr>
        <w:t>o</w:t>
      </w:r>
      <w:r>
        <w:rPr>
          <w:spacing w:val="-3"/>
          <w:u w:val="single"/>
        </w:rPr>
        <w:t xml:space="preserve"> </w:t>
      </w:r>
      <w:r>
        <w:rPr>
          <w:u w:val="single"/>
        </w:rPr>
        <w:t>seu</w:t>
      </w:r>
      <w:r>
        <w:rPr>
          <w:spacing w:val="-1"/>
          <w:u w:val="single"/>
        </w:rPr>
        <w:t xml:space="preserve"> </w:t>
      </w:r>
      <w:r>
        <w:rPr>
          <w:u w:val="single"/>
        </w:rPr>
        <w:t>consumo</w:t>
      </w:r>
      <w:r>
        <w:rPr>
          <w:spacing w:val="-1"/>
          <w:u w:val="single"/>
        </w:rPr>
        <w:t xml:space="preserve"> </w:t>
      </w:r>
      <w:r>
        <w:rPr>
          <w:u w:val="single"/>
        </w:rPr>
        <w:t>(eu)</w:t>
      </w:r>
    </w:p>
    <w:p w:rsidR="00A95D88" w:rsidRDefault="00A95D88">
      <w:pPr>
        <w:pStyle w:val="Textoindependiente"/>
        <w:spacing w:before="11"/>
        <w:rPr>
          <w:sz w:val="20"/>
        </w:rPr>
      </w:pPr>
    </w:p>
    <w:p w:rsidR="00A95D88" w:rsidRDefault="008F3513">
      <w:pPr>
        <w:pStyle w:val="Prrafodelista"/>
        <w:numPr>
          <w:ilvl w:val="3"/>
          <w:numId w:val="1"/>
        </w:numPr>
        <w:tabs>
          <w:tab w:val="left" w:pos="1246"/>
        </w:tabs>
        <w:spacing w:before="57"/>
      </w:pPr>
      <w:r>
        <w:t>Utilízase</w:t>
      </w:r>
      <w:r>
        <w:rPr>
          <w:spacing w:val="-2"/>
        </w:rPr>
        <w:t xml:space="preserve"> </w:t>
      </w:r>
      <w:r>
        <w:t>un</w:t>
      </w:r>
      <w:r>
        <w:rPr>
          <w:spacing w:val="-4"/>
        </w:rPr>
        <w:t xml:space="preserve"> </w:t>
      </w:r>
      <w:r>
        <w:t>valor</w:t>
      </w:r>
      <w:r>
        <w:rPr>
          <w:spacing w:val="-4"/>
        </w:rPr>
        <w:t xml:space="preserve"> </w:t>
      </w:r>
      <w:r>
        <w:t>predeterminado</w:t>
      </w:r>
      <w:r>
        <w:rPr>
          <w:spacing w:val="-1"/>
        </w:rPr>
        <w:t xml:space="preserve"> </w:t>
      </w:r>
      <w:r>
        <w:t>desagregado do</w:t>
      </w:r>
      <w:r>
        <w:rPr>
          <w:spacing w:val="-4"/>
        </w:rPr>
        <w:t xml:space="preserve"> </w:t>
      </w:r>
      <w:r>
        <w:t>anexo</w:t>
      </w:r>
      <w:r>
        <w:rPr>
          <w:spacing w:val="-3"/>
        </w:rPr>
        <w:t xml:space="preserve"> </w:t>
      </w:r>
      <w:r>
        <w:t>VI</w:t>
      </w:r>
      <w:r>
        <w:rPr>
          <w:spacing w:val="-1"/>
        </w:rPr>
        <w:t xml:space="preserve"> </w:t>
      </w:r>
      <w:r>
        <w:t>da</w:t>
      </w:r>
      <w:r>
        <w:rPr>
          <w:spacing w:val="-5"/>
        </w:rPr>
        <w:t xml:space="preserve"> </w:t>
      </w:r>
      <w:r>
        <w:t>Directiva</w:t>
      </w:r>
      <w:r>
        <w:rPr>
          <w:spacing w:val="-3"/>
        </w:rPr>
        <w:t xml:space="preserve"> </w:t>
      </w:r>
      <w:r>
        <w:t>(UE)</w:t>
      </w:r>
      <w:r>
        <w:rPr>
          <w:spacing w:val="-3"/>
        </w:rPr>
        <w:t xml:space="preserve"> </w:t>
      </w:r>
      <w:r>
        <w:t>2018/2001:</w:t>
      </w:r>
    </w:p>
    <w:p w:rsidR="00A95D88" w:rsidRDefault="00A95D88">
      <w:pPr>
        <w:pStyle w:val="Textoindependiente"/>
        <w:rPr>
          <w:sz w:val="20"/>
        </w:rPr>
      </w:pPr>
    </w:p>
    <w:p w:rsidR="00A95D88" w:rsidRDefault="00353898">
      <w:pPr>
        <w:pStyle w:val="Textoindependiente"/>
        <w:spacing w:before="11"/>
        <w:rPr>
          <w:sz w:val="19"/>
        </w:rPr>
      </w:pPr>
      <w:r>
        <w:rPr>
          <w:noProof/>
          <w:lang w:eastAsia="es-ES"/>
        </w:rPr>
        <mc:AlternateContent>
          <mc:Choice Requires="wps">
            <w:drawing>
              <wp:anchor distT="0" distB="0" distL="0" distR="0" simplePos="0" relativeHeight="487596544" behindDoc="1" locked="0" layoutInCell="1" allowOverlap="1">
                <wp:simplePos x="0" y="0"/>
                <wp:positionH relativeFrom="page">
                  <wp:posOffset>901065</wp:posOffset>
                </wp:positionH>
                <wp:positionV relativeFrom="paragraph">
                  <wp:posOffset>179070</wp:posOffset>
                </wp:positionV>
                <wp:extent cx="1828800" cy="10795"/>
                <wp:effectExtent l="0" t="0" r="0" b="0"/>
                <wp:wrapTopAndBottom/>
                <wp:docPr id="37" name="Rectangle 1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828800" cy="10795"/>
                        </a:xfrm>
                        <a:prstGeom prst="rect">
                          <a:avLst/>
                        </a:prstGeom>
                        <a:solidFill>
                          <a:srgbClr val="00000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43F2A56B" id="Rectangle 16" o:spid="_x0000_s1026" style="position:absolute;margin-left:70.95pt;margin-top:14.1pt;width:2in;height:.85pt;z-index:-15719936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" fillcolor="black" stroked="f">
                <w10:wrap type="topAndBottom" anchorx="page"/>
              </v:rect>
            </w:pict>
          </mc:Fallback>
        </mc:AlternateContent>
      </w:r>
    </w:p>
    <w:p w:rsidR="00A95D88" w:rsidRDefault="008F3513">
      <w:pPr>
        <w:spacing w:before="55" w:line="235" w:lineRule="auto"/>
        <w:ind w:left="238" w:right="496"/>
        <w:jc w:val="both"/>
        <w:rPr>
          <w:sz w:val="20"/>
        </w:rPr>
      </w:pPr>
      <w:r>
        <w:rPr>
          <w:w w:val="95"/>
          <w:sz w:val="20"/>
          <w:vertAlign w:val="superscript"/>
        </w:rPr>
        <w:t>7</w:t>
      </w:r>
      <w:r>
        <w:rPr>
          <w:w w:val="95"/>
          <w:sz w:val="20"/>
        </w:rPr>
        <w:t xml:space="preserve"> </w:t>
      </w:r>
      <w:r>
        <w:rPr>
          <w:w w:val="95"/>
          <w:position w:val="1"/>
          <w:sz w:val="20"/>
        </w:rPr>
        <w:t>Deberanse indicar todos os datos necesarios para determinar as emisións procedentes do transporte, e</w:t>
      </w:r>
      <w:r>
        <w:rPr>
          <w:w w:val="95"/>
          <w:sz w:val="13"/>
        </w:rPr>
        <w:t>td</w:t>
      </w:r>
      <w:r>
        <w:rPr>
          <w:w w:val="95"/>
          <w:position w:val="1"/>
          <w:sz w:val="20"/>
        </w:rPr>
        <w:t>. Neste</w:t>
      </w:r>
      <w:r>
        <w:rPr>
          <w:spacing w:val="1"/>
          <w:w w:val="95"/>
          <w:position w:val="1"/>
          <w:sz w:val="20"/>
        </w:rPr>
        <w:t xml:space="preserve"> </w:t>
      </w:r>
      <w:r>
        <w:rPr>
          <w:position w:val="1"/>
          <w:sz w:val="20"/>
        </w:rPr>
        <w:t xml:space="preserve">modelo de </w:t>
      </w:r>
      <w:r>
        <w:rPr>
          <w:sz w:val="20"/>
        </w:rPr>
        <w:t>informe inclúese unha relación non exhaustiva dos datos que deberá cubrir o técnico que realice o</w:t>
      </w:r>
      <w:r>
        <w:rPr>
          <w:spacing w:val="1"/>
          <w:sz w:val="20"/>
        </w:rPr>
        <w:t xml:space="preserve"> </w:t>
      </w:r>
      <w:r>
        <w:rPr>
          <w:sz w:val="20"/>
        </w:rPr>
        <w:t>cálculo.</w:t>
      </w:r>
    </w:p>
    <w:p w:rsidR="00A95D88" w:rsidRDefault="00A95D88">
      <w:pPr>
        <w:spacing w:line="235" w:lineRule="auto"/>
        <w:jc w:val="both"/>
        <w:rPr>
          <w:sz w:val="20"/>
        </w:rPr>
        <w:sectPr w:rsidR="00A95D88">
          <w:pgSz w:w="11920" w:h="16850"/>
          <w:pgMar w:top="1620" w:right="920" w:bottom="960" w:left="1180" w:header="657" w:footer="763" w:gutter="0"/>
          <w:cols w:space="720"/>
        </w:sectPr>
      </w:pPr>
    </w:p>
    <w:p w:rsidR="00A95D88" w:rsidRDefault="00A95D88">
      <w:pPr>
        <w:pStyle w:val="Textoindependiente"/>
        <w:spacing w:before="9"/>
        <w:rPr>
          <w:sz w:val="18"/>
        </w:rPr>
      </w:pPr>
    </w:p>
    <w:p w:rsidR="00A95D88" w:rsidRDefault="008F3513">
      <w:pPr>
        <w:pStyle w:val="Textoindependiente"/>
        <w:spacing w:before="56" w:line="276" w:lineRule="auto"/>
        <w:ind w:left="596" w:right="1259"/>
      </w:pPr>
      <w:r>
        <w:t>Sistema de produción de combustibles de biomasa (segundo o anexo VI da Directiva (UE)</w:t>
      </w:r>
      <w:r>
        <w:rPr>
          <w:spacing w:val="-47"/>
        </w:rPr>
        <w:t xml:space="preserve"> </w:t>
      </w:r>
      <w:r>
        <w:t>2018/2001):</w:t>
      </w:r>
    </w:p>
    <w:p w:rsidR="00A95D88" w:rsidRDefault="008F3513">
      <w:pPr>
        <w:pStyle w:val="Textoindependiente"/>
        <w:spacing w:before="121"/>
        <w:ind w:left="596"/>
      </w:pPr>
      <w:r>
        <w:rPr>
          <w:position w:val="2"/>
        </w:rPr>
        <w:t>Valor</w:t>
      </w:r>
      <w:r>
        <w:rPr>
          <w:spacing w:val="-3"/>
          <w:position w:val="2"/>
        </w:rPr>
        <w:t xml:space="preserve"> </w:t>
      </w:r>
      <w:r>
        <w:rPr>
          <w:position w:val="2"/>
        </w:rPr>
        <w:t>predeterminado</w:t>
      </w:r>
      <w:r>
        <w:rPr>
          <w:spacing w:val="-4"/>
          <w:position w:val="2"/>
        </w:rPr>
        <w:t xml:space="preserve"> </w:t>
      </w:r>
      <w:r>
        <w:rPr>
          <w:position w:val="2"/>
        </w:rPr>
        <w:t>desagregado para</w:t>
      </w:r>
      <w:r>
        <w:rPr>
          <w:spacing w:val="-6"/>
          <w:position w:val="2"/>
        </w:rPr>
        <w:t xml:space="preserve"> </w:t>
      </w:r>
      <w:r>
        <w:rPr>
          <w:position w:val="2"/>
        </w:rPr>
        <w:t>e</w:t>
      </w:r>
      <w:r>
        <w:rPr>
          <w:sz w:val="14"/>
        </w:rPr>
        <w:t>u</w:t>
      </w:r>
      <w:r>
        <w:rPr>
          <w:spacing w:val="-3"/>
          <w:sz w:val="14"/>
        </w:rPr>
        <w:t xml:space="preserve"> </w:t>
      </w:r>
      <w:r>
        <w:rPr>
          <w:position w:val="2"/>
        </w:rPr>
        <w:t>(gCO</w:t>
      </w:r>
      <w:r>
        <w:rPr>
          <w:sz w:val="14"/>
        </w:rPr>
        <w:t>2eq</w:t>
      </w:r>
      <w:r>
        <w:rPr>
          <w:position w:val="2"/>
        </w:rPr>
        <w:t>/MJ):</w:t>
      </w:r>
    </w:p>
    <w:p w:rsidR="00A95D88" w:rsidRDefault="00A95D88">
      <w:pPr>
        <w:pStyle w:val="Textoindependiente"/>
      </w:pPr>
    </w:p>
    <w:p w:rsidR="00A95D88" w:rsidRDefault="00A95D88">
      <w:pPr>
        <w:pStyle w:val="Textoindependiente"/>
        <w:spacing w:before="7"/>
        <w:rPr>
          <w:sz w:val="16"/>
        </w:rPr>
      </w:pPr>
    </w:p>
    <w:p w:rsidR="00A95D88" w:rsidRDefault="008F3513">
      <w:pPr>
        <w:pStyle w:val="Prrafodelista"/>
        <w:numPr>
          <w:ilvl w:val="3"/>
          <w:numId w:val="1"/>
        </w:numPr>
        <w:tabs>
          <w:tab w:val="left" w:pos="1657"/>
          <w:tab w:val="left" w:pos="1658"/>
        </w:tabs>
        <w:ind w:left="1657" w:hanging="1062"/>
      </w:pPr>
      <w:r>
        <w:t>Calcúlase</w:t>
      </w:r>
      <w:r>
        <w:rPr>
          <w:spacing w:val="-1"/>
        </w:rPr>
        <w:t xml:space="preserve"> </w:t>
      </w:r>
      <w:r>
        <w:t>un</w:t>
      </w:r>
      <w:r>
        <w:rPr>
          <w:spacing w:val="-3"/>
        </w:rPr>
        <w:t xml:space="preserve"> </w:t>
      </w:r>
      <w:r>
        <w:t>valor</w:t>
      </w:r>
      <w:r>
        <w:rPr>
          <w:spacing w:val="-3"/>
        </w:rPr>
        <w:t xml:space="preserve"> </w:t>
      </w:r>
      <w:r>
        <w:t>real</w:t>
      </w:r>
    </w:p>
    <w:p w:rsidR="00A95D88" w:rsidRDefault="008F3513">
      <w:pPr>
        <w:pStyle w:val="Prrafodelista"/>
        <w:numPr>
          <w:ilvl w:val="4"/>
          <w:numId w:val="1"/>
        </w:numPr>
        <w:tabs>
          <w:tab w:val="left" w:pos="1657"/>
          <w:tab w:val="left" w:pos="1658"/>
        </w:tabs>
        <w:spacing w:before="161" w:line="271" w:lineRule="auto"/>
        <w:ind w:right="1121" w:hanging="795"/>
      </w:pPr>
      <w:r>
        <w:rPr>
          <w:position w:val="2"/>
        </w:rPr>
        <w:t>Emprégase o valor de e</w:t>
      </w:r>
      <w:r>
        <w:rPr>
          <w:sz w:val="14"/>
        </w:rPr>
        <w:t>u</w:t>
      </w:r>
      <w:r>
        <w:rPr>
          <w:position w:val="2"/>
        </w:rPr>
        <w:t xml:space="preserve">, segundo a táboa 86 do documento </w:t>
      </w:r>
      <w:r>
        <w:rPr>
          <w:i/>
          <w:position w:val="2"/>
        </w:rPr>
        <w:t>Solid and gaseous</w:t>
      </w:r>
      <w:r>
        <w:rPr>
          <w:i/>
          <w:spacing w:val="-47"/>
          <w:position w:val="2"/>
        </w:rPr>
        <w:t xml:space="preserve"> </w:t>
      </w:r>
      <w:r>
        <w:rPr>
          <w:i/>
          <w:position w:val="2"/>
        </w:rPr>
        <w:t>bio</w:t>
      </w:r>
      <w:r>
        <w:rPr>
          <w:i/>
          <w:position w:val="2"/>
        </w:rPr>
        <w:t>energy</w:t>
      </w:r>
      <w:r>
        <w:rPr>
          <w:i/>
          <w:spacing w:val="-1"/>
          <w:position w:val="2"/>
        </w:rPr>
        <w:t xml:space="preserve"> </w:t>
      </w:r>
      <w:r>
        <w:rPr>
          <w:i/>
          <w:position w:val="2"/>
        </w:rPr>
        <w:t>pathways:</w:t>
      </w:r>
      <w:r>
        <w:rPr>
          <w:i/>
          <w:spacing w:val="-1"/>
          <w:position w:val="2"/>
        </w:rPr>
        <w:t xml:space="preserve"> </w:t>
      </w:r>
      <w:r>
        <w:rPr>
          <w:i/>
          <w:position w:val="2"/>
        </w:rPr>
        <w:t>input</w:t>
      </w:r>
      <w:r>
        <w:rPr>
          <w:i/>
          <w:spacing w:val="-2"/>
          <w:position w:val="2"/>
        </w:rPr>
        <w:t xml:space="preserve"> </w:t>
      </w:r>
      <w:r>
        <w:rPr>
          <w:i/>
          <w:position w:val="2"/>
        </w:rPr>
        <w:t>values and</w:t>
      </w:r>
      <w:r>
        <w:rPr>
          <w:i/>
          <w:spacing w:val="-2"/>
          <w:position w:val="2"/>
        </w:rPr>
        <w:t xml:space="preserve"> </w:t>
      </w:r>
      <w:r>
        <w:rPr>
          <w:i/>
          <w:position w:val="2"/>
        </w:rPr>
        <w:t>GHG emissions</w:t>
      </w:r>
      <w:r>
        <w:rPr>
          <w:i/>
          <w:spacing w:val="-5"/>
          <w:position w:val="2"/>
        </w:rPr>
        <w:t xml:space="preserve"> </w:t>
      </w:r>
      <w:r>
        <w:rPr>
          <w:i/>
          <w:position w:val="2"/>
        </w:rPr>
        <w:t>del JRC</w:t>
      </w:r>
      <w:r>
        <w:rPr>
          <w:i/>
          <w:spacing w:val="-1"/>
          <w:position w:val="2"/>
        </w:rPr>
        <w:t xml:space="preserve"> </w:t>
      </w:r>
      <w:r>
        <w:rPr>
          <w:position w:val="2"/>
        </w:rPr>
        <w:t>(gCO</w:t>
      </w:r>
      <w:r>
        <w:rPr>
          <w:sz w:val="14"/>
        </w:rPr>
        <w:t>2eq</w:t>
      </w:r>
      <w:r>
        <w:rPr>
          <w:position w:val="2"/>
        </w:rPr>
        <w:t>/MJ):</w:t>
      </w:r>
    </w:p>
    <w:p w:rsidR="00A95D88" w:rsidRDefault="008F3513">
      <w:pPr>
        <w:pStyle w:val="Textoindependiente"/>
        <w:spacing w:before="127"/>
        <w:ind w:left="596"/>
        <w:rPr>
          <w:sz w:val="14"/>
        </w:rPr>
      </w:pPr>
      <w:r>
        <w:rPr>
          <w:position w:val="2"/>
        </w:rPr>
        <w:t>valor</w:t>
      </w:r>
      <w:r>
        <w:rPr>
          <w:spacing w:val="-4"/>
          <w:position w:val="2"/>
        </w:rPr>
        <w:t xml:space="preserve"> </w:t>
      </w:r>
      <w:r>
        <w:rPr>
          <w:position w:val="2"/>
        </w:rPr>
        <w:t>de</w:t>
      </w:r>
      <w:r>
        <w:rPr>
          <w:spacing w:val="-1"/>
          <w:position w:val="2"/>
        </w:rPr>
        <w:t xml:space="preserve"> </w:t>
      </w:r>
      <w:r>
        <w:rPr>
          <w:position w:val="2"/>
        </w:rPr>
        <w:t>e</w:t>
      </w:r>
      <w:r>
        <w:rPr>
          <w:sz w:val="14"/>
        </w:rPr>
        <w:t>u:</w:t>
      </w:r>
    </w:p>
    <w:p w:rsidR="00A95D88" w:rsidRDefault="00A95D88">
      <w:pPr>
        <w:pStyle w:val="Textoindependiente"/>
      </w:pPr>
    </w:p>
    <w:p w:rsidR="00A95D88" w:rsidRDefault="00A95D88">
      <w:pPr>
        <w:pStyle w:val="Textoindependiente"/>
        <w:spacing w:before="5"/>
        <w:rPr>
          <w:sz w:val="16"/>
        </w:rPr>
      </w:pPr>
    </w:p>
    <w:p w:rsidR="00A95D88" w:rsidRDefault="008F3513">
      <w:pPr>
        <w:pStyle w:val="Prrafodelista"/>
        <w:numPr>
          <w:ilvl w:val="4"/>
          <w:numId w:val="1"/>
        </w:numPr>
        <w:tabs>
          <w:tab w:val="left" w:pos="1657"/>
          <w:tab w:val="left" w:pos="1658"/>
        </w:tabs>
        <w:spacing w:line="278" w:lineRule="auto"/>
        <w:ind w:right="1026" w:hanging="795"/>
      </w:pPr>
      <w:r>
        <w:rPr>
          <w:position w:val="2"/>
        </w:rPr>
        <w:t>A e</w:t>
      </w:r>
      <w:r>
        <w:rPr>
          <w:sz w:val="14"/>
        </w:rPr>
        <w:t xml:space="preserve">u </w:t>
      </w:r>
      <w:r>
        <w:rPr>
          <w:position w:val="2"/>
        </w:rPr>
        <w:t>calcúlase en función dos factores de emisión de gases distintos do CO</w:t>
      </w:r>
      <w:r>
        <w:rPr>
          <w:sz w:val="14"/>
        </w:rPr>
        <w:t xml:space="preserve">2 </w:t>
      </w:r>
      <w:r>
        <w:t>para</w:t>
      </w:r>
      <w:r>
        <w:rPr>
          <w:spacing w:val="-47"/>
        </w:rPr>
        <w:t xml:space="preserve"> </w:t>
      </w:r>
      <w:r>
        <w:t>biomasa</w:t>
      </w:r>
      <w:r>
        <w:rPr>
          <w:spacing w:val="-1"/>
        </w:rPr>
        <w:t xml:space="preserve"> </w:t>
      </w:r>
      <w:r>
        <w:t>sólida:</w:t>
      </w:r>
    </w:p>
    <w:p w:rsidR="00A95D88" w:rsidRDefault="008F3513">
      <w:pPr>
        <w:pStyle w:val="Textoindependiente"/>
        <w:spacing w:before="195"/>
        <w:ind w:left="596"/>
      </w:pPr>
      <w:r>
        <w:rPr>
          <w:position w:val="2"/>
        </w:rPr>
        <w:t>Factor</w:t>
      </w:r>
      <w:r>
        <w:rPr>
          <w:spacing w:val="-4"/>
          <w:position w:val="2"/>
        </w:rPr>
        <w:t xml:space="preserve"> </w:t>
      </w:r>
      <w:r>
        <w:rPr>
          <w:position w:val="2"/>
        </w:rPr>
        <w:t>de</w:t>
      </w:r>
      <w:r>
        <w:rPr>
          <w:spacing w:val="-2"/>
          <w:position w:val="2"/>
        </w:rPr>
        <w:t xml:space="preserve"> </w:t>
      </w:r>
      <w:r>
        <w:rPr>
          <w:position w:val="2"/>
        </w:rPr>
        <w:t>emisión</w:t>
      </w:r>
      <w:r>
        <w:rPr>
          <w:spacing w:val="-4"/>
          <w:position w:val="2"/>
        </w:rPr>
        <w:t xml:space="preserve"> </w:t>
      </w:r>
      <w:r>
        <w:rPr>
          <w:position w:val="2"/>
        </w:rPr>
        <w:t>CH</w:t>
      </w:r>
      <w:r>
        <w:rPr>
          <w:sz w:val="14"/>
        </w:rPr>
        <w:t>4</w:t>
      </w:r>
      <w:r>
        <w:rPr>
          <w:spacing w:val="-4"/>
          <w:sz w:val="14"/>
        </w:rPr>
        <w:t xml:space="preserve"> </w:t>
      </w:r>
      <w:r>
        <w:rPr>
          <w:position w:val="2"/>
        </w:rPr>
        <w:t>(gCO</w:t>
      </w:r>
      <w:r>
        <w:rPr>
          <w:sz w:val="14"/>
        </w:rPr>
        <w:t>2eq</w:t>
      </w:r>
      <w:r>
        <w:rPr>
          <w:position w:val="2"/>
        </w:rPr>
        <w:t>/MJ):</w:t>
      </w:r>
    </w:p>
    <w:p w:rsidR="00A95D88" w:rsidRDefault="008F3513">
      <w:pPr>
        <w:pStyle w:val="Textoindependiente"/>
        <w:spacing w:before="161"/>
        <w:ind w:left="596"/>
      </w:pPr>
      <w:r>
        <w:rPr>
          <w:spacing w:val="-1"/>
          <w:position w:val="2"/>
        </w:rPr>
        <w:t>Factor</w:t>
      </w:r>
      <w:r>
        <w:rPr>
          <w:spacing w:val="1"/>
          <w:position w:val="2"/>
        </w:rPr>
        <w:t xml:space="preserve"> </w:t>
      </w:r>
      <w:r>
        <w:rPr>
          <w:spacing w:val="-1"/>
          <w:position w:val="2"/>
        </w:rPr>
        <w:t>de</w:t>
      </w:r>
      <w:r>
        <w:rPr>
          <w:spacing w:val="2"/>
          <w:position w:val="2"/>
        </w:rPr>
        <w:t xml:space="preserve"> </w:t>
      </w:r>
      <w:r>
        <w:rPr>
          <w:spacing w:val="-1"/>
          <w:position w:val="2"/>
        </w:rPr>
        <w:t>emisión</w:t>
      </w:r>
      <w:r>
        <w:rPr>
          <w:spacing w:val="1"/>
          <w:position w:val="2"/>
        </w:rPr>
        <w:t xml:space="preserve"> </w:t>
      </w:r>
      <w:r>
        <w:rPr>
          <w:position w:val="2"/>
        </w:rPr>
        <w:t>N</w:t>
      </w:r>
      <w:r>
        <w:rPr>
          <w:sz w:val="14"/>
        </w:rPr>
        <w:t>2</w:t>
      </w:r>
      <w:r>
        <w:rPr>
          <w:position w:val="2"/>
        </w:rPr>
        <w:t>O</w:t>
      </w:r>
      <w:r>
        <w:rPr>
          <w:spacing w:val="-18"/>
          <w:position w:val="2"/>
        </w:rPr>
        <w:t xml:space="preserve"> </w:t>
      </w:r>
      <w:r>
        <w:rPr>
          <w:position w:val="2"/>
        </w:rPr>
        <w:t>(gCO</w:t>
      </w:r>
      <w:r>
        <w:rPr>
          <w:sz w:val="14"/>
        </w:rPr>
        <w:t>2eq</w:t>
      </w:r>
      <w:r>
        <w:rPr>
          <w:position w:val="2"/>
        </w:rPr>
        <w:t>/MJ):</w:t>
      </w:r>
    </w:p>
    <w:p w:rsidR="00A95D88" w:rsidRDefault="00A95D88">
      <w:pPr>
        <w:pStyle w:val="Textoindependiente"/>
      </w:pPr>
    </w:p>
    <w:p w:rsidR="00A95D88" w:rsidRDefault="00A95D88">
      <w:pPr>
        <w:pStyle w:val="Textoindependiente"/>
        <w:spacing w:before="5"/>
        <w:rPr>
          <w:sz w:val="16"/>
        </w:rPr>
      </w:pPr>
    </w:p>
    <w:p w:rsidR="00A95D88" w:rsidRDefault="008F3513">
      <w:pPr>
        <w:pStyle w:val="Prrafodelista"/>
        <w:numPr>
          <w:ilvl w:val="1"/>
          <w:numId w:val="2"/>
        </w:numPr>
        <w:tabs>
          <w:tab w:val="left" w:pos="958"/>
          <w:tab w:val="left" w:pos="959"/>
        </w:tabs>
        <w:ind w:hanging="661"/>
        <w:jc w:val="left"/>
        <w:rPr>
          <w:i/>
        </w:rPr>
      </w:pPr>
      <w:r>
        <w:rPr>
          <w:i/>
        </w:rPr>
        <w:t>Outros</w:t>
      </w:r>
      <w:r>
        <w:rPr>
          <w:i/>
          <w:spacing w:val="-2"/>
        </w:rPr>
        <w:t xml:space="preserve"> </w:t>
      </w:r>
      <w:r>
        <w:rPr>
          <w:i/>
        </w:rPr>
        <w:t>datos</w:t>
      </w:r>
      <w:r>
        <w:rPr>
          <w:i/>
          <w:spacing w:val="-1"/>
        </w:rPr>
        <w:t xml:space="preserve"> </w:t>
      </w:r>
      <w:r>
        <w:rPr>
          <w:i/>
        </w:rPr>
        <w:t>relevantes</w:t>
      </w:r>
      <w:r>
        <w:rPr>
          <w:i/>
          <w:spacing w:val="-1"/>
        </w:rPr>
        <w:t xml:space="preserve"> </w:t>
      </w:r>
      <w:r>
        <w:rPr>
          <w:i/>
        </w:rPr>
        <w:t>para</w:t>
      </w:r>
      <w:r>
        <w:rPr>
          <w:i/>
          <w:spacing w:val="-2"/>
        </w:rPr>
        <w:t xml:space="preserve"> </w:t>
      </w:r>
      <w:r>
        <w:rPr>
          <w:i/>
        </w:rPr>
        <w:t>o</w:t>
      </w:r>
      <w:r>
        <w:rPr>
          <w:i/>
          <w:spacing w:val="-1"/>
        </w:rPr>
        <w:t xml:space="preserve"> </w:t>
      </w:r>
      <w:r>
        <w:rPr>
          <w:i/>
        </w:rPr>
        <w:t>cálculo</w:t>
      </w:r>
      <w:r>
        <w:rPr>
          <w:i/>
          <w:spacing w:val="-2"/>
        </w:rPr>
        <w:t xml:space="preserve"> </w:t>
      </w:r>
      <w:r>
        <w:rPr>
          <w:i/>
        </w:rPr>
        <w:t>de</w:t>
      </w:r>
      <w:r>
        <w:rPr>
          <w:i/>
          <w:spacing w:val="-1"/>
        </w:rPr>
        <w:t xml:space="preserve"> </w:t>
      </w:r>
      <w:r>
        <w:rPr>
          <w:i/>
        </w:rPr>
        <w:t>E</w:t>
      </w:r>
      <w:r>
        <w:rPr>
          <w:i/>
          <w:vertAlign w:val="superscript"/>
        </w:rPr>
        <w:t>8</w:t>
      </w:r>
    </w:p>
    <w:p w:rsidR="00A95D88" w:rsidRDefault="00A95D88">
      <w:pPr>
        <w:pStyle w:val="Textoindependiente"/>
        <w:rPr>
          <w:i/>
          <w:sz w:val="24"/>
        </w:rPr>
      </w:pPr>
    </w:p>
    <w:p w:rsidR="00A95D88" w:rsidRDefault="00A95D88">
      <w:pPr>
        <w:pStyle w:val="Textoindependiente"/>
        <w:rPr>
          <w:i/>
          <w:sz w:val="24"/>
        </w:rPr>
      </w:pPr>
    </w:p>
    <w:p w:rsidR="00A95D88" w:rsidRDefault="00A95D88">
      <w:pPr>
        <w:pStyle w:val="Textoindependiente"/>
        <w:rPr>
          <w:i/>
          <w:sz w:val="24"/>
        </w:rPr>
      </w:pPr>
    </w:p>
    <w:p w:rsidR="00A95D88" w:rsidRDefault="00A95D88">
      <w:pPr>
        <w:pStyle w:val="Textoindependiente"/>
        <w:rPr>
          <w:i/>
          <w:sz w:val="24"/>
        </w:rPr>
      </w:pPr>
    </w:p>
    <w:p w:rsidR="00A95D88" w:rsidRDefault="008F3513">
      <w:pPr>
        <w:pStyle w:val="Ttulo3"/>
        <w:numPr>
          <w:ilvl w:val="0"/>
          <w:numId w:val="2"/>
        </w:numPr>
        <w:tabs>
          <w:tab w:val="left" w:pos="599"/>
        </w:tabs>
        <w:spacing w:before="177"/>
        <w:ind w:hanging="361"/>
      </w:pPr>
      <w:r>
        <w:t>Valor</w:t>
      </w:r>
      <w:r>
        <w:rPr>
          <w:spacing w:val="-2"/>
        </w:rPr>
        <w:t xml:space="preserve"> </w:t>
      </w:r>
      <w:r>
        <w:t>de</w:t>
      </w:r>
      <w:r>
        <w:rPr>
          <w:spacing w:val="-2"/>
        </w:rPr>
        <w:t xml:space="preserve"> </w:t>
      </w:r>
      <w:r>
        <w:t>emisión</w:t>
      </w:r>
      <w:r>
        <w:rPr>
          <w:spacing w:val="-2"/>
        </w:rPr>
        <w:t xml:space="preserve"> </w:t>
      </w:r>
      <w:r>
        <w:t>(E)</w:t>
      </w:r>
    </w:p>
    <w:p w:rsidR="00A95D88" w:rsidRDefault="008F3513">
      <w:pPr>
        <w:spacing w:before="158"/>
        <w:ind w:left="596"/>
      </w:pPr>
      <w:r>
        <w:rPr>
          <w:position w:val="2"/>
        </w:rPr>
        <w:t>valor</w:t>
      </w:r>
      <w:r>
        <w:rPr>
          <w:spacing w:val="-6"/>
          <w:position w:val="2"/>
        </w:rPr>
        <w:t xml:space="preserve"> </w:t>
      </w:r>
      <w:r>
        <w:rPr>
          <w:position w:val="2"/>
        </w:rPr>
        <w:t>de</w:t>
      </w:r>
      <w:r>
        <w:rPr>
          <w:spacing w:val="-3"/>
          <w:position w:val="2"/>
        </w:rPr>
        <w:t xml:space="preserve"> </w:t>
      </w:r>
      <w:r>
        <w:rPr>
          <w:position w:val="2"/>
        </w:rPr>
        <w:t>e</w:t>
      </w:r>
      <w:r>
        <w:rPr>
          <w:sz w:val="14"/>
        </w:rPr>
        <w:t>ec</w:t>
      </w:r>
      <w:r>
        <w:rPr>
          <w:position w:val="2"/>
        </w:rPr>
        <w:t>(gCO</w:t>
      </w:r>
      <w:r>
        <w:rPr>
          <w:sz w:val="14"/>
        </w:rPr>
        <w:t>2</w:t>
      </w:r>
      <w:r>
        <w:rPr>
          <w:spacing w:val="-3"/>
          <w:sz w:val="14"/>
        </w:rPr>
        <w:t xml:space="preserve"> </w:t>
      </w:r>
      <w:r>
        <w:rPr>
          <w:sz w:val="14"/>
        </w:rPr>
        <w:t>eq</w:t>
      </w:r>
      <w:r>
        <w:rPr>
          <w:position w:val="2"/>
        </w:rPr>
        <w:t>/MJ):</w:t>
      </w:r>
    </w:p>
    <w:p w:rsidR="00A95D88" w:rsidRDefault="008F3513">
      <w:pPr>
        <w:spacing w:before="161"/>
        <w:ind w:left="596"/>
      </w:pPr>
      <w:r>
        <w:rPr>
          <w:position w:val="2"/>
        </w:rPr>
        <w:t>valor</w:t>
      </w:r>
      <w:r>
        <w:rPr>
          <w:spacing w:val="-6"/>
          <w:position w:val="2"/>
        </w:rPr>
        <w:t xml:space="preserve"> </w:t>
      </w:r>
      <w:r>
        <w:rPr>
          <w:position w:val="2"/>
        </w:rPr>
        <w:t>de</w:t>
      </w:r>
      <w:r>
        <w:rPr>
          <w:spacing w:val="-3"/>
          <w:position w:val="2"/>
        </w:rPr>
        <w:t xml:space="preserve"> </w:t>
      </w:r>
      <w:r>
        <w:rPr>
          <w:position w:val="2"/>
        </w:rPr>
        <w:t>e</w:t>
      </w:r>
      <w:r>
        <w:rPr>
          <w:sz w:val="14"/>
        </w:rPr>
        <w:t>el</w:t>
      </w:r>
      <w:r>
        <w:rPr>
          <w:position w:val="2"/>
        </w:rPr>
        <w:t>(gCO</w:t>
      </w:r>
      <w:r>
        <w:rPr>
          <w:sz w:val="14"/>
        </w:rPr>
        <w:t>2</w:t>
      </w:r>
      <w:r>
        <w:rPr>
          <w:spacing w:val="-4"/>
          <w:sz w:val="14"/>
        </w:rPr>
        <w:t xml:space="preserve"> </w:t>
      </w:r>
      <w:r>
        <w:rPr>
          <w:sz w:val="14"/>
        </w:rPr>
        <w:t>eq</w:t>
      </w:r>
      <w:r>
        <w:rPr>
          <w:position w:val="2"/>
        </w:rPr>
        <w:t>/MJ):</w:t>
      </w:r>
    </w:p>
    <w:p w:rsidR="00A95D88" w:rsidRDefault="008F3513">
      <w:pPr>
        <w:spacing w:before="161"/>
        <w:ind w:left="596"/>
      </w:pPr>
      <w:r>
        <w:rPr>
          <w:position w:val="2"/>
        </w:rPr>
        <w:t>valor</w:t>
      </w:r>
      <w:r>
        <w:rPr>
          <w:spacing w:val="-6"/>
          <w:position w:val="2"/>
        </w:rPr>
        <w:t xml:space="preserve"> </w:t>
      </w:r>
      <w:r>
        <w:rPr>
          <w:position w:val="2"/>
        </w:rPr>
        <w:t>de</w:t>
      </w:r>
      <w:r>
        <w:rPr>
          <w:spacing w:val="-3"/>
          <w:position w:val="2"/>
        </w:rPr>
        <w:t xml:space="preserve"> </w:t>
      </w:r>
      <w:r>
        <w:rPr>
          <w:position w:val="2"/>
        </w:rPr>
        <w:t>e</w:t>
      </w:r>
      <w:r>
        <w:rPr>
          <w:sz w:val="14"/>
        </w:rPr>
        <w:t>p</w:t>
      </w:r>
      <w:r>
        <w:rPr>
          <w:position w:val="2"/>
        </w:rPr>
        <w:t>(gCO</w:t>
      </w:r>
      <w:r>
        <w:rPr>
          <w:sz w:val="14"/>
        </w:rPr>
        <w:t>2</w:t>
      </w:r>
      <w:r>
        <w:rPr>
          <w:spacing w:val="-4"/>
          <w:sz w:val="14"/>
        </w:rPr>
        <w:t xml:space="preserve"> </w:t>
      </w:r>
      <w:r>
        <w:rPr>
          <w:sz w:val="14"/>
        </w:rPr>
        <w:t>eq</w:t>
      </w:r>
      <w:r>
        <w:rPr>
          <w:position w:val="2"/>
        </w:rPr>
        <w:t>/MJ):</w:t>
      </w:r>
    </w:p>
    <w:p w:rsidR="00A95D88" w:rsidRDefault="008F3513">
      <w:pPr>
        <w:spacing w:before="159"/>
        <w:ind w:left="596"/>
      </w:pPr>
      <w:r>
        <w:rPr>
          <w:position w:val="2"/>
        </w:rPr>
        <w:t>valor</w:t>
      </w:r>
      <w:r>
        <w:rPr>
          <w:spacing w:val="-6"/>
          <w:position w:val="2"/>
        </w:rPr>
        <w:t xml:space="preserve"> </w:t>
      </w:r>
      <w:r>
        <w:rPr>
          <w:position w:val="2"/>
        </w:rPr>
        <w:t>de</w:t>
      </w:r>
      <w:r>
        <w:rPr>
          <w:spacing w:val="-3"/>
          <w:position w:val="2"/>
        </w:rPr>
        <w:t xml:space="preserve"> </w:t>
      </w:r>
      <w:r>
        <w:rPr>
          <w:position w:val="2"/>
        </w:rPr>
        <w:t>e</w:t>
      </w:r>
      <w:r>
        <w:rPr>
          <w:sz w:val="14"/>
        </w:rPr>
        <w:t>u</w:t>
      </w:r>
      <w:r>
        <w:rPr>
          <w:position w:val="2"/>
        </w:rPr>
        <w:t>(gCO</w:t>
      </w:r>
      <w:r>
        <w:rPr>
          <w:sz w:val="14"/>
        </w:rPr>
        <w:t>2</w:t>
      </w:r>
      <w:r>
        <w:rPr>
          <w:spacing w:val="-4"/>
          <w:sz w:val="14"/>
        </w:rPr>
        <w:t xml:space="preserve"> </w:t>
      </w:r>
      <w:r>
        <w:rPr>
          <w:sz w:val="14"/>
        </w:rPr>
        <w:t>eq</w:t>
      </w:r>
      <w:r>
        <w:rPr>
          <w:position w:val="2"/>
        </w:rPr>
        <w:t>/MJ):</w:t>
      </w:r>
    </w:p>
    <w:p w:rsidR="00A95D88" w:rsidRDefault="008F3513">
      <w:pPr>
        <w:spacing w:before="161"/>
        <w:ind w:left="596"/>
      </w:pPr>
      <w:r>
        <w:rPr>
          <w:position w:val="2"/>
        </w:rPr>
        <w:t>valor</w:t>
      </w:r>
      <w:r>
        <w:rPr>
          <w:spacing w:val="-6"/>
          <w:position w:val="2"/>
        </w:rPr>
        <w:t xml:space="preserve"> </w:t>
      </w:r>
      <w:r>
        <w:rPr>
          <w:position w:val="2"/>
        </w:rPr>
        <w:t>de</w:t>
      </w:r>
      <w:r>
        <w:rPr>
          <w:spacing w:val="-3"/>
          <w:position w:val="2"/>
        </w:rPr>
        <w:t xml:space="preserve"> </w:t>
      </w:r>
      <w:r>
        <w:rPr>
          <w:position w:val="2"/>
        </w:rPr>
        <w:t>e</w:t>
      </w:r>
      <w:r>
        <w:rPr>
          <w:sz w:val="14"/>
        </w:rPr>
        <w:t>sca</w:t>
      </w:r>
      <w:r>
        <w:rPr>
          <w:position w:val="2"/>
        </w:rPr>
        <w:t>(gCO</w:t>
      </w:r>
      <w:r>
        <w:rPr>
          <w:sz w:val="14"/>
        </w:rPr>
        <w:t>2</w:t>
      </w:r>
      <w:r>
        <w:rPr>
          <w:spacing w:val="-4"/>
          <w:sz w:val="14"/>
        </w:rPr>
        <w:t xml:space="preserve"> </w:t>
      </w:r>
      <w:r>
        <w:rPr>
          <w:sz w:val="14"/>
        </w:rPr>
        <w:t>eq</w:t>
      </w:r>
      <w:r>
        <w:rPr>
          <w:position w:val="2"/>
        </w:rPr>
        <w:t>/MJ):</w:t>
      </w:r>
    </w:p>
    <w:p w:rsidR="00A95D88" w:rsidRDefault="008F3513">
      <w:pPr>
        <w:spacing w:before="161"/>
        <w:ind w:left="596"/>
      </w:pPr>
      <w:r>
        <w:rPr>
          <w:position w:val="2"/>
        </w:rPr>
        <w:t>valor</w:t>
      </w:r>
      <w:r>
        <w:rPr>
          <w:spacing w:val="-6"/>
          <w:position w:val="2"/>
        </w:rPr>
        <w:t xml:space="preserve"> </w:t>
      </w:r>
      <w:r>
        <w:rPr>
          <w:position w:val="2"/>
        </w:rPr>
        <w:t>de</w:t>
      </w:r>
      <w:r>
        <w:rPr>
          <w:spacing w:val="-2"/>
          <w:position w:val="2"/>
        </w:rPr>
        <w:t xml:space="preserve"> </w:t>
      </w:r>
      <w:r>
        <w:rPr>
          <w:position w:val="2"/>
        </w:rPr>
        <w:t>e</w:t>
      </w:r>
      <w:r>
        <w:rPr>
          <w:sz w:val="14"/>
        </w:rPr>
        <w:t>ccr</w:t>
      </w:r>
      <w:r>
        <w:rPr>
          <w:position w:val="2"/>
        </w:rPr>
        <w:t>(gCO</w:t>
      </w:r>
      <w:r>
        <w:rPr>
          <w:sz w:val="14"/>
        </w:rPr>
        <w:t>2</w:t>
      </w:r>
      <w:r>
        <w:rPr>
          <w:spacing w:val="-4"/>
          <w:sz w:val="14"/>
        </w:rPr>
        <w:t xml:space="preserve"> </w:t>
      </w:r>
      <w:r>
        <w:rPr>
          <w:sz w:val="14"/>
        </w:rPr>
        <w:t>eq</w:t>
      </w:r>
      <w:r>
        <w:rPr>
          <w:position w:val="2"/>
        </w:rPr>
        <w:t>/MJ):</w:t>
      </w:r>
    </w:p>
    <w:p w:rsidR="00A95D88" w:rsidRDefault="008F3513">
      <w:pPr>
        <w:spacing w:before="159"/>
        <w:ind w:left="596"/>
      </w:pPr>
      <w:r>
        <w:rPr>
          <w:position w:val="2"/>
        </w:rPr>
        <w:t>valor</w:t>
      </w:r>
      <w:r>
        <w:rPr>
          <w:spacing w:val="-6"/>
          <w:position w:val="2"/>
        </w:rPr>
        <w:t xml:space="preserve"> </w:t>
      </w:r>
      <w:r>
        <w:rPr>
          <w:position w:val="2"/>
        </w:rPr>
        <w:t>de</w:t>
      </w:r>
      <w:r>
        <w:rPr>
          <w:spacing w:val="-2"/>
          <w:position w:val="2"/>
        </w:rPr>
        <w:t xml:space="preserve"> </w:t>
      </w:r>
      <w:r>
        <w:rPr>
          <w:position w:val="2"/>
        </w:rPr>
        <w:t>e</w:t>
      </w:r>
      <w:r>
        <w:rPr>
          <w:sz w:val="14"/>
        </w:rPr>
        <w:t>ccs</w:t>
      </w:r>
      <w:r>
        <w:rPr>
          <w:position w:val="2"/>
        </w:rPr>
        <w:t>(gCO</w:t>
      </w:r>
      <w:r>
        <w:rPr>
          <w:sz w:val="14"/>
        </w:rPr>
        <w:t>2</w:t>
      </w:r>
      <w:r>
        <w:rPr>
          <w:spacing w:val="-4"/>
          <w:sz w:val="14"/>
        </w:rPr>
        <w:t xml:space="preserve"> </w:t>
      </w:r>
      <w:r>
        <w:rPr>
          <w:sz w:val="14"/>
        </w:rPr>
        <w:t>eq</w:t>
      </w:r>
      <w:r>
        <w:rPr>
          <w:position w:val="2"/>
        </w:rPr>
        <w:t>/MJ):</w:t>
      </w:r>
    </w:p>
    <w:p w:rsidR="00A95D88" w:rsidRDefault="008F3513">
      <w:pPr>
        <w:pStyle w:val="Textoindependiente"/>
        <w:spacing w:before="161"/>
        <w:ind w:left="596"/>
        <w:rPr>
          <w:sz w:val="14"/>
        </w:rPr>
      </w:pPr>
      <w:r>
        <w:rPr>
          <w:position w:val="2"/>
        </w:rPr>
        <w:t>No</w:t>
      </w:r>
      <w:r>
        <w:rPr>
          <w:spacing w:val="-2"/>
          <w:position w:val="2"/>
        </w:rPr>
        <w:t xml:space="preserve"> </w:t>
      </w:r>
      <w:r>
        <w:rPr>
          <w:position w:val="2"/>
        </w:rPr>
        <w:t>caso</w:t>
      </w:r>
      <w:r>
        <w:rPr>
          <w:spacing w:val="-1"/>
          <w:position w:val="2"/>
        </w:rPr>
        <w:t xml:space="preserve"> </w:t>
      </w:r>
      <w:r>
        <w:rPr>
          <w:position w:val="2"/>
        </w:rPr>
        <w:t>de</w:t>
      </w:r>
      <w:r>
        <w:rPr>
          <w:spacing w:val="-5"/>
          <w:position w:val="2"/>
        </w:rPr>
        <w:t xml:space="preserve"> </w:t>
      </w:r>
      <w:r>
        <w:rPr>
          <w:position w:val="2"/>
        </w:rPr>
        <w:t>utilizar</w:t>
      </w:r>
      <w:r>
        <w:rPr>
          <w:spacing w:val="-2"/>
          <w:position w:val="2"/>
        </w:rPr>
        <w:t xml:space="preserve"> </w:t>
      </w:r>
      <w:r>
        <w:rPr>
          <w:position w:val="2"/>
        </w:rPr>
        <w:t>un</w:t>
      </w:r>
      <w:r>
        <w:rPr>
          <w:spacing w:val="-4"/>
          <w:position w:val="2"/>
        </w:rPr>
        <w:t xml:space="preserve"> </w:t>
      </w:r>
      <w:r>
        <w:rPr>
          <w:position w:val="2"/>
        </w:rPr>
        <w:t>valor</w:t>
      </w:r>
      <w:r>
        <w:rPr>
          <w:spacing w:val="-5"/>
          <w:position w:val="2"/>
        </w:rPr>
        <w:t xml:space="preserve"> </w:t>
      </w:r>
      <w:r>
        <w:rPr>
          <w:position w:val="2"/>
        </w:rPr>
        <w:t>predeterminado</w:t>
      </w:r>
      <w:r>
        <w:rPr>
          <w:spacing w:val="-1"/>
          <w:position w:val="2"/>
        </w:rPr>
        <w:t xml:space="preserve"> </w:t>
      </w:r>
      <w:r>
        <w:rPr>
          <w:position w:val="2"/>
        </w:rPr>
        <w:t>desagregado</w:t>
      </w:r>
      <w:r>
        <w:rPr>
          <w:spacing w:val="3"/>
          <w:position w:val="2"/>
        </w:rPr>
        <w:t xml:space="preserve"> </w:t>
      </w:r>
      <w:r>
        <w:rPr>
          <w:position w:val="2"/>
        </w:rPr>
        <w:t>para</w:t>
      </w:r>
      <w:r>
        <w:rPr>
          <w:spacing w:val="-5"/>
          <w:position w:val="2"/>
        </w:rPr>
        <w:t xml:space="preserve"> </w:t>
      </w:r>
      <w:r>
        <w:rPr>
          <w:position w:val="2"/>
        </w:rPr>
        <w:t>e</w:t>
      </w:r>
      <w:r>
        <w:rPr>
          <w:sz w:val="14"/>
        </w:rPr>
        <w:t>td:</w:t>
      </w:r>
    </w:p>
    <w:p w:rsidR="00A95D88" w:rsidRDefault="008F3513">
      <w:pPr>
        <w:spacing w:before="161"/>
        <w:ind w:left="627"/>
      </w:pPr>
      <w:r>
        <w:rPr>
          <w:position w:val="2"/>
        </w:rPr>
        <w:t>Valor</w:t>
      </w:r>
      <w:r>
        <w:rPr>
          <w:spacing w:val="-2"/>
          <w:position w:val="2"/>
        </w:rPr>
        <w:t xml:space="preserve"> </w:t>
      </w:r>
      <w:r>
        <w:rPr>
          <w:position w:val="2"/>
        </w:rPr>
        <w:t>de</w:t>
      </w:r>
      <w:r>
        <w:rPr>
          <w:spacing w:val="-4"/>
          <w:position w:val="2"/>
        </w:rPr>
        <w:t xml:space="preserve"> </w:t>
      </w:r>
      <w:r>
        <w:rPr>
          <w:position w:val="2"/>
        </w:rPr>
        <w:t>e</w:t>
      </w:r>
      <w:r>
        <w:rPr>
          <w:sz w:val="14"/>
        </w:rPr>
        <w:t>td</w:t>
      </w:r>
      <w:r>
        <w:rPr>
          <w:spacing w:val="-3"/>
          <w:sz w:val="14"/>
        </w:rPr>
        <w:t xml:space="preserve"> </w:t>
      </w:r>
      <w:r>
        <w:rPr>
          <w:position w:val="2"/>
        </w:rPr>
        <w:t>(gCO</w:t>
      </w:r>
      <w:r>
        <w:rPr>
          <w:sz w:val="14"/>
        </w:rPr>
        <w:t>2eq</w:t>
      </w:r>
      <w:r>
        <w:rPr>
          <w:position w:val="2"/>
        </w:rPr>
        <w:t>/MJ):</w:t>
      </w:r>
    </w:p>
    <w:p w:rsidR="00A95D88" w:rsidRDefault="00A95D88">
      <w:pPr>
        <w:pStyle w:val="Textoindependiente"/>
        <w:rPr>
          <w:sz w:val="20"/>
        </w:rPr>
      </w:pPr>
    </w:p>
    <w:p w:rsidR="00A95D88" w:rsidRDefault="00A95D88">
      <w:pPr>
        <w:pStyle w:val="Textoindependiente"/>
        <w:rPr>
          <w:sz w:val="20"/>
        </w:rPr>
      </w:pPr>
    </w:p>
    <w:p w:rsidR="00A95D88" w:rsidRDefault="00353898">
      <w:pPr>
        <w:pStyle w:val="Textoindependiente"/>
        <w:spacing w:before="10"/>
        <w:rPr>
          <w:sz w:val="16"/>
        </w:rPr>
      </w:pPr>
      <w:r>
        <w:rPr>
          <w:noProof/>
          <w:lang w:eastAsia="es-ES"/>
        </w:rPr>
        <mc:AlternateContent>
          <mc:Choice Requires="wps">
            <w:drawing>
              <wp:anchor distT="0" distB="0" distL="0" distR="0" simplePos="0" relativeHeight="487597056" behindDoc="1" locked="0" layoutInCell="1" allowOverlap="1">
                <wp:simplePos x="0" y="0"/>
                <wp:positionH relativeFrom="page">
                  <wp:posOffset>901065</wp:posOffset>
                </wp:positionH>
                <wp:positionV relativeFrom="paragraph">
                  <wp:posOffset>154940</wp:posOffset>
                </wp:positionV>
                <wp:extent cx="1828800" cy="10795"/>
                <wp:effectExtent l="0" t="0" r="0" b="0"/>
                <wp:wrapTopAndBottom/>
                <wp:docPr id="36" name="Rectangle 1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828800" cy="10795"/>
                        </a:xfrm>
                        <a:prstGeom prst="rect">
                          <a:avLst/>
                        </a:prstGeom>
                        <a:solidFill>
                          <a:srgbClr val="00000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109A7684" id="Rectangle 15" o:spid="_x0000_s1026" style="position:absolute;margin-left:70.95pt;margin-top:12.2pt;width:2in;height:.85pt;z-index:-15719424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" fillcolor="black" stroked="f">
                <w10:wrap type="topAndBottom" anchorx="page"/>
              </v:rect>
            </w:pict>
          </mc:Fallback>
        </mc:AlternateContent>
      </w:r>
    </w:p>
    <w:p w:rsidR="00A95D88" w:rsidRDefault="008F3513">
      <w:pPr>
        <w:spacing w:before="55" w:line="237" w:lineRule="auto"/>
        <w:ind w:left="238" w:right="492"/>
        <w:jc w:val="both"/>
        <w:rPr>
          <w:sz w:val="18"/>
        </w:rPr>
      </w:pPr>
      <w:r>
        <w:rPr>
          <w:position w:val="5"/>
          <w:sz w:val="12"/>
        </w:rPr>
        <w:t>8</w:t>
      </w:r>
      <w:r>
        <w:rPr>
          <w:sz w:val="18"/>
        </w:rPr>
        <w:t>Nos</w:t>
      </w:r>
      <w:r>
        <w:rPr>
          <w:spacing w:val="-10"/>
          <w:sz w:val="18"/>
        </w:rPr>
        <w:t xml:space="preserve"> </w:t>
      </w:r>
      <w:r>
        <w:rPr>
          <w:sz w:val="18"/>
        </w:rPr>
        <w:t>casos</w:t>
      </w:r>
      <w:r>
        <w:rPr>
          <w:spacing w:val="-10"/>
          <w:sz w:val="18"/>
        </w:rPr>
        <w:t xml:space="preserve"> </w:t>
      </w:r>
      <w:r>
        <w:rPr>
          <w:sz w:val="18"/>
        </w:rPr>
        <w:t>nos</w:t>
      </w:r>
      <w:r>
        <w:rPr>
          <w:spacing w:val="-9"/>
          <w:sz w:val="18"/>
        </w:rPr>
        <w:t xml:space="preserve"> </w:t>
      </w:r>
      <w:r>
        <w:rPr>
          <w:sz w:val="18"/>
        </w:rPr>
        <w:t>que</w:t>
      </w:r>
      <w:r>
        <w:rPr>
          <w:spacing w:val="-8"/>
          <w:sz w:val="18"/>
        </w:rPr>
        <w:t xml:space="preserve"> </w:t>
      </w:r>
      <w:r>
        <w:rPr>
          <w:sz w:val="18"/>
        </w:rPr>
        <w:t>se</w:t>
      </w:r>
      <w:r>
        <w:rPr>
          <w:spacing w:val="-10"/>
          <w:sz w:val="18"/>
        </w:rPr>
        <w:t xml:space="preserve"> </w:t>
      </w:r>
      <w:r>
        <w:rPr>
          <w:sz w:val="18"/>
        </w:rPr>
        <w:t>produciu</w:t>
      </w:r>
      <w:r>
        <w:rPr>
          <w:spacing w:val="-10"/>
          <w:sz w:val="18"/>
        </w:rPr>
        <w:t xml:space="preserve"> </w:t>
      </w:r>
      <w:r>
        <w:rPr>
          <w:sz w:val="18"/>
        </w:rPr>
        <w:t>un</w:t>
      </w:r>
      <w:r>
        <w:rPr>
          <w:spacing w:val="-9"/>
          <w:sz w:val="18"/>
        </w:rPr>
        <w:t xml:space="preserve"> </w:t>
      </w:r>
      <w:r>
        <w:rPr>
          <w:sz w:val="18"/>
        </w:rPr>
        <w:t>cambio</w:t>
      </w:r>
      <w:r>
        <w:rPr>
          <w:spacing w:val="-7"/>
          <w:sz w:val="18"/>
        </w:rPr>
        <w:t xml:space="preserve"> </w:t>
      </w:r>
      <w:r>
        <w:rPr>
          <w:sz w:val="18"/>
        </w:rPr>
        <w:t>de</w:t>
      </w:r>
      <w:r>
        <w:rPr>
          <w:spacing w:val="-10"/>
          <w:sz w:val="18"/>
        </w:rPr>
        <w:t xml:space="preserve"> </w:t>
      </w:r>
      <w:r>
        <w:rPr>
          <w:sz w:val="18"/>
        </w:rPr>
        <w:t>uso</w:t>
      </w:r>
      <w:r>
        <w:rPr>
          <w:spacing w:val="-8"/>
          <w:sz w:val="18"/>
        </w:rPr>
        <w:t xml:space="preserve"> </w:t>
      </w:r>
      <w:r>
        <w:rPr>
          <w:sz w:val="18"/>
        </w:rPr>
        <w:t>do</w:t>
      </w:r>
      <w:r>
        <w:rPr>
          <w:spacing w:val="-9"/>
          <w:sz w:val="18"/>
        </w:rPr>
        <w:t xml:space="preserve"> </w:t>
      </w:r>
      <w:r>
        <w:rPr>
          <w:sz w:val="18"/>
        </w:rPr>
        <w:t>solo</w:t>
      </w:r>
      <w:r>
        <w:rPr>
          <w:spacing w:val="-9"/>
          <w:sz w:val="18"/>
        </w:rPr>
        <w:t xml:space="preserve"> </w:t>
      </w:r>
      <w:r>
        <w:rPr>
          <w:sz w:val="18"/>
        </w:rPr>
        <w:t>para</w:t>
      </w:r>
      <w:r>
        <w:rPr>
          <w:spacing w:val="-10"/>
          <w:sz w:val="18"/>
        </w:rPr>
        <w:t xml:space="preserve"> </w:t>
      </w:r>
      <w:r>
        <w:rPr>
          <w:sz w:val="18"/>
        </w:rPr>
        <w:t>a</w:t>
      </w:r>
      <w:r>
        <w:rPr>
          <w:spacing w:val="-8"/>
          <w:sz w:val="18"/>
        </w:rPr>
        <w:t xml:space="preserve"> </w:t>
      </w:r>
      <w:r>
        <w:rPr>
          <w:sz w:val="18"/>
        </w:rPr>
        <w:t>produción</w:t>
      </w:r>
      <w:r>
        <w:rPr>
          <w:spacing w:val="-10"/>
          <w:sz w:val="18"/>
        </w:rPr>
        <w:t xml:space="preserve"> </w:t>
      </w:r>
      <w:r>
        <w:rPr>
          <w:sz w:val="18"/>
        </w:rPr>
        <w:t>do</w:t>
      </w:r>
      <w:r>
        <w:rPr>
          <w:spacing w:val="-9"/>
          <w:sz w:val="18"/>
        </w:rPr>
        <w:t xml:space="preserve"> </w:t>
      </w:r>
      <w:r>
        <w:rPr>
          <w:sz w:val="18"/>
        </w:rPr>
        <w:t>combustible,</w:t>
      </w:r>
      <w:r>
        <w:rPr>
          <w:spacing w:val="-8"/>
          <w:sz w:val="18"/>
        </w:rPr>
        <w:t xml:space="preserve"> </w:t>
      </w:r>
      <w:r>
        <w:rPr>
          <w:sz w:val="18"/>
        </w:rPr>
        <w:t>aplicouse</w:t>
      </w:r>
      <w:r>
        <w:rPr>
          <w:spacing w:val="-10"/>
          <w:sz w:val="18"/>
        </w:rPr>
        <w:t xml:space="preserve"> </w:t>
      </w:r>
      <w:r>
        <w:rPr>
          <w:sz w:val="18"/>
        </w:rPr>
        <w:t>unha</w:t>
      </w:r>
      <w:r>
        <w:rPr>
          <w:spacing w:val="-9"/>
          <w:sz w:val="18"/>
        </w:rPr>
        <w:t xml:space="preserve"> </w:t>
      </w:r>
      <w:r>
        <w:rPr>
          <w:sz w:val="18"/>
        </w:rPr>
        <w:t>mellora</w:t>
      </w:r>
      <w:r>
        <w:rPr>
          <w:spacing w:val="-9"/>
          <w:sz w:val="18"/>
        </w:rPr>
        <w:t xml:space="preserve"> </w:t>
      </w:r>
      <w:r>
        <w:rPr>
          <w:sz w:val="18"/>
        </w:rPr>
        <w:t>na</w:t>
      </w:r>
      <w:r>
        <w:rPr>
          <w:spacing w:val="-9"/>
          <w:sz w:val="18"/>
        </w:rPr>
        <w:t xml:space="preserve"> </w:t>
      </w:r>
      <w:r>
        <w:rPr>
          <w:sz w:val="18"/>
        </w:rPr>
        <w:t>xestión</w:t>
      </w:r>
      <w:r>
        <w:rPr>
          <w:spacing w:val="1"/>
          <w:sz w:val="18"/>
        </w:rPr>
        <w:t xml:space="preserve"> </w:t>
      </w:r>
      <w:r>
        <w:rPr>
          <w:sz w:val="18"/>
        </w:rPr>
        <w:t>agraria ou empregáronse procesos de captación e almacenamento xeolóxico de CO</w:t>
      </w:r>
      <w:r>
        <w:rPr>
          <w:sz w:val="12"/>
        </w:rPr>
        <w:t xml:space="preserve">2 </w:t>
      </w:r>
      <w:r>
        <w:rPr>
          <w:position w:val="2"/>
          <w:sz w:val="18"/>
        </w:rPr>
        <w:t>ou de captura e substitución de CO</w:t>
      </w:r>
      <w:r>
        <w:rPr>
          <w:sz w:val="12"/>
        </w:rPr>
        <w:t>2</w:t>
      </w:r>
      <w:r>
        <w:rPr>
          <w:position w:val="2"/>
          <w:sz w:val="18"/>
        </w:rPr>
        <w:t>,</w:t>
      </w:r>
      <w:r>
        <w:rPr>
          <w:spacing w:val="1"/>
          <w:position w:val="2"/>
          <w:sz w:val="18"/>
        </w:rPr>
        <w:t xml:space="preserve"> </w:t>
      </w:r>
      <w:r>
        <w:rPr>
          <w:sz w:val="18"/>
        </w:rPr>
        <w:t>deberanse indicar todos os datos necesarios para determinar, respectivamente, as emisións anualizadas procedentes das</w:t>
      </w:r>
      <w:r>
        <w:rPr>
          <w:spacing w:val="1"/>
          <w:sz w:val="18"/>
        </w:rPr>
        <w:t xml:space="preserve"> </w:t>
      </w:r>
      <w:r>
        <w:rPr>
          <w:position w:val="2"/>
          <w:sz w:val="18"/>
        </w:rPr>
        <w:t>modificacións nas rese</w:t>
      </w:r>
      <w:r>
        <w:rPr>
          <w:position w:val="2"/>
          <w:sz w:val="18"/>
        </w:rPr>
        <w:t>rvas de carbono causadas polo cambio de uso da terra (e</w:t>
      </w:r>
      <w:r>
        <w:rPr>
          <w:sz w:val="12"/>
        </w:rPr>
        <w:t>l</w:t>
      </w:r>
      <w:r>
        <w:rPr>
          <w:position w:val="2"/>
          <w:sz w:val="18"/>
        </w:rPr>
        <w:t>),</w:t>
      </w:r>
      <w:r>
        <w:rPr>
          <w:sz w:val="18"/>
        </w:rPr>
        <w:t>a redución das emisións derivadas da</w:t>
      </w:r>
      <w:r>
        <w:rPr>
          <w:spacing w:val="1"/>
          <w:sz w:val="18"/>
        </w:rPr>
        <w:t xml:space="preserve"> </w:t>
      </w:r>
      <w:r>
        <w:rPr>
          <w:sz w:val="18"/>
        </w:rPr>
        <w:t>acumulación de carbono no solo mediante a mellora da xestión agrícola (e</w:t>
      </w:r>
      <w:r>
        <w:rPr>
          <w:sz w:val="12"/>
        </w:rPr>
        <w:t>sca</w:t>
      </w:r>
      <w:r>
        <w:rPr>
          <w:position w:val="2"/>
          <w:sz w:val="18"/>
        </w:rPr>
        <w:t>), a redución das emisións derivadas da captura</w:t>
      </w:r>
      <w:r>
        <w:rPr>
          <w:spacing w:val="-38"/>
          <w:position w:val="2"/>
          <w:sz w:val="18"/>
        </w:rPr>
        <w:t xml:space="preserve"> </w:t>
      </w:r>
      <w:r>
        <w:rPr>
          <w:position w:val="2"/>
          <w:sz w:val="18"/>
        </w:rPr>
        <w:t>e</w:t>
      </w:r>
      <w:r>
        <w:rPr>
          <w:spacing w:val="-2"/>
          <w:position w:val="2"/>
          <w:sz w:val="18"/>
        </w:rPr>
        <w:t xml:space="preserve"> </w:t>
      </w:r>
      <w:r>
        <w:rPr>
          <w:position w:val="2"/>
          <w:sz w:val="18"/>
        </w:rPr>
        <w:t>almacenamento</w:t>
      </w:r>
      <w:r>
        <w:rPr>
          <w:spacing w:val="-1"/>
          <w:position w:val="2"/>
          <w:sz w:val="18"/>
        </w:rPr>
        <w:t xml:space="preserve"> </w:t>
      </w:r>
      <w:r>
        <w:rPr>
          <w:position w:val="2"/>
          <w:sz w:val="18"/>
        </w:rPr>
        <w:t>xeolóxico</w:t>
      </w:r>
      <w:r>
        <w:rPr>
          <w:spacing w:val="-1"/>
          <w:position w:val="2"/>
          <w:sz w:val="18"/>
        </w:rPr>
        <w:t xml:space="preserve"> </w:t>
      </w:r>
      <w:r>
        <w:rPr>
          <w:position w:val="2"/>
          <w:sz w:val="18"/>
        </w:rPr>
        <w:t>de</w:t>
      </w:r>
      <w:r>
        <w:rPr>
          <w:spacing w:val="-2"/>
          <w:position w:val="2"/>
          <w:sz w:val="18"/>
        </w:rPr>
        <w:t xml:space="preserve"> </w:t>
      </w:r>
      <w:r>
        <w:rPr>
          <w:position w:val="2"/>
          <w:sz w:val="18"/>
        </w:rPr>
        <w:t>CO</w:t>
      </w:r>
      <w:r>
        <w:rPr>
          <w:sz w:val="12"/>
        </w:rPr>
        <w:t>2</w:t>
      </w:r>
      <w:r>
        <w:rPr>
          <w:position w:val="2"/>
          <w:sz w:val="18"/>
        </w:rPr>
        <w:t>(e</w:t>
      </w:r>
      <w:r>
        <w:rPr>
          <w:sz w:val="12"/>
        </w:rPr>
        <w:t>ccs</w:t>
      </w:r>
      <w:r>
        <w:rPr>
          <w:position w:val="2"/>
          <w:sz w:val="18"/>
        </w:rPr>
        <w:t>)</w:t>
      </w:r>
      <w:r>
        <w:rPr>
          <w:spacing w:val="-1"/>
          <w:position w:val="2"/>
          <w:sz w:val="18"/>
        </w:rPr>
        <w:t xml:space="preserve"> </w:t>
      </w:r>
      <w:r>
        <w:rPr>
          <w:position w:val="2"/>
          <w:sz w:val="18"/>
        </w:rPr>
        <w:t>e</w:t>
      </w:r>
      <w:r>
        <w:rPr>
          <w:spacing w:val="-1"/>
          <w:position w:val="2"/>
          <w:sz w:val="18"/>
        </w:rPr>
        <w:t xml:space="preserve"> </w:t>
      </w:r>
      <w:r>
        <w:rPr>
          <w:position w:val="2"/>
          <w:sz w:val="18"/>
        </w:rPr>
        <w:t>a</w:t>
      </w:r>
      <w:r>
        <w:rPr>
          <w:spacing w:val="-1"/>
          <w:position w:val="2"/>
          <w:sz w:val="18"/>
        </w:rPr>
        <w:t xml:space="preserve"> </w:t>
      </w:r>
      <w:r>
        <w:rPr>
          <w:position w:val="2"/>
          <w:sz w:val="18"/>
        </w:rPr>
        <w:t>redución</w:t>
      </w:r>
      <w:r>
        <w:rPr>
          <w:spacing w:val="-2"/>
          <w:position w:val="2"/>
          <w:sz w:val="18"/>
        </w:rPr>
        <w:t xml:space="preserve"> </w:t>
      </w:r>
      <w:r>
        <w:rPr>
          <w:position w:val="2"/>
          <w:sz w:val="18"/>
        </w:rPr>
        <w:t>das</w:t>
      </w:r>
      <w:r>
        <w:rPr>
          <w:spacing w:val="-2"/>
          <w:position w:val="2"/>
          <w:sz w:val="18"/>
        </w:rPr>
        <w:t xml:space="preserve"> </w:t>
      </w:r>
      <w:r>
        <w:rPr>
          <w:position w:val="2"/>
          <w:sz w:val="18"/>
        </w:rPr>
        <w:t>emisións derivada</w:t>
      </w:r>
      <w:r>
        <w:rPr>
          <w:spacing w:val="2"/>
          <w:position w:val="2"/>
          <w:sz w:val="18"/>
        </w:rPr>
        <w:t xml:space="preserve"> </w:t>
      </w:r>
      <w:r>
        <w:rPr>
          <w:position w:val="2"/>
          <w:sz w:val="18"/>
        </w:rPr>
        <w:t>da</w:t>
      </w:r>
      <w:r>
        <w:rPr>
          <w:spacing w:val="-1"/>
          <w:position w:val="2"/>
          <w:sz w:val="18"/>
        </w:rPr>
        <w:t xml:space="preserve"> </w:t>
      </w:r>
      <w:r>
        <w:rPr>
          <w:position w:val="2"/>
          <w:sz w:val="18"/>
        </w:rPr>
        <w:t>captación</w:t>
      </w:r>
      <w:r>
        <w:rPr>
          <w:spacing w:val="-2"/>
          <w:position w:val="2"/>
          <w:sz w:val="18"/>
        </w:rPr>
        <w:t xml:space="preserve"> </w:t>
      </w:r>
      <w:r>
        <w:rPr>
          <w:position w:val="2"/>
          <w:sz w:val="18"/>
        </w:rPr>
        <w:t>e</w:t>
      </w:r>
      <w:r>
        <w:rPr>
          <w:spacing w:val="-2"/>
          <w:position w:val="2"/>
          <w:sz w:val="18"/>
        </w:rPr>
        <w:t xml:space="preserve"> </w:t>
      </w:r>
      <w:r>
        <w:rPr>
          <w:position w:val="2"/>
          <w:sz w:val="18"/>
        </w:rPr>
        <w:t>substitución</w:t>
      </w:r>
      <w:r>
        <w:rPr>
          <w:spacing w:val="-2"/>
          <w:position w:val="2"/>
          <w:sz w:val="18"/>
        </w:rPr>
        <w:t xml:space="preserve"> </w:t>
      </w:r>
      <w:r>
        <w:rPr>
          <w:position w:val="2"/>
          <w:sz w:val="18"/>
        </w:rPr>
        <w:t>de</w:t>
      </w:r>
      <w:r>
        <w:rPr>
          <w:spacing w:val="-2"/>
          <w:position w:val="2"/>
          <w:sz w:val="18"/>
        </w:rPr>
        <w:t xml:space="preserve"> </w:t>
      </w:r>
      <w:r>
        <w:rPr>
          <w:position w:val="2"/>
          <w:sz w:val="18"/>
        </w:rPr>
        <w:t>CO</w:t>
      </w:r>
      <w:r>
        <w:rPr>
          <w:sz w:val="12"/>
        </w:rPr>
        <w:t>2</w:t>
      </w:r>
      <w:r>
        <w:rPr>
          <w:position w:val="2"/>
          <w:sz w:val="18"/>
        </w:rPr>
        <w:t>(e</w:t>
      </w:r>
      <w:r>
        <w:rPr>
          <w:sz w:val="12"/>
        </w:rPr>
        <w:t>ccr</w:t>
      </w:r>
      <w:r>
        <w:rPr>
          <w:position w:val="2"/>
          <w:sz w:val="18"/>
        </w:rPr>
        <w:t>).</w:t>
      </w:r>
    </w:p>
    <w:p w:rsidR="00A95D88" w:rsidRDefault="00A95D88">
      <w:pPr>
        <w:spacing w:line="237" w:lineRule="auto"/>
        <w:jc w:val="both"/>
        <w:rPr>
          <w:sz w:val="18"/>
        </w:rPr>
        <w:sectPr w:rsidR="00A95D88">
          <w:pgSz w:w="11920" w:h="16850"/>
          <w:pgMar w:top="1620" w:right="920" w:bottom="960" w:left="1180" w:header="657" w:footer="763" w:gutter="0"/>
          <w:cols w:space="720"/>
        </w:sectPr>
      </w:pPr>
    </w:p>
    <w:p w:rsidR="00A95D88" w:rsidRDefault="00A95D88">
      <w:pPr>
        <w:pStyle w:val="Textoindependiente"/>
        <w:spacing w:before="9"/>
        <w:rPr>
          <w:sz w:val="18"/>
        </w:rPr>
      </w:pPr>
    </w:p>
    <w:p w:rsidR="00A95D88" w:rsidRDefault="008F3513">
      <w:pPr>
        <w:pStyle w:val="Textoindependiente"/>
        <w:spacing w:before="55" w:line="384" w:lineRule="auto"/>
        <w:ind w:left="596" w:right="4726"/>
      </w:pPr>
      <w:r>
        <w:rPr>
          <w:position w:val="2"/>
        </w:rPr>
        <w:t>No caso de utilizar un valor real calculado para e</w:t>
      </w:r>
      <w:r>
        <w:rPr>
          <w:sz w:val="14"/>
        </w:rPr>
        <w:t>td:</w:t>
      </w:r>
      <w:r>
        <w:rPr>
          <w:spacing w:val="-29"/>
          <w:sz w:val="14"/>
        </w:rPr>
        <w:t xml:space="preserve"> </w:t>
      </w:r>
      <w:r>
        <w:rPr>
          <w:position w:val="2"/>
        </w:rPr>
        <w:t>valor</w:t>
      </w:r>
      <w:r>
        <w:rPr>
          <w:spacing w:val="-4"/>
          <w:position w:val="2"/>
        </w:rPr>
        <w:t xml:space="preserve"> </w:t>
      </w:r>
      <w:r>
        <w:rPr>
          <w:position w:val="2"/>
        </w:rPr>
        <w:t>de e</w:t>
      </w:r>
      <w:r>
        <w:rPr>
          <w:sz w:val="14"/>
        </w:rPr>
        <w:t>tdMP</w:t>
      </w:r>
      <w:r>
        <w:rPr>
          <w:position w:val="2"/>
        </w:rPr>
        <w:t>(gCO</w:t>
      </w:r>
      <w:r>
        <w:rPr>
          <w:sz w:val="14"/>
        </w:rPr>
        <w:t>2</w:t>
      </w:r>
      <w:r>
        <w:rPr>
          <w:spacing w:val="-1"/>
          <w:sz w:val="14"/>
        </w:rPr>
        <w:t xml:space="preserve"> </w:t>
      </w:r>
      <w:r>
        <w:rPr>
          <w:sz w:val="14"/>
        </w:rPr>
        <w:t>eq</w:t>
      </w:r>
      <w:r>
        <w:rPr>
          <w:position w:val="2"/>
        </w:rPr>
        <w:t>/MJ):</w:t>
      </w:r>
    </w:p>
    <w:p w:rsidR="00A95D88" w:rsidRDefault="008F3513">
      <w:pPr>
        <w:pStyle w:val="Textoindependiente"/>
        <w:spacing w:before="3"/>
        <w:ind w:left="596"/>
      </w:pPr>
      <w:r>
        <w:rPr>
          <w:position w:val="2"/>
        </w:rPr>
        <w:t>valor</w:t>
      </w:r>
      <w:r>
        <w:rPr>
          <w:spacing w:val="-5"/>
          <w:position w:val="2"/>
        </w:rPr>
        <w:t xml:space="preserve"> </w:t>
      </w:r>
      <w:r>
        <w:rPr>
          <w:position w:val="2"/>
        </w:rPr>
        <w:t>de</w:t>
      </w:r>
      <w:r>
        <w:rPr>
          <w:spacing w:val="-2"/>
          <w:position w:val="2"/>
        </w:rPr>
        <w:t xml:space="preserve"> </w:t>
      </w:r>
      <w:r>
        <w:rPr>
          <w:position w:val="2"/>
        </w:rPr>
        <w:t>e</w:t>
      </w:r>
      <w:r>
        <w:rPr>
          <w:sz w:val="14"/>
        </w:rPr>
        <w:t>tdC</w:t>
      </w:r>
      <w:r>
        <w:rPr>
          <w:spacing w:val="-2"/>
          <w:sz w:val="14"/>
        </w:rPr>
        <w:t xml:space="preserve"> </w:t>
      </w:r>
      <w:r>
        <w:rPr>
          <w:position w:val="2"/>
        </w:rPr>
        <w:t>(gCO</w:t>
      </w:r>
      <w:r>
        <w:rPr>
          <w:sz w:val="14"/>
        </w:rPr>
        <w:t>2eq</w:t>
      </w:r>
      <w:r>
        <w:rPr>
          <w:position w:val="2"/>
        </w:rPr>
        <w:t>/MJ),</w:t>
      </w:r>
      <w:r>
        <w:rPr>
          <w:spacing w:val="-2"/>
          <w:position w:val="2"/>
        </w:rPr>
        <w:t xml:space="preserve"> </w:t>
      </w:r>
      <w:r>
        <w:rPr>
          <w:position w:val="2"/>
        </w:rPr>
        <w:t>na</w:t>
      </w:r>
      <w:r>
        <w:rPr>
          <w:spacing w:val="-2"/>
          <w:position w:val="2"/>
        </w:rPr>
        <w:t xml:space="preserve"> </w:t>
      </w:r>
      <w:r>
        <w:rPr>
          <w:position w:val="2"/>
        </w:rPr>
        <w:t>seguinte</w:t>
      </w:r>
      <w:r>
        <w:rPr>
          <w:spacing w:val="-3"/>
          <w:position w:val="2"/>
        </w:rPr>
        <w:t xml:space="preserve"> </w:t>
      </w:r>
      <w:r>
        <w:rPr>
          <w:position w:val="2"/>
        </w:rPr>
        <w:t>táboa:</w:t>
      </w:r>
    </w:p>
    <w:p w:rsidR="00A95D88" w:rsidRDefault="00A95D88">
      <w:pPr>
        <w:pStyle w:val="Textoindependiente"/>
        <w:rPr>
          <w:sz w:val="20"/>
        </w:rPr>
      </w:pPr>
    </w:p>
    <w:p w:rsidR="00A95D88" w:rsidRDefault="00A95D88">
      <w:pPr>
        <w:pStyle w:val="Textoindependiente"/>
        <w:rPr>
          <w:sz w:val="20"/>
        </w:rPr>
      </w:pPr>
    </w:p>
    <w:p w:rsidR="00A95D88" w:rsidRDefault="00A95D88">
      <w:pPr>
        <w:pStyle w:val="Textoindependiente"/>
        <w:spacing w:before="4"/>
        <w:rPr>
          <w:sz w:val="17"/>
        </w:rPr>
      </w:pPr>
    </w:p>
    <w:tbl>
      <w:tblPr>
        <w:tblStyle w:val="TableNormal"/>
        <w:tblW w:w="0" w:type="auto"/>
        <w:tblInd w:w="61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946"/>
        <w:gridCol w:w="944"/>
        <w:gridCol w:w="943"/>
        <w:gridCol w:w="945"/>
        <w:gridCol w:w="943"/>
        <w:gridCol w:w="945"/>
        <w:gridCol w:w="943"/>
        <w:gridCol w:w="945"/>
        <w:gridCol w:w="945"/>
      </w:tblGrid>
      <w:tr w:rsidR="00A95D88">
        <w:trPr>
          <w:trHeight w:val="218"/>
        </w:trPr>
        <w:tc>
          <w:tcPr>
            <w:tcW w:w="1890" w:type="dxa"/>
            <w:gridSpan w:val="2"/>
            <w:vMerge w:val="restart"/>
            <w:tcBorders>
              <w:top w:val="nil"/>
              <w:left w:val="nil"/>
            </w:tcBorders>
          </w:tcPr>
          <w:p w:rsidR="00A95D88" w:rsidRDefault="00A95D88">
            <w:pPr>
              <w:pStyle w:val="TableParagraph"/>
              <w:jc w:val="left"/>
              <w:rPr>
                <w:rFonts w:ascii="Times New Roman"/>
                <w:sz w:val="18"/>
              </w:rPr>
            </w:pPr>
          </w:p>
        </w:tc>
        <w:tc>
          <w:tcPr>
            <w:tcW w:w="6609" w:type="dxa"/>
            <w:gridSpan w:val="7"/>
            <w:shd w:val="clear" w:color="auto" w:fill="D9D9D9"/>
          </w:tcPr>
          <w:p w:rsidR="00A95D88" w:rsidRDefault="008F3513">
            <w:pPr>
              <w:pStyle w:val="TableParagraph"/>
              <w:spacing w:line="198" w:lineRule="exact"/>
              <w:ind w:left="1362"/>
              <w:jc w:val="left"/>
              <w:rPr>
                <w:sz w:val="17"/>
              </w:rPr>
            </w:pPr>
            <w:r>
              <w:rPr>
                <w:sz w:val="17"/>
              </w:rPr>
              <w:t>Distancia</w:t>
            </w:r>
            <w:r>
              <w:rPr>
                <w:spacing w:val="-2"/>
                <w:sz w:val="17"/>
              </w:rPr>
              <w:t xml:space="preserve"> </w:t>
            </w:r>
            <w:r>
              <w:rPr>
                <w:sz w:val="17"/>
              </w:rPr>
              <w:t>de</w:t>
            </w:r>
            <w:r>
              <w:rPr>
                <w:spacing w:val="-2"/>
                <w:sz w:val="17"/>
              </w:rPr>
              <w:t xml:space="preserve"> </w:t>
            </w:r>
            <w:r>
              <w:rPr>
                <w:sz w:val="17"/>
              </w:rPr>
              <w:t>transporte</w:t>
            </w:r>
            <w:r>
              <w:rPr>
                <w:spacing w:val="-2"/>
                <w:sz w:val="17"/>
              </w:rPr>
              <w:t xml:space="preserve"> </w:t>
            </w:r>
            <w:r>
              <w:rPr>
                <w:sz w:val="17"/>
              </w:rPr>
              <w:t>(km)</w:t>
            </w:r>
            <w:r>
              <w:rPr>
                <w:spacing w:val="-1"/>
                <w:sz w:val="17"/>
              </w:rPr>
              <w:t xml:space="preserve"> </w:t>
            </w:r>
            <w:r>
              <w:rPr>
                <w:sz w:val="17"/>
              </w:rPr>
              <w:t>ata</w:t>
            </w:r>
            <w:r>
              <w:rPr>
                <w:spacing w:val="-1"/>
                <w:sz w:val="17"/>
              </w:rPr>
              <w:t xml:space="preserve"> </w:t>
            </w:r>
            <w:r>
              <w:rPr>
                <w:sz w:val="17"/>
              </w:rPr>
              <w:t>o</w:t>
            </w:r>
            <w:r>
              <w:rPr>
                <w:spacing w:val="-5"/>
                <w:sz w:val="17"/>
              </w:rPr>
              <w:t xml:space="preserve"> </w:t>
            </w:r>
            <w:r>
              <w:rPr>
                <w:sz w:val="17"/>
              </w:rPr>
              <w:t>punto</w:t>
            </w:r>
            <w:r>
              <w:rPr>
                <w:spacing w:val="-3"/>
                <w:sz w:val="17"/>
              </w:rPr>
              <w:t xml:space="preserve"> </w:t>
            </w:r>
            <w:r>
              <w:rPr>
                <w:sz w:val="17"/>
              </w:rPr>
              <w:t>de</w:t>
            </w:r>
            <w:r>
              <w:rPr>
                <w:spacing w:val="-2"/>
                <w:sz w:val="17"/>
              </w:rPr>
              <w:t xml:space="preserve"> </w:t>
            </w:r>
            <w:r>
              <w:rPr>
                <w:sz w:val="17"/>
              </w:rPr>
              <w:t>distribución</w:t>
            </w:r>
          </w:p>
        </w:tc>
      </w:tr>
      <w:tr w:rsidR="00A95D88">
        <w:trPr>
          <w:trHeight w:val="217"/>
        </w:trPr>
        <w:tc>
          <w:tcPr>
            <w:tcW w:w="1890" w:type="dxa"/>
            <w:gridSpan w:val="2"/>
            <w:vMerge/>
            <w:tcBorders>
              <w:top w:val="nil"/>
              <w:left w:val="nil"/>
            </w:tcBorders>
          </w:tcPr>
          <w:p w:rsidR="00A95D88" w:rsidRDefault="00A95D88">
            <w:pPr>
              <w:rPr>
                <w:sz w:val="2"/>
                <w:szCs w:val="2"/>
              </w:rPr>
            </w:pPr>
          </w:p>
        </w:tc>
        <w:tc>
          <w:tcPr>
            <w:tcW w:w="943" w:type="dxa"/>
            <w:shd w:val="clear" w:color="auto" w:fill="D9D9D9"/>
          </w:tcPr>
          <w:p w:rsidR="00A95D88" w:rsidRDefault="008F3513">
            <w:pPr>
              <w:pStyle w:val="TableParagraph"/>
              <w:spacing w:line="198" w:lineRule="exact"/>
              <w:ind w:right="7"/>
              <w:rPr>
                <w:sz w:val="17"/>
              </w:rPr>
            </w:pPr>
            <w:r>
              <w:rPr>
                <w:sz w:val="17"/>
              </w:rPr>
              <w:t>0</w:t>
            </w:r>
          </w:p>
        </w:tc>
        <w:tc>
          <w:tcPr>
            <w:tcW w:w="945" w:type="dxa"/>
            <w:shd w:val="clear" w:color="auto" w:fill="D9D9D9"/>
          </w:tcPr>
          <w:p w:rsidR="00A95D88" w:rsidRDefault="008F3513">
            <w:pPr>
              <w:pStyle w:val="TableParagraph"/>
              <w:spacing w:line="198" w:lineRule="exact"/>
              <w:ind w:right="12"/>
              <w:rPr>
                <w:sz w:val="17"/>
              </w:rPr>
            </w:pPr>
            <w:r>
              <w:rPr>
                <w:sz w:val="17"/>
              </w:rPr>
              <w:t>50</w:t>
            </w:r>
          </w:p>
        </w:tc>
        <w:tc>
          <w:tcPr>
            <w:tcW w:w="943" w:type="dxa"/>
            <w:shd w:val="clear" w:color="auto" w:fill="D9D9D9"/>
          </w:tcPr>
          <w:p w:rsidR="00A95D88" w:rsidRDefault="008F3513">
            <w:pPr>
              <w:pStyle w:val="TableParagraph"/>
              <w:spacing w:line="198" w:lineRule="exact"/>
              <w:ind w:right="11"/>
              <w:rPr>
                <w:sz w:val="17"/>
              </w:rPr>
            </w:pPr>
            <w:r>
              <w:rPr>
                <w:sz w:val="17"/>
              </w:rPr>
              <w:t>100</w:t>
            </w:r>
          </w:p>
        </w:tc>
        <w:tc>
          <w:tcPr>
            <w:tcW w:w="945" w:type="dxa"/>
            <w:shd w:val="clear" w:color="auto" w:fill="D9D9D9"/>
          </w:tcPr>
          <w:p w:rsidR="00A95D88" w:rsidRDefault="008F3513">
            <w:pPr>
              <w:pStyle w:val="TableParagraph"/>
              <w:spacing w:line="198" w:lineRule="exact"/>
              <w:ind w:right="10"/>
              <w:rPr>
                <w:sz w:val="17"/>
              </w:rPr>
            </w:pPr>
            <w:r>
              <w:rPr>
                <w:sz w:val="17"/>
              </w:rPr>
              <w:t>150</w:t>
            </w:r>
          </w:p>
        </w:tc>
        <w:tc>
          <w:tcPr>
            <w:tcW w:w="943" w:type="dxa"/>
            <w:shd w:val="clear" w:color="auto" w:fill="D9D9D9"/>
          </w:tcPr>
          <w:p w:rsidR="00A95D88" w:rsidRDefault="008F3513">
            <w:pPr>
              <w:pStyle w:val="TableParagraph"/>
              <w:spacing w:line="198" w:lineRule="exact"/>
              <w:ind w:right="10"/>
              <w:rPr>
                <w:sz w:val="17"/>
              </w:rPr>
            </w:pPr>
            <w:r>
              <w:rPr>
                <w:sz w:val="17"/>
              </w:rPr>
              <w:t>200</w:t>
            </w:r>
          </w:p>
        </w:tc>
        <w:tc>
          <w:tcPr>
            <w:tcW w:w="945" w:type="dxa"/>
            <w:shd w:val="clear" w:color="auto" w:fill="D9D9D9"/>
          </w:tcPr>
          <w:p w:rsidR="00A95D88" w:rsidRDefault="008F3513">
            <w:pPr>
              <w:pStyle w:val="TableParagraph"/>
              <w:spacing w:line="198" w:lineRule="exact"/>
              <w:ind w:right="11"/>
              <w:rPr>
                <w:sz w:val="17"/>
              </w:rPr>
            </w:pPr>
            <w:r>
              <w:rPr>
                <w:sz w:val="17"/>
              </w:rPr>
              <w:t>250</w:t>
            </w:r>
          </w:p>
        </w:tc>
        <w:tc>
          <w:tcPr>
            <w:tcW w:w="945" w:type="dxa"/>
            <w:shd w:val="clear" w:color="auto" w:fill="D9D9D9"/>
          </w:tcPr>
          <w:p w:rsidR="00A95D88" w:rsidRDefault="008F3513">
            <w:pPr>
              <w:pStyle w:val="TableParagraph"/>
              <w:spacing w:line="198" w:lineRule="exact"/>
              <w:ind w:right="13"/>
              <w:rPr>
                <w:sz w:val="17"/>
              </w:rPr>
            </w:pPr>
            <w:r>
              <w:rPr>
                <w:sz w:val="17"/>
              </w:rPr>
              <w:t>300</w:t>
            </w:r>
          </w:p>
        </w:tc>
      </w:tr>
      <w:tr w:rsidR="00A95D88">
        <w:trPr>
          <w:trHeight w:val="218"/>
        </w:trPr>
        <w:tc>
          <w:tcPr>
            <w:tcW w:w="946" w:type="dxa"/>
            <w:vMerge w:val="restart"/>
            <w:shd w:val="clear" w:color="auto" w:fill="D9D9D9"/>
          </w:tcPr>
          <w:p w:rsidR="00A95D88" w:rsidRDefault="00A95D88">
            <w:pPr>
              <w:pStyle w:val="TableParagraph"/>
              <w:jc w:val="left"/>
              <w:rPr>
                <w:sz w:val="16"/>
              </w:rPr>
            </w:pPr>
          </w:p>
          <w:p w:rsidR="00A95D88" w:rsidRDefault="00A95D88">
            <w:pPr>
              <w:pStyle w:val="TableParagraph"/>
              <w:jc w:val="left"/>
              <w:rPr>
                <w:sz w:val="16"/>
              </w:rPr>
            </w:pPr>
          </w:p>
          <w:p w:rsidR="00A95D88" w:rsidRDefault="00A95D88">
            <w:pPr>
              <w:pStyle w:val="TableParagraph"/>
              <w:spacing w:before="1"/>
              <w:jc w:val="left"/>
              <w:rPr>
                <w:sz w:val="15"/>
              </w:rPr>
            </w:pPr>
          </w:p>
          <w:p w:rsidR="00A95D88" w:rsidRDefault="008F3513">
            <w:pPr>
              <w:pStyle w:val="TableParagraph"/>
              <w:spacing w:line="264" w:lineRule="auto"/>
              <w:ind w:left="30" w:right="56"/>
              <w:jc w:val="left"/>
              <w:rPr>
                <w:sz w:val="17"/>
              </w:rPr>
            </w:pPr>
            <w:r>
              <w:rPr>
                <w:sz w:val="17"/>
              </w:rPr>
              <w:t>Distancia</w:t>
            </w:r>
            <w:r>
              <w:rPr>
                <w:spacing w:val="1"/>
                <w:sz w:val="17"/>
              </w:rPr>
              <w:t xml:space="preserve"> </w:t>
            </w:r>
            <w:r>
              <w:rPr>
                <w:sz w:val="17"/>
              </w:rPr>
              <w:t>(km) desde</w:t>
            </w:r>
            <w:r>
              <w:rPr>
                <w:spacing w:val="1"/>
                <w:sz w:val="17"/>
              </w:rPr>
              <w:t xml:space="preserve"> </w:t>
            </w:r>
            <w:r>
              <w:rPr>
                <w:sz w:val="17"/>
              </w:rPr>
              <w:t>o punto de</w:t>
            </w:r>
            <w:r>
              <w:rPr>
                <w:spacing w:val="1"/>
                <w:sz w:val="17"/>
              </w:rPr>
              <w:t xml:space="preserve"> </w:t>
            </w:r>
            <w:r>
              <w:rPr>
                <w:sz w:val="17"/>
              </w:rPr>
              <w:t>distribución</w:t>
            </w:r>
            <w:r>
              <w:rPr>
                <w:spacing w:val="-36"/>
                <w:sz w:val="17"/>
              </w:rPr>
              <w:t xml:space="preserve"> </w:t>
            </w:r>
            <w:r>
              <w:rPr>
                <w:sz w:val="17"/>
              </w:rPr>
              <w:t>ata o punto</w:t>
            </w:r>
            <w:r>
              <w:rPr>
                <w:spacing w:val="1"/>
                <w:sz w:val="17"/>
              </w:rPr>
              <w:t xml:space="preserve"> </w:t>
            </w:r>
            <w:r>
              <w:rPr>
                <w:spacing w:val="-1"/>
                <w:sz w:val="17"/>
              </w:rPr>
              <w:t>de</w:t>
            </w:r>
            <w:r>
              <w:rPr>
                <w:spacing w:val="-6"/>
                <w:sz w:val="17"/>
              </w:rPr>
              <w:t xml:space="preserve"> </w:t>
            </w:r>
            <w:r>
              <w:rPr>
                <w:spacing w:val="-1"/>
                <w:sz w:val="17"/>
              </w:rPr>
              <w:t>consumo</w:t>
            </w:r>
          </w:p>
        </w:tc>
        <w:tc>
          <w:tcPr>
            <w:tcW w:w="944" w:type="dxa"/>
            <w:shd w:val="clear" w:color="auto" w:fill="D9D9D9"/>
          </w:tcPr>
          <w:p w:rsidR="00A95D88" w:rsidRDefault="008F3513">
            <w:pPr>
              <w:pStyle w:val="TableParagraph"/>
              <w:spacing w:line="198" w:lineRule="exact"/>
              <w:ind w:right="10"/>
              <w:rPr>
                <w:sz w:val="17"/>
              </w:rPr>
            </w:pPr>
            <w:r>
              <w:rPr>
                <w:sz w:val="17"/>
              </w:rPr>
              <w:t>0</w:t>
            </w:r>
          </w:p>
        </w:tc>
        <w:tc>
          <w:tcPr>
            <w:tcW w:w="943" w:type="dxa"/>
          </w:tcPr>
          <w:p w:rsidR="00A95D88" w:rsidRDefault="00A95D88">
            <w:pPr>
              <w:pStyle w:val="TableParagraph"/>
              <w:jc w:val="left"/>
              <w:rPr>
                <w:rFonts w:ascii="Times New Roman"/>
                <w:sz w:val="14"/>
              </w:rPr>
            </w:pPr>
          </w:p>
        </w:tc>
        <w:tc>
          <w:tcPr>
            <w:tcW w:w="945" w:type="dxa"/>
          </w:tcPr>
          <w:p w:rsidR="00A95D88" w:rsidRDefault="00A95D88">
            <w:pPr>
              <w:pStyle w:val="TableParagraph"/>
              <w:jc w:val="left"/>
              <w:rPr>
                <w:rFonts w:ascii="Times New Roman"/>
                <w:sz w:val="14"/>
              </w:rPr>
            </w:pPr>
          </w:p>
        </w:tc>
        <w:tc>
          <w:tcPr>
            <w:tcW w:w="943" w:type="dxa"/>
          </w:tcPr>
          <w:p w:rsidR="00A95D88" w:rsidRDefault="00A95D88">
            <w:pPr>
              <w:pStyle w:val="TableParagraph"/>
              <w:jc w:val="left"/>
              <w:rPr>
                <w:rFonts w:ascii="Times New Roman"/>
                <w:sz w:val="14"/>
              </w:rPr>
            </w:pPr>
          </w:p>
        </w:tc>
        <w:tc>
          <w:tcPr>
            <w:tcW w:w="945" w:type="dxa"/>
          </w:tcPr>
          <w:p w:rsidR="00A95D88" w:rsidRDefault="00A95D88">
            <w:pPr>
              <w:pStyle w:val="TableParagraph"/>
              <w:jc w:val="left"/>
              <w:rPr>
                <w:rFonts w:ascii="Times New Roman"/>
                <w:sz w:val="14"/>
              </w:rPr>
            </w:pPr>
          </w:p>
        </w:tc>
        <w:tc>
          <w:tcPr>
            <w:tcW w:w="943" w:type="dxa"/>
          </w:tcPr>
          <w:p w:rsidR="00A95D88" w:rsidRDefault="00A95D88">
            <w:pPr>
              <w:pStyle w:val="TableParagraph"/>
              <w:jc w:val="left"/>
              <w:rPr>
                <w:rFonts w:ascii="Times New Roman"/>
                <w:sz w:val="14"/>
              </w:rPr>
            </w:pPr>
          </w:p>
        </w:tc>
        <w:tc>
          <w:tcPr>
            <w:tcW w:w="945" w:type="dxa"/>
          </w:tcPr>
          <w:p w:rsidR="00A95D88" w:rsidRDefault="00A95D88">
            <w:pPr>
              <w:pStyle w:val="TableParagraph"/>
              <w:jc w:val="left"/>
              <w:rPr>
                <w:rFonts w:ascii="Times New Roman"/>
                <w:sz w:val="14"/>
              </w:rPr>
            </w:pPr>
          </w:p>
        </w:tc>
        <w:tc>
          <w:tcPr>
            <w:tcW w:w="945" w:type="dxa"/>
          </w:tcPr>
          <w:p w:rsidR="00A95D88" w:rsidRDefault="00A95D88">
            <w:pPr>
              <w:pStyle w:val="TableParagraph"/>
              <w:jc w:val="left"/>
              <w:rPr>
                <w:rFonts w:ascii="Times New Roman"/>
                <w:sz w:val="14"/>
              </w:rPr>
            </w:pPr>
          </w:p>
        </w:tc>
      </w:tr>
      <w:tr w:rsidR="00A95D88">
        <w:trPr>
          <w:trHeight w:val="215"/>
        </w:trPr>
        <w:tc>
          <w:tcPr>
            <w:tcW w:w="946" w:type="dxa"/>
            <w:vMerge/>
            <w:tcBorders>
              <w:top w:val="nil"/>
            </w:tcBorders>
            <w:shd w:val="clear" w:color="auto" w:fill="D9D9D9"/>
          </w:tcPr>
          <w:p w:rsidR="00A95D88" w:rsidRDefault="00A95D88">
            <w:pPr>
              <w:rPr>
                <w:sz w:val="2"/>
                <w:szCs w:val="2"/>
              </w:rPr>
            </w:pPr>
          </w:p>
        </w:tc>
        <w:tc>
          <w:tcPr>
            <w:tcW w:w="944" w:type="dxa"/>
            <w:shd w:val="clear" w:color="auto" w:fill="D9D9D9"/>
          </w:tcPr>
          <w:p w:rsidR="00A95D88" w:rsidRDefault="008F3513">
            <w:pPr>
              <w:pStyle w:val="TableParagraph"/>
              <w:spacing w:line="196" w:lineRule="exact"/>
              <w:ind w:right="10"/>
              <w:rPr>
                <w:sz w:val="17"/>
              </w:rPr>
            </w:pPr>
            <w:r>
              <w:rPr>
                <w:sz w:val="17"/>
              </w:rPr>
              <w:t>5</w:t>
            </w:r>
          </w:p>
        </w:tc>
        <w:tc>
          <w:tcPr>
            <w:tcW w:w="943" w:type="dxa"/>
          </w:tcPr>
          <w:p w:rsidR="00A95D88" w:rsidRDefault="00A95D88">
            <w:pPr>
              <w:pStyle w:val="TableParagraph"/>
              <w:jc w:val="left"/>
              <w:rPr>
                <w:rFonts w:ascii="Times New Roman"/>
                <w:sz w:val="14"/>
              </w:rPr>
            </w:pPr>
          </w:p>
        </w:tc>
        <w:tc>
          <w:tcPr>
            <w:tcW w:w="945" w:type="dxa"/>
          </w:tcPr>
          <w:p w:rsidR="00A95D88" w:rsidRDefault="00A95D88">
            <w:pPr>
              <w:pStyle w:val="TableParagraph"/>
              <w:jc w:val="left"/>
              <w:rPr>
                <w:rFonts w:ascii="Times New Roman"/>
                <w:sz w:val="14"/>
              </w:rPr>
            </w:pPr>
          </w:p>
        </w:tc>
        <w:tc>
          <w:tcPr>
            <w:tcW w:w="943" w:type="dxa"/>
          </w:tcPr>
          <w:p w:rsidR="00A95D88" w:rsidRDefault="00A95D88">
            <w:pPr>
              <w:pStyle w:val="TableParagraph"/>
              <w:jc w:val="left"/>
              <w:rPr>
                <w:rFonts w:ascii="Times New Roman"/>
                <w:sz w:val="14"/>
              </w:rPr>
            </w:pPr>
          </w:p>
        </w:tc>
        <w:tc>
          <w:tcPr>
            <w:tcW w:w="945" w:type="dxa"/>
          </w:tcPr>
          <w:p w:rsidR="00A95D88" w:rsidRDefault="00A95D88">
            <w:pPr>
              <w:pStyle w:val="TableParagraph"/>
              <w:jc w:val="left"/>
              <w:rPr>
                <w:rFonts w:ascii="Times New Roman"/>
                <w:sz w:val="14"/>
              </w:rPr>
            </w:pPr>
          </w:p>
        </w:tc>
        <w:tc>
          <w:tcPr>
            <w:tcW w:w="943" w:type="dxa"/>
          </w:tcPr>
          <w:p w:rsidR="00A95D88" w:rsidRDefault="00A95D88">
            <w:pPr>
              <w:pStyle w:val="TableParagraph"/>
              <w:jc w:val="left"/>
              <w:rPr>
                <w:rFonts w:ascii="Times New Roman"/>
                <w:sz w:val="14"/>
              </w:rPr>
            </w:pPr>
          </w:p>
        </w:tc>
        <w:tc>
          <w:tcPr>
            <w:tcW w:w="945" w:type="dxa"/>
          </w:tcPr>
          <w:p w:rsidR="00A95D88" w:rsidRDefault="00A95D88">
            <w:pPr>
              <w:pStyle w:val="TableParagraph"/>
              <w:jc w:val="left"/>
              <w:rPr>
                <w:rFonts w:ascii="Times New Roman"/>
                <w:sz w:val="14"/>
              </w:rPr>
            </w:pPr>
          </w:p>
        </w:tc>
        <w:tc>
          <w:tcPr>
            <w:tcW w:w="945" w:type="dxa"/>
          </w:tcPr>
          <w:p w:rsidR="00A95D88" w:rsidRDefault="00A95D88">
            <w:pPr>
              <w:pStyle w:val="TableParagraph"/>
              <w:jc w:val="left"/>
              <w:rPr>
                <w:rFonts w:ascii="Times New Roman"/>
                <w:sz w:val="14"/>
              </w:rPr>
            </w:pPr>
          </w:p>
        </w:tc>
      </w:tr>
      <w:tr w:rsidR="00A95D88">
        <w:trPr>
          <w:trHeight w:val="217"/>
        </w:trPr>
        <w:tc>
          <w:tcPr>
            <w:tcW w:w="946" w:type="dxa"/>
            <w:vMerge/>
            <w:tcBorders>
              <w:top w:val="nil"/>
            </w:tcBorders>
            <w:shd w:val="clear" w:color="auto" w:fill="D9D9D9"/>
          </w:tcPr>
          <w:p w:rsidR="00A95D88" w:rsidRDefault="00A95D88">
            <w:pPr>
              <w:rPr>
                <w:sz w:val="2"/>
                <w:szCs w:val="2"/>
              </w:rPr>
            </w:pPr>
          </w:p>
        </w:tc>
        <w:tc>
          <w:tcPr>
            <w:tcW w:w="944" w:type="dxa"/>
            <w:shd w:val="clear" w:color="auto" w:fill="D9D9D9"/>
          </w:tcPr>
          <w:p w:rsidR="00A95D88" w:rsidRDefault="008F3513">
            <w:pPr>
              <w:pStyle w:val="TableParagraph"/>
              <w:spacing w:before="1" w:line="197" w:lineRule="exact"/>
              <w:ind w:right="12"/>
              <w:rPr>
                <w:sz w:val="17"/>
              </w:rPr>
            </w:pPr>
            <w:r>
              <w:rPr>
                <w:sz w:val="17"/>
              </w:rPr>
              <w:t>10</w:t>
            </w:r>
          </w:p>
        </w:tc>
        <w:tc>
          <w:tcPr>
            <w:tcW w:w="943" w:type="dxa"/>
          </w:tcPr>
          <w:p w:rsidR="00A95D88" w:rsidRDefault="00A95D88">
            <w:pPr>
              <w:pStyle w:val="TableParagraph"/>
              <w:jc w:val="left"/>
              <w:rPr>
                <w:rFonts w:ascii="Times New Roman"/>
                <w:sz w:val="14"/>
              </w:rPr>
            </w:pPr>
          </w:p>
        </w:tc>
        <w:tc>
          <w:tcPr>
            <w:tcW w:w="945" w:type="dxa"/>
          </w:tcPr>
          <w:p w:rsidR="00A95D88" w:rsidRDefault="00A95D88">
            <w:pPr>
              <w:pStyle w:val="TableParagraph"/>
              <w:jc w:val="left"/>
              <w:rPr>
                <w:rFonts w:ascii="Times New Roman"/>
                <w:sz w:val="14"/>
              </w:rPr>
            </w:pPr>
          </w:p>
        </w:tc>
        <w:tc>
          <w:tcPr>
            <w:tcW w:w="943" w:type="dxa"/>
          </w:tcPr>
          <w:p w:rsidR="00A95D88" w:rsidRDefault="00A95D88">
            <w:pPr>
              <w:pStyle w:val="TableParagraph"/>
              <w:jc w:val="left"/>
              <w:rPr>
                <w:rFonts w:ascii="Times New Roman"/>
                <w:sz w:val="14"/>
              </w:rPr>
            </w:pPr>
          </w:p>
        </w:tc>
        <w:tc>
          <w:tcPr>
            <w:tcW w:w="945" w:type="dxa"/>
          </w:tcPr>
          <w:p w:rsidR="00A95D88" w:rsidRDefault="00A95D88">
            <w:pPr>
              <w:pStyle w:val="TableParagraph"/>
              <w:jc w:val="left"/>
              <w:rPr>
                <w:rFonts w:ascii="Times New Roman"/>
                <w:sz w:val="14"/>
              </w:rPr>
            </w:pPr>
          </w:p>
        </w:tc>
        <w:tc>
          <w:tcPr>
            <w:tcW w:w="943" w:type="dxa"/>
          </w:tcPr>
          <w:p w:rsidR="00A95D88" w:rsidRDefault="00A95D88">
            <w:pPr>
              <w:pStyle w:val="TableParagraph"/>
              <w:jc w:val="left"/>
              <w:rPr>
                <w:rFonts w:ascii="Times New Roman"/>
                <w:sz w:val="14"/>
              </w:rPr>
            </w:pPr>
          </w:p>
        </w:tc>
        <w:tc>
          <w:tcPr>
            <w:tcW w:w="945" w:type="dxa"/>
          </w:tcPr>
          <w:p w:rsidR="00A95D88" w:rsidRDefault="00A95D88">
            <w:pPr>
              <w:pStyle w:val="TableParagraph"/>
              <w:jc w:val="left"/>
              <w:rPr>
                <w:rFonts w:ascii="Times New Roman"/>
                <w:sz w:val="14"/>
              </w:rPr>
            </w:pPr>
          </w:p>
        </w:tc>
        <w:tc>
          <w:tcPr>
            <w:tcW w:w="945" w:type="dxa"/>
          </w:tcPr>
          <w:p w:rsidR="00A95D88" w:rsidRDefault="00A95D88">
            <w:pPr>
              <w:pStyle w:val="TableParagraph"/>
              <w:jc w:val="left"/>
              <w:rPr>
                <w:rFonts w:ascii="Times New Roman"/>
                <w:sz w:val="14"/>
              </w:rPr>
            </w:pPr>
          </w:p>
        </w:tc>
      </w:tr>
      <w:tr w:rsidR="00A95D88">
        <w:trPr>
          <w:trHeight w:val="218"/>
        </w:trPr>
        <w:tc>
          <w:tcPr>
            <w:tcW w:w="946" w:type="dxa"/>
            <w:vMerge/>
            <w:tcBorders>
              <w:top w:val="nil"/>
            </w:tcBorders>
            <w:shd w:val="clear" w:color="auto" w:fill="D9D9D9"/>
          </w:tcPr>
          <w:p w:rsidR="00A95D88" w:rsidRDefault="00A95D88">
            <w:pPr>
              <w:rPr>
                <w:sz w:val="2"/>
                <w:szCs w:val="2"/>
              </w:rPr>
            </w:pPr>
          </w:p>
        </w:tc>
        <w:tc>
          <w:tcPr>
            <w:tcW w:w="944" w:type="dxa"/>
            <w:shd w:val="clear" w:color="auto" w:fill="D9D9D9"/>
          </w:tcPr>
          <w:p w:rsidR="00A95D88" w:rsidRDefault="008F3513">
            <w:pPr>
              <w:pStyle w:val="TableParagraph"/>
              <w:spacing w:before="1" w:line="197" w:lineRule="exact"/>
              <w:ind w:right="12"/>
              <w:rPr>
                <w:sz w:val="17"/>
              </w:rPr>
            </w:pPr>
            <w:r>
              <w:rPr>
                <w:sz w:val="17"/>
              </w:rPr>
              <w:t>15</w:t>
            </w:r>
          </w:p>
        </w:tc>
        <w:tc>
          <w:tcPr>
            <w:tcW w:w="943" w:type="dxa"/>
          </w:tcPr>
          <w:p w:rsidR="00A95D88" w:rsidRDefault="00A95D88">
            <w:pPr>
              <w:pStyle w:val="TableParagraph"/>
              <w:jc w:val="left"/>
              <w:rPr>
                <w:rFonts w:ascii="Times New Roman"/>
                <w:sz w:val="14"/>
              </w:rPr>
            </w:pPr>
          </w:p>
        </w:tc>
        <w:tc>
          <w:tcPr>
            <w:tcW w:w="945" w:type="dxa"/>
          </w:tcPr>
          <w:p w:rsidR="00A95D88" w:rsidRDefault="00A95D88">
            <w:pPr>
              <w:pStyle w:val="TableParagraph"/>
              <w:jc w:val="left"/>
              <w:rPr>
                <w:rFonts w:ascii="Times New Roman"/>
                <w:sz w:val="14"/>
              </w:rPr>
            </w:pPr>
          </w:p>
        </w:tc>
        <w:tc>
          <w:tcPr>
            <w:tcW w:w="943" w:type="dxa"/>
          </w:tcPr>
          <w:p w:rsidR="00A95D88" w:rsidRDefault="00A95D88">
            <w:pPr>
              <w:pStyle w:val="TableParagraph"/>
              <w:jc w:val="left"/>
              <w:rPr>
                <w:rFonts w:ascii="Times New Roman"/>
                <w:sz w:val="14"/>
              </w:rPr>
            </w:pPr>
          </w:p>
        </w:tc>
        <w:tc>
          <w:tcPr>
            <w:tcW w:w="945" w:type="dxa"/>
          </w:tcPr>
          <w:p w:rsidR="00A95D88" w:rsidRDefault="00A95D88">
            <w:pPr>
              <w:pStyle w:val="TableParagraph"/>
              <w:jc w:val="left"/>
              <w:rPr>
                <w:rFonts w:ascii="Times New Roman"/>
                <w:sz w:val="14"/>
              </w:rPr>
            </w:pPr>
          </w:p>
        </w:tc>
        <w:tc>
          <w:tcPr>
            <w:tcW w:w="943" w:type="dxa"/>
          </w:tcPr>
          <w:p w:rsidR="00A95D88" w:rsidRDefault="00A95D88">
            <w:pPr>
              <w:pStyle w:val="TableParagraph"/>
              <w:jc w:val="left"/>
              <w:rPr>
                <w:rFonts w:ascii="Times New Roman"/>
                <w:sz w:val="14"/>
              </w:rPr>
            </w:pPr>
          </w:p>
        </w:tc>
        <w:tc>
          <w:tcPr>
            <w:tcW w:w="945" w:type="dxa"/>
          </w:tcPr>
          <w:p w:rsidR="00A95D88" w:rsidRDefault="00A95D88">
            <w:pPr>
              <w:pStyle w:val="TableParagraph"/>
              <w:jc w:val="left"/>
              <w:rPr>
                <w:rFonts w:ascii="Times New Roman"/>
                <w:sz w:val="14"/>
              </w:rPr>
            </w:pPr>
          </w:p>
        </w:tc>
        <w:tc>
          <w:tcPr>
            <w:tcW w:w="945" w:type="dxa"/>
          </w:tcPr>
          <w:p w:rsidR="00A95D88" w:rsidRDefault="00A95D88">
            <w:pPr>
              <w:pStyle w:val="TableParagraph"/>
              <w:jc w:val="left"/>
              <w:rPr>
                <w:rFonts w:ascii="Times New Roman"/>
                <w:sz w:val="14"/>
              </w:rPr>
            </w:pPr>
          </w:p>
        </w:tc>
      </w:tr>
      <w:tr w:rsidR="00A95D88">
        <w:trPr>
          <w:trHeight w:val="218"/>
        </w:trPr>
        <w:tc>
          <w:tcPr>
            <w:tcW w:w="946" w:type="dxa"/>
            <w:vMerge/>
            <w:tcBorders>
              <w:top w:val="nil"/>
            </w:tcBorders>
            <w:shd w:val="clear" w:color="auto" w:fill="D9D9D9"/>
          </w:tcPr>
          <w:p w:rsidR="00A95D88" w:rsidRDefault="00A95D88">
            <w:pPr>
              <w:rPr>
                <w:sz w:val="2"/>
                <w:szCs w:val="2"/>
              </w:rPr>
            </w:pPr>
          </w:p>
        </w:tc>
        <w:tc>
          <w:tcPr>
            <w:tcW w:w="944" w:type="dxa"/>
            <w:shd w:val="clear" w:color="auto" w:fill="D9D9D9"/>
          </w:tcPr>
          <w:p w:rsidR="00A95D88" w:rsidRDefault="008F3513">
            <w:pPr>
              <w:pStyle w:val="TableParagraph"/>
              <w:spacing w:line="199" w:lineRule="exact"/>
              <w:ind w:right="12"/>
              <w:rPr>
                <w:sz w:val="17"/>
              </w:rPr>
            </w:pPr>
            <w:r>
              <w:rPr>
                <w:sz w:val="17"/>
              </w:rPr>
              <w:t>20</w:t>
            </w:r>
          </w:p>
        </w:tc>
        <w:tc>
          <w:tcPr>
            <w:tcW w:w="943" w:type="dxa"/>
          </w:tcPr>
          <w:p w:rsidR="00A95D88" w:rsidRDefault="00A95D88">
            <w:pPr>
              <w:pStyle w:val="TableParagraph"/>
              <w:jc w:val="left"/>
              <w:rPr>
                <w:rFonts w:ascii="Times New Roman"/>
                <w:sz w:val="14"/>
              </w:rPr>
            </w:pPr>
          </w:p>
        </w:tc>
        <w:tc>
          <w:tcPr>
            <w:tcW w:w="945" w:type="dxa"/>
          </w:tcPr>
          <w:p w:rsidR="00A95D88" w:rsidRDefault="00A95D88">
            <w:pPr>
              <w:pStyle w:val="TableParagraph"/>
              <w:jc w:val="left"/>
              <w:rPr>
                <w:rFonts w:ascii="Times New Roman"/>
                <w:sz w:val="14"/>
              </w:rPr>
            </w:pPr>
          </w:p>
        </w:tc>
        <w:tc>
          <w:tcPr>
            <w:tcW w:w="943" w:type="dxa"/>
          </w:tcPr>
          <w:p w:rsidR="00A95D88" w:rsidRDefault="00A95D88">
            <w:pPr>
              <w:pStyle w:val="TableParagraph"/>
              <w:jc w:val="left"/>
              <w:rPr>
                <w:rFonts w:ascii="Times New Roman"/>
                <w:sz w:val="14"/>
              </w:rPr>
            </w:pPr>
          </w:p>
        </w:tc>
        <w:tc>
          <w:tcPr>
            <w:tcW w:w="945" w:type="dxa"/>
          </w:tcPr>
          <w:p w:rsidR="00A95D88" w:rsidRDefault="00A95D88">
            <w:pPr>
              <w:pStyle w:val="TableParagraph"/>
              <w:jc w:val="left"/>
              <w:rPr>
                <w:rFonts w:ascii="Times New Roman"/>
                <w:sz w:val="14"/>
              </w:rPr>
            </w:pPr>
          </w:p>
        </w:tc>
        <w:tc>
          <w:tcPr>
            <w:tcW w:w="943" w:type="dxa"/>
          </w:tcPr>
          <w:p w:rsidR="00A95D88" w:rsidRDefault="00A95D88">
            <w:pPr>
              <w:pStyle w:val="TableParagraph"/>
              <w:jc w:val="left"/>
              <w:rPr>
                <w:rFonts w:ascii="Times New Roman"/>
                <w:sz w:val="14"/>
              </w:rPr>
            </w:pPr>
          </w:p>
        </w:tc>
        <w:tc>
          <w:tcPr>
            <w:tcW w:w="945" w:type="dxa"/>
          </w:tcPr>
          <w:p w:rsidR="00A95D88" w:rsidRDefault="00A95D88">
            <w:pPr>
              <w:pStyle w:val="TableParagraph"/>
              <w:jc w:val="left"/>
              <w:rPr>
                <w:rFonts w:ascii="Times New Roman"/>
                <w:sz w:val="14"/>
              </w:rPr>
            </w:pPr>
          </w:p>
        </w:tc>
        <w:tc>
          <w:tcPr>
            <w:tcW w:w="945" w:type="dxa"/>
          </w:tcPr>
          <w:p w:rsidR="00A95D88" w:rsidRDefault="00A95D88">
            <w:pPr>
              <w:pStyle w:val="TableParagraph"/>
              <w:jc w:val="left"/>
              <w:rPr>
                <w:rFonts w:ascii="Times New Roman"/>
                <w:sz w:val="14"/>
              </w:rPr>
            </w:pPr>
          </w:p>
        </w:tc>
      </w:tr>
      <w:tr w:rsidR="00A95D88">
        <w:trPr>
          <w:trHeight w:val="218"/>
        </w:trPr>
        <w:tc>
          <w:tcPr>
            <w:tcW w:w="946" w:type="dxa"/>
            <w:vMerge/>
            <w:tcBorders>
              <w:top w:val="nil"/>
            </w:tcBorders>
            <w:shd w:val="clear" w:color="auto" w:fill="D9D9D9"/>
          </w:tcPr>
          <w:p w:rsidR="00A95D88" w:rsidRDefault="00A95D88">
            <w:pPr>
              <w:rPr>
                <w:sz w:val="2"/>
                <w:szCs w:val="2"/>
              </w:rPr>
            </w:pPr>
          </w:p>
        </w:tc>
        <w:tc>
          <w:tcPr>
            <w:tcW w:w="944" w:type="dxa"/>
            <w:shd w:val="clear" w:color="auto" w:fill="D9D9D9"/>
          </w:tcPr>
          <w:p w:rsidR="00A95D88" w:rsidRDefault="008F3513">
            <w:pPr>
              <w:pStyle w:val="TableParagraph"/>
              <w:spacing w:line="198" w:lineRule="exact"/>
              <w:ind w:right="12"/>
              <w:rPr>
                <w:sz w:val="17"/>
              </w:rPr>
            </w:pPr>
            <w:r>
              <w:rPr>
                <w:sz w:val="17"/>
              </w:rPr>
              <w:t>25</w:t>
            </w:r>
          </w:p>
        </w:tc>
        <w:tc>
          <w:tcPr>
            <w:tcW w:w="943" w:type="dxa"/>
          </w:tcPr>
          <w:p w:rsidR="00A95D88" w:rsidRDefault="00A95D88">
            <w:pPr>
              <w:pStyle w:val="TableParagraph"/>
              <w:jc w:val="left"/>
              <w:rPr>
                <w:rFonts w:ascii="Times New Roman"/>
                <w:sz w:val="14"/>
              </w:rPr>
            </w:pPr>
          </w:p>
        </w:tc>
        <w:tc>
          <w:tcPr>
            <w:tcW w:w="945" w:type="dxa"/>
          </w:tcPr>
          <w:p w:rsidR="00A95D88" w:rsidRDefault="00A95D88">
            <w:pPr>
              <w:pStyle w:val="TableParagraph"/>
              <w:jc w:val="left"/>
              <w:rPr>
                <w:rFonts w:ascii="Times New Roman"/>
                <w:sz w:val="14"/>
              </w:rPr>
            </w:pPr>
          </w:p>
        </w:tc>
        <w:tc>
          <w:tcPr>
            <w:tcW w:w="943" w:type="dxa"/>
          </w:tcPr>
          <w:p w:rsidR="00A95D88" w:rsidRDefault="00A95D88">
            <w:pPr>
              <w:pStyle w:val="TableParagraph"/>
              <w:jc w:val="left"/>
              <w:rPr>
                <w:rFonts w:ascii="Times New Roman"/>
                <w:sz w:val="14"/>
              </w:rPr>
            </w:pPr>
          </w:p>
        </w:tc>
        <w:tc>
          <w:tcPr>
            <w:tcW w:w="945" w:type="dxa"/>
          </w:tcPr>
          <w:p w:rsidR="00A95D88" w:rsidRDefault="00A95D88">
            <w:pPr>
              <w:pStyle w:val="TableParagraph"/>
              <w:jc w:val="left"/>
              <w:rPr>
                <w:rFonts w:ascii="Times New Roman"/>
                <w:sz w:val="14"/>
              </w:rPr>
            </w:pPr>
          </w:p>
        </w:tc>
        <w:tc>
          <w:tcPr>
            <w:tcW w:w="943" w:type="dxa"/>
          </w:tcPr>
          <w:p w:rsidR="00A95D88" w:rsidRDefault="00A95D88">
            <w:pPr>
              <w:pStyle w:val="TableParagraph"/>
              <w:jc w:val="left"/>
              <w:rPr>
                <w:rFonts w:ascii="Times New Roman"/>
                <w:sz w:val="14"/>
              </w:rPr>
            </w:pPr>
          </w:p>
        </w:tc>
        <w:tc>
          <w:tcPr>
            <w:tcW w:w="945" w:type="dxa"/>
          </w:tcPr>
          <w:p w:rsidR="00A95D88" w:rsidRDefault="00A95D88">
            <w:pPr>
              <w:pStyle w:val="TableParagraph"/>
              <w:jc w:val="left"/>
              <w:rPr>
                <w:rFonts w:ascii="Times New Roman"/>
                <w:sz w:val="14"/>
              </w:rPr>
            </w:pPr>
          </w:p>
        </w:tc>
        <w:tc>
          <w:tcPr>
            <w:tcW w:w="945" w:type="dxa"/>
          </w:tcPr>
          <w:p w:rsidR="00A95D88" w:rsidRDefault="00A95D88">
            <w:pPr>
              <w:pStyle w:val="TableParagraph"/>
              <w:jc w:val="left"/>
              <w:rPr>
                <w:rFonts w:ascii="Times New Roman"/>
                <w:sz w:val="14"/>
              </w:rPr>
            </w:pPr>
          </w:p>
        </w:tc>
      </w:tr>
      <w:tr w:rsidR="00A95D88">
        <w:trPr>
          <w:trHeight w:val="217"/>
        </w:trPr>
        <w:tc>
          <w:tcPr>
            <w:tcW w:w="946" w:type="dxa"/>
            <w:vMerge/>
            <w:tcBorders>
              <w:top w:val="nil"/>
            </w:tcBorders>
            <w:shd w:val="clear" w:color="auto" w:fill="D9D9D9"/>
          </w:tcPr>
          <w:p w:rsidR="00A95D88" w:rsidRDefault="00A95D88">
            <w:pPr>
              <w:rPr>
                <w:sz w:val="2"/>
                <w:szCs w:val="2"/>
              </w:rPr>
            </w:pPr>
          </w:p>
        </w:tc>
        <w:tc>
          <w:tcPr>
            <w:tcW w:w="944" w:type="dxa"/>
            <w:shd w:val="clear" w:color="auto" w:fill="D9D9D9"/>
          </w:tcPr>
          <w:p w:rsidR="00A95D88" w:rsidRDefault="008F3513">
            <w:pPr>
              <w:pStyle w:val="TableParagraph"/>
              <w:spacing w:line="198" w:lineRule="exact"/>
              <w:ind w:right="12"/>
              <w:rPr>
                <w:sz w:val="17"/>
              </w:rPr>
            </w:pPr>
            <w:r>
              <w:rPr>
                <w:sz w:val="17"/>
              </w:rPr>
              <w:t>30</w:t>
            </w:r>
          </w:p>
        </w:tc>
        <w:tc>
          <w:tcPr>
            <w:tcW w:w="943" w:type="dxa"/>
          </w:tcPr>
          <w:p w:rsidR="00A95D88" w:rsidRDefault="00A95D88">
            <w:pPr>
              <w:pStyle w:val="TableParagraph"/>
              <w:jc w:val="left"/>
              <w:rPr>
                <w:rFonts w:ascii="Times New Roman"/>
                <w:sz w:val="14"/>
              </w:rPr>
            </w:pPr>
          </w:p>
        </w:tc>
        <w:tc>
          <w:tcPr>
            <w:tcW w:w="945" w:type="dxa"/>
          </w:tcPr>
          <w:p w:rsidR="00A95D88" w:rsidRDefault="00A95D88">
            <w:pPr>
              <w:pStyle w:val="TableParagraph"/>
              <w:jc w:val="left"/>
              <w:rPr>
                <w:rFonts w:ascii="Times New Roman"/>
                <w:sz w:val="14"/>
              </w:rPr>
            </w:pPr>
          </w:p>
        </w:tc>
        <w:tc>
          <w:tcPr>
            <w:tcW w:w="943" w:type="dxa"/>
          </w:tcPr>
          <w:p w:rsidR="00A95D88" w:rsidRDefault="00A95D88">
            <w:pPr>
              <w:pStyle w:val="TableParagraph"/>
              <w:jc w:val="left"/>
              <w:rPr>
                <w:rFonts w:ascii="Times New Roman"/>
                <w:sz w:val="14"/>
              </w:rPr>
            </w:pPr>
          </w:p>
        </w:tc>
        <w:tc>
          <w:tcPr>
            <w:tcW w:w="945" w:type="dxa"/>
          </w:tcPr>
          <w:p w:rsidR="00A95D88" w:rsidRDefault="00A95D88">
            <w:pPr>
              <w:pStyle w:val="TableParagraph"/>
              <w:jc w:val="left"/>
              <w:rPr>
                <w:rFonts w:ascii="Times New Roman"/>
                <w:sz w:val="14"/>
              </w:rPr>
            </w:pPr>
          </w:p>
        </w:tc>
        <w:tc>
          <w:tcPr>
            <w:tcW w:w="943" w:type="dxa"/>
          </w:tcPr>
          <w:p w:rsidR="00A95D88" w:rsidRDefault="00A95D88">
            <w:pPr>
              <w:pStyle w:val="TableParagraph"/>
              <w:jc w:val="left"/>
              <w:rPr>
                <w:rFonts w:ascii="Times New Roman"/>
                <w:sz w:val="14"/>
              </w:rPr>
            </w:pPr>
          </w:p>
        </w:tc>
        <w:tc>
          <w:tcPr>
            <w:tcW w:w="945" w:type="dxa"/>
          </w:tcPr>
          <w:p w:rsidR="00A95D88" w:rsidRDefault="00A95D88">
            <w:pPr>
              <w:pStyle w:val="TableParagraph"/>
              <w:jc w:val="left"/>
              <w:rPr>
                <w:rFonts w:ascii="Times New Roman"/>
                <w:sz w:val="14"/>
              </w:rPr>
            </w:pPr>
          </w:p>
        </w:tc>
        <w:tc>
          <w:tcPr>
            <w:tcW w:w="945" w:type="dxa"/>
          </w:tcPr>
          <w:p w:rsidR="00A95D88" w:rsidRDefault="00A95D88">
            <w:pPr>
              <w:pStyle w:val="TableParagraph"/>
              <w:jc w:val="left"/>
              <w:rPr>
                <w:rFonts w:ascii="Times New Roman"/>
                <w:sz w:val="14"/>
              </w:rPr>
            </w:pPr>
          </w:p>
        </w:tc>
      </w:tr>
      <w:tr w:rsidR="00A95D88">
        <w:trPr>
          <w:trHeight w:val="215"/>
        </w:trPr>
        <w:tc>
          <w:tcPr>
            <w:tcW w:w="946" w:type="dxa"/>
            <w:vMerge/>
            <w:tcBorders>
              <w:top w:val="nil"/>
            </w:tcBorders>
            <w:shd w:val="clear" w:color="auto" w:fill="D9D9D9"/>
          </w:tcPr>
          <w:p w:rsidR="00A95D88" w:rsidRDefault="00A95D88">
            <w:pPr>
              <w:rPr>
                <w:sz w:val="2"/>
                <w:szCs w:val="2"/>
              </w:rPr>
            </w:pPr>
          </w:p>
        </w:tc>
        <w:tc>
          <w:tcPr>
            <w:tcW w:w="944" w:type="dxa"/>
            <w:shd w:val="clear" w:color="auto" w:fill="D9D9D9"/>
          </w:tcPr>
          <w:p w:rsidR="00A95D88" w:rsidRDefault="008F3513">
            <w:pPr>
              <w:pStyle w:val="TableParagraph"/>
              <w:spacing w:line="196" w:lineRule="exact"/>
              <w:ind w:right="12"/>
              <w:rPr>
                <w:sz w:val="17"/>
              </w:rPr>
            </w:pPr>
            <w:r>
              <w:rPr>
                <w:sz w:val="17"/>
              </w:rPr>
              <w:t>35</w:t>
            </w:r>
          </w:p>
        </w:tc>
        <w:tc>
          <w:tcPr>
            <w:tcW w:w="943" w:type="dxa"/>
          </w:tcPr>
          <w:p w:rsidR="00A95D88" w:rsidRDefault="00A95D88">
            <w:pPr>
              <w:pStyle w:val="TableParagraph"/>
              <w:jc w:val="left"/>
              <w:rPr>
                <w:rFonts w:ascii="Times New Roman"/>
                <w:sz w:val="14"/>
              </w:rPr>
            </w:pPr>
          </w:p>
        </w:tc>
        <w:tc>
          <w:tcPr>
            <w:tcW w:w="945" w:type="dxa"/>
          </w:tcPr>
          <w:p w:rsidR="00A95D88" w:rsidRDefault="00A95D88">
            <w:pPr>
              <w:pStyle w:val="TableParagraph"/>
              <w:jc w:val="left"/>
              <w:rPr>
                <w:rFonts w:ascii="Times New Roman"/>
                <w:sz w:val="14"/>
              </w:rPr>
            </w:pPr>
          </w:p>
        </w:tc>
        <w:tc>
          <w:tcPr>
            <w:tcW w:w="943" w:type="dxa"/>
          </w:tcPr>
          <w:p w:rsidR="00A95D88" w:rsidRDefault="00A95D88">
            <w:pPr>
              <w:pStyle w:val="TableParagraph"/>
              <w:jc w:val="left"/>
              <w:rPr>
                <w:rFonts w:ascii="Times New Roman"/>
                <w:sz w:val="14"/>
              </w:rPr>
            </w:pPr>
          </w:p>
        </w:tc>
        <w:tc>
          <w:tcPr>
            <w:tcW w:w="945" w:type="dxa"/>
          </w:tcPr>
          <w:p w:rsidR="00A95D88" w:rsidRDefault="00A95D88">
            <w:pPr>
              <w:pStyle w:val="TableParagraph"/>
              <w:jc w:val="left"/>
              <w:rPr>
                <w:rFonts w:ascii="Times New Roman"/>
                <w:sz w:val="14"/>
              </w:rPr>
            </w:pPr>
          </w:p>
        </w:tc>
        <w:tc>
          <w:tcPr>
            <w:tcW w:w="943" w:type="dxa"/>
          </w:tcPr>
          <w:p w:rsidR="00A95D88" w:rsidRDefault="00A95D88">
            <w:pPr>
              <w:pStyle w:val="TableParagraph"/>
              <w:jc w:val="left"/>
              <w:rPr>
                <w:rFonts w:ascii="Times New Roman"/>
                <w:sz w:val="14"/>
              </w:rPr>
            </w:pPr>
          </w:p>
        </w:tc>
        <w:tc>
          <w:tcPr>
            <w:tcW w:w="945" w:type="dxa"/>
          </w:tcPr>
          <w:p w:rsidR="00A95D88" w:rsidRDefault="00A95D88">
            <w:pPr>
              <w:pStyle w:val="TableParagraph"/>
              <w:jc w:val="left"/>
              <w:rPr>
                <w:rFonts w:ascii="Times New Roman"/>
                <w:sz w:val="14"/>
              </w:rPr>
            </w:pPr>
          </w:p>
        </w:tc>
        <w:tc>
          <w:tcPr>
            <w:tcW w:w="945" w:type="dxa"/>
          </w:tcPr>
          <w:p w:rsidR="00A95D88" w:rsidRDefault="00A95D88">
            <w:pPr>
              <w:pStyle w:val="TableParagraph"/>
              <w:jc w:val="left"/>
              <w:rPr>
                <w:rFonts w:ascii="Times New Roman"/>
                <w:sz w:val="14"/>
              </w:rPr>
            </w:pPr>
          </w:p>
        </w:tc>
      </w:tr>
      <w:tr w:rsidR="00A95D88">
        <w:trPr>
          <w:trHeight w:val="217"/>
        </w:trPr>
        <w:tc>
          <w:tcPr>
            <w:tcW w:w="946" w:type="dxa"/>
            <w:vMerge/>
            <w:tcBorders>
              <w:top w:val="nil"/>
            </w:tcBorders>
            <w:shd w:val="clear" w:color="auto" w:fill="D9D9D9"/>
          </w:tcPr>
          <w:p w:rsidR="00A95D88" w:rsidRDefault="00A95D88">
            <w:pPr>
              <w:rPr>
                <w:sz w:val="2"/>
                <w:szCs w:val="2"/>
              </w:rPr>
            </w:pPr>
          </w:p>
        </w:tc>
        <w:tc>
          <w:tcPr>
            <w:tcW w:w="944" w:type="dxa"/>
            <w:shd w:val="clear" w:color="auto" w:fill="D9D9D9"/>
          </w:tcPr>
          <w:p w:rsidR="00A95D88" w:rsidRDefault="008F3513">
            <w:pPr>
              <w:pStyle w:val="TableParagraph"/>
              <w:spacing w:line="198" w:lineRule="exact"/>
              <w:ind w:right="12"/>
              <w:rPr>
                <w:sz w:val="17"/>
              </w:rPr>
            </w:pPr>
            <w:r>
              <w:rPr>
                <w:sz w:val="17"/>
              </w:rPr>
              <w:t>40</w:t>
            </w:r>
          </w:p>
        </w:tc>
        <w:tc>
          <w:tcPr>
            <w:tcW w:w="943" w:type="dxa"/>
          </w:tcPr>
          <w:p w:rsidR="00A95D88" w:rsidRDefault="00A95D88">
            <w:pPr>
              <w:pStyle w:val="TableParagraph"/>
              <w:jc w:val="left"/>
              <w:rPr>
                <w:rFonts w:ascii="Times New Roman"/>
                <w:sz w:val="14"/>
              </w:rPr>
            </w:pPr>
          </w:p>
        </w:tc>
        <w:tc>
          <w:tcPr>
            <w:tcW w:w="945" w:type="dxa"/>
          </w:tcPr>
          <w:p w:rsidR="00A95D88" w:rsidRDefault="00A95D88">
            <w:pPr>
              <w:pStyle w:val="TableParagraph"/>
              <w:jc w:val="left"/>
              <w:rPr>
                <w:rFonts w:ascii="Times New Roman"/>
                <w:sz w:val="14"/>
              </w:rPr>
            </w:pPr>
          </w:p>
        </w:tc>
        <w:tc>
          <w:tcPr>
            <w:tcW w:w="943" w:type="dxa"/>
          </w:tcPr>
          <w:p w:rsidR="00A95D88" w:rsidRDefault="00A95D88">
            <w:pPr>
              <w:pStyle w:val="TableParagraph"/>
              <w:jc w:val="left"/>
              <w:rPr>
                <w:rFonts w:ascii="Times New Roman"/>
                <w:sz w:val="14"/>
              </w:rPr>
            </w:pPr>
          </w:p>
        </w:tc>
        <w:tc>
          <w:tcPr>
            <w:tcW w:w="945" w:type="dxa"/>
          </w:tcPr>
          <w:p w:rsidR="00A95D88" w:rsidRDefault="00A95D88">
            <w:pPr>
              <w:pStyle w:val="TableParagraph"/>
              <w:jc w:val="left"/>
              <w:rPr>
                <w:rFonts w:ascii="Times New Roman"/>
                <w:sz w:val="14"/>
              </w:rPr>
            </w:pPr>
          </w:p>
        </w:tc>
        <w:tc>
          <w:tcPr>
            <w:tcW w:w="943" w:type="dxa"/>
          </w:tcPr>
          <w:p w:rsidR="00A95D88" w:rsidRDefault="00A95D88">
            <w:pPr>
              <w:pStyle w:val="TableParagraph"/>
              <w:jc w:val="left"/>
              <w:rPr>
                <w:rFonts w:ascii="Times New Roman"/>
                <w:sz w:val="14"/>
              </w:rPr>
            </w:pPr>
          </w:p>
        </w:tc>
        <w:tc>
          <w:tcPr>
            <w:tcW w:w="945" w:type="dxa"/>
          </w:tcPr>
          <w:p w:rsidR="00A95D88" w:rsidRDefault="00A95D88">
            <w:pPr>
              <w:pStyle w:val="TableParagraph"/>
              <w:jc w:val="left"/>
              <w:rPr>
                <w:rFonts w:ascii="Times New Roman"/>
                <w:sz w:val="14"/>
              </w:rPr>
            </w:pPr>
          </w:p>
        </w:tc>
        <w:tc>
          <w:tcPr>
            <w:tcW w:w="945" w:type="dxa"/>
          </w:tcPr>
          <w:p w:rsidR="00A95D88" w:rsidRDefault="00A95D88">
            <w:pPr>
              <w:pStyle w:val="TableParagraph"/>
              <w:jc w:val="left"/>
              <w:rPr>
                <w:rFonts w:ascii="Times New Roman"/>
                <w:sz w:val="14"/>
              </w:rPr>
            </w:pPr>
          </w:p>
        </w:tc>
      </w:tr>
      <w:tr w:rsidR="00A95D88">
        <w:trPr>
          <w:trHeight w:val="217"/>
        </w:trPr>
        <w:tc>
          <w:tcPr>
            <w:tcW w:w="946" w:type="dxa"/>
            <w:vMerge/>
            <w:tcBorders>
              <w:top w:val="nil"/>
            </w:tcBorders>
            <w:shd w:val="clear" w:color="auto" w:fill="D9D9D9"/>
          </w:tcPr>
          <w:p w:rsidR="00A95D88" w:rsidRDefault="00A95D88">
            <w:pPr>
              <w:rPr>
                <w:sz w:val="2"/>
                <w:szCs w:val="2"/>
              </w:rPr>
            </w:pPr>
          </w:p>
        </w:tc>
        <w:tc>
          <w:tcPr>
            <w:tcW w:w="944" w:type="dxa"/>
            <w:shd w:val="clear" w:color="auto" w:fill="D9D9D9"/>
          </w:tcPr>
          <w:p w:rsidR="00A95D88" w:rsidRDefault="008F3513">
            <w:pPr>
              <w:pStyle w:val="TableParagraph"/>
              <w:spacing w:line="198" w:lineRule="exact"/>
              <w:ind w:right="12"/>
              <w:rPr>
                <w:sz w:val="17"/>
              </w:rPr>
            </w:pPr>
            <w:r>
              <w:rPr>
                <w:sz w:val="17"/>
              </w:rPr>
              <w:t>45</w:t>
            </w:r>
          </w:p>
        </w:tc>
        <w:tc>
          <w:tcPr>
            <w:tcW w:w="943" w:type="dxa"/>
          </w:tcPr>
          <w:p w:rsidR="00A95D88" w:rsidRDefault="00A95D88">
            <w:pPr>
              <w:pStyle w:val="TableParagraph"/>
              <w:jc w:val="left"/>
              <w:rPr>
                <w:rFonts w:ascii="Times New Roman"/>
                <w:sz w:val="14"/>
              </w:rPr>
            </w:pPr>
          </w:p>
        </w:tc>
        <w:tc>
          <w:tcPr>
            <w:tcW w:w="945" w:type="dxa"/>
          </w:tcPr>
          <w:p w:rsidR="00A95D88" w:rsidRDefault="00A95D88">
            <w:pPr>
              <w:pStyle w:val="TableParagraph"/>
              <w:jc w:val="left"/>
              <w:rPr>
                <w:rFonts w:ascii="Times New Roman"/>
                <w:sz w:val="14"/>
              </w:rPr>
            </w:pPr>
          </w:p>
        </w:tc>
        <w:tc>
          <w:tcPr>
            <w:tcW w:w="943" w:type="dxa"/>
          </w:tcPr>
          <w:p w:rsidR="00A95D88" w:rsidRDefault="00A95D88">
            <w:pPr>
              <w:pStyle w:val="TableParagraph"/>
              <w:jc w:val="left"/>
              <w:rPr>
                <w:rFonts w:ascii="Times New Roman"/>
                <w:sz w:val="14"/>
              </w:rPr>
            </w:pPr>
          </w:p>
        </w:tc>
        <w:tc>
          <w:tcPr>
            <w:tcW w:w="945" w:type="dxa"/>
          </w:tcPr>
          <w:p w:rsidR="00A95D88" w:rsidRDefault="00A95D88">
            <w:pPr>
              <w:pStyle w:val="TableParagraph"/>
              <w:jc w:val="left"/>
              <w:rPr>
                <w:rFonts w:ascii="Times New Roman"/>
                <w:sz w:val="14"/>
              </w:rPr>
            </w:pPr>
          </w:p>
        </w:tc>
        <w:tc>
          <w:tcPr>
            <w:tcW w:w="943" w:type="dxa"/>
          </w:tcPr>
          <w:p w:rsidR="00A95D88" w:rsidRDefault="00A95D88">
            <w:pPr>
              <w:pStyle w:val="TableParagraph"/>
              <w:jc w:val="left"/>
              <w:rPr>
                <w:rFonts w:ascii="Times New Roman"/>
                <w:sz w:val="14"/>
              </w:rPr>
            </w:pPr>
          </w:p>
        </w:tc>
        <w:tc>
          <w:tcPr>
            <w:tcW w:w="945" w:type="dxa"/>
          </w:tcPr>
          <w:p w:rsidR="00A95D88" w:rsidRDefault="00A95D88">
            <w:pPr>
              <w:pStyle w:val="TableParagraph"/>
              <w:jc w:val="left"/>
              <w:rPr>
                <w:rFonts w:ascii="Times New Roman"/>
                <w:sz w:val="14"/>
              </w:rPr>
            </w:pPr>
          </w:p>
        </w:tc>
        <w:tc>
          <w:tcPr>
            <w:tcW w:w="945" w:type="dxa"/>
          </w:tcPr>
          <w:p w:rsidR="00A95D88" w:rsidRDefault="00A95D88">
            <w:pPr>
              <w:pStyle w:val="TableParagraph"/>
              <w:jc w:val="left"/>
              <w:rPr>
                <w:rFonts w:ascii="Times New Roman"/>
                <w:sz w:val="14"/>
              </w:rPr>
            </w:pPr>
          </w:p>
        </w:tc>
      </w:tr>
      <w:tr w:rsidR="00A95D88">
        <w:trPr>
          <w:trHeight w:val="218"/>
        </w:trPr>
        <w:tc>
          <w:tcPr>
            <w:tcW w:w="946" w:type="dxa"/>
            <w:vMerge/>
            <w:tcBorders>
              <w:top w:val="nil"/>
            </w:tcBorders>
            <w:shd w:val="clear" w:color="auto" w:fill="D9D9D9"/>
          </w:tcPr>
          <w:p w:rsidR="00A95D88" w:rsidRDefault="00A95D88">
            <w:pPr>
              <w:rPr>
                <w:sz w:val="2"/>
                <w:szCs w:val="2"/>
              </w:rPr>
            </w:pPr>
          </w:p>
        </w:tc>
        <w:tc>
          <w:tcPr>
            <w:tcW w:w="944" w:type="dxa"/>
            <w:shd w:val="clear" w:color="auto" w:fill="D9D9D9"/>
          </w:tcPr>
          <w:p w:rsidR="00A95D88" w:rsidRDefault="008F3513">
            <w:pPr>
              <w:pStyle w:val="TableParagraph"/>
              <w:spacing w:line="198" w:lineRule="exact"/>
              <w:ind w:right="12"/>
              <w:rPr>
                <w:sz w:val="17"/>
              </w:rPr>
            </w:pPr>
            <w:r>
              <w:rPr>
                <w:sz w:val="17"/>
              </w:rPr>
              <w:t>50</w:t>
            </w:r>
          </w:p>
        </w:tc>
        <w:tc>
          <w:tcPr>
            <w:tcW w:w="943" w:type="dxa"/>
          </w:tcPr>
          <w:p w:rsidR="00A95D88" w:rsidRDefault="00A95D88">
            <w:pPr>
              <w:pStyle w:val="TableParagraph"/>
              <w:jc w:val="left"/>
              <w:rPr>
                <w:rFonts w:ascii="Times New Roman"/>
                <w:sz w:val="14"/>
              </w:rPr>
            </w:pPr>
          </w:p>
        </w:tc>
        <w:tc>
          <w:tcPr>
            <w:tcW w:w="945" w:type="dxa"/>
          </w:tcPr>
          <w:p w:rsidR="00A95D88" w:rsidRDefault="00A95D88">
            <w:pPr>
              <w:pStyle w:val="TableParagraph"/>
              <w:jc w:val="left"/>
              <w:rPr>
                <w:rFonts w:ascii="Times New Roman"/>
                <w:sz w:val="14"/>
              </w:rPr>
            </w:pPr>
          </w:p>
        </w:tc>
        <w:tc>
          <w:tcPr>
            <w:tcW w:w="943" w:type="dxa"/>
          </w:tcPr>
          <w:p w:rsidR="00A95D88" w:rsidRDefault="00A95D88">
            <w:pPr>
              <w:pStyle w:val="TableParagraph"/>
              <w:jc w:val="left"/>
              <w:rPr>
                <w:rFonts w:ascii="Times New Roman"/>
                <w:sz w:val="14"/>
              </w:rPr>
            </w:pPr>
          </w:p>
        </w:tc>
        <w:tc>
          <w:tcPr>
            <w:tcW w:w="945" w:type="dxa"/>
          </w:tcPr>
          <w:p w:rsidR="00A95D88" w:rsidRDefault="00A95D88">
            <w:pPr>
              <w:pStyle w:val="TableParagraph"/>
              <w:jc w:val="left"/>
              <w:rPr>
                <w:rFonts w:ascii="Times New Roman"/>
                <w:sz w:val="14"/>
              </w:rPr>
            </w:pPr>
          </w:p>
        </w:tc>
        <w:tc>
          <w:tcPr>
            <w:tcW w:w="943" w:type="dxa"/>
          </w:tcPr>
          <w:p w:rsidR="00A95D88" w:rsidRDefault="00A95D88">
            <w:pPr>
              <w:pStyle w:val="TableParagraph"/>
              <w:jc w:val="left"/>
              <w:rPr>
                <w:rFonts w:ascii="Times New Roman"/>
                <w:sz w:val="14"/>
              </w:rPr>
            </w:pPr>
          </w:p>
        </w:tc>
        <w:tc>
          <w:tcPr>
            <w:tcW w:w="945" w:type="dxa"/>
          </w:tcPr>
          <w:p w:rsidR="00A95D88" w:rsidRDefault="00A95D88">
            <w:pPr>
              <w:pStyle w:val="TableParagraph"/>
              <w:jc w:val="left"/>
              <w:rPr>
                <w:rFonts w:ascii="Times New Roman"/>
                <w:sz w:val="14"/>
              </w:rPr>
            </w:pPr>
          </w:p>
        </w:tc>
        <w:tc>
          <w:tcPr>
            <w:tcW w:w="945" w:type="dxa"/>
          </w:tcPr>
          <w:p w:rsidR="00A95D88" w:rsidRDefault="00A95D88">
            <w:pPr>
              <w:pStyle w:val="TableParagraph"/>
              <w:jc w:val="left"/>
              <w:rPr>
                <w:rFonts w:ascii="Times New Roman"/>
                <w:sz w:val="14"/>
              </w:rPr>
            </w:pPr>
          </w:p>
        </w:tc>
      </w:tr>
    </w:tbl>
    <w:p w:rsidR="00A95D88" w:rsidRDefault="00A95D88">
      <w:pPr>
        <w:pStyle w:val="Textoindependiente"/>
        <w:rPr>
          <w:sz w:val="20"/>
        </w:rPr>
      </w:pPr>
    </w:p>
    <w:p w:rsidR="00A95D88" w:rsidRDefault="00A95D88">
      <w:pPr>
        <w:pStyle w:val="Textoindependiente"/>
        <w:rPr>
          <w:sz w:val="20"/>
        </w:rPr>
      </w:pPr>
    </w:p>
    <w:p w:rsidR="00A95D88" w:rsidRDefault="00A95D88">
      <w:pPr>
        <w:pStyle w:val="Textoindependiente"/>
        <w:rPr>
          <w:sz w:val="20"/>
        </w:rPr>
      </w:pPr>
    </w:p>
    <w:p w:rsidR="00A95D88" w:rsidRDefault="008F3513">
      <w:pPr>
        <w:pStyle w:val="Textoindependiente"/>
        <w:spacing w:before="192" w:line="384" w:lineRule="auto"/>
        <w:ind w:left="598" w:right="3299"/>
      </w:pPr>
      <w:r>
        <w:rPr>
          <w:position w:val="2"/>
        </w:rPr>
        <w:t>No caso de utilizar un valor predeterminado desagregado para e</w:t>
      </w:r>
      <w:r>
        <w:rPr>
          <w:sz w:val="14"/>
        </w:rPr>
        <w:t>td:</w:t>
      </w:r>
      <w:r>
        <w:rPr>
          <w:spacing w:val="-29"/>
          <w:sz w:val="14"/>
        </w:rPr>
        <w:t xml:space="preserve"> </w:t>
      </w:r>
      <w:r>
        <w:rPr>
          <w:position w:val="2"/>
        </w:rPr>
        <w:t>Valor</w:t>
      </w:r>
      <w:r>
        <w:rPr>
          <w:spacing w:val="-3"/>
          <w:position w:val="2"/>
        </w:rPr>
        <w:t xml:space="preserve"> </w:t>
      </w:r>
      <w:r>
        <w:rPr>
          <w:position w:val="2"/>
        </w:rPr>
        <w:t>de</w:t>
      </w:r>
      <w:r>
        <w:rPr>
          <w:spacing w:val="1"/>
          <w:position w:val="2"/>
        </w:rPr>
        <w:t xml:space="preserve"> </w:t>
      </w:r>
      <w:r>
        <w:rPr>
          <w:position w:val="2"/>
        </w:rPr>
        <w:t>E</w:t>
      </w:r>
      <w:r>
        <w:rPr>
          <w:spacing w:val="-3"/>
          <w:position w:val="2"/>
        </w:rPr>
        <w:t xml:space="preserve"> </w:t>
      </w:r>
      <w:r>
        <w:rPr>
          <w:position w:val="2"/>
        </w:rPr>
        <w:t>(gCO</w:t>
      </w:r>
      <w:r>
        <w:rPr>
          <w:sz w:val="14"/>
        </w:rPr>
        <w:t>2eq</w:t>
      </w:r>
      <w:r>
        <w:rPr>
          <w:position w:val="2"/>
        </w:rPr>
        <w:t>/MJ):</w:t>
      </w:r>
    </w:p>
    <w:p w:rsidR="00A95D88" w:rsidRDefault="008F3513">
      <w:pPr>
        <w:pStyle w:val="Textoindependiente"/>
        <w:spacing w:line="267" w:lineRule="exact"/>
        <w:ind w:left="598"/>
      </w:pPr>
      <w:r>
        <w:t>Distancia</w:t>
      </w:r>
      <w:r>
        <w:rPr>
          <w:spacing w:val="-3"/>
        </w:rPr>
        <w:t xml:space="preserve"> </w:t>
      </w:r>
      <w:r>
        <w:t>máxima</w:t>
      </w:r>
      <w:r>
        <w:rPr>
          <w:spacing w:val="-4"/>
        </w:rPr>
        <w:t xml:space="preserve"> </w:t>
      </w:r>
      <w:r>
        <w:t>de</w:t>
      </w:r>
      <w:r>
        <w:rPr>
          <w:spacing w:val="-2"/>
        </w:rPr>
        <w:t xml:space="preserve"> </w:t>
      </w:r>
      <w:r>
        <w:t>transporte</w:t>
      </w:r>
      <w:r>
        <w:rPr>
          <w:spacing w:val="-2"/>
        </w:rPr>
        <w:t xml:space="preserve"> </w:t>
      </w:r>
      <w:r>
        <w:t>e distribución</w:t>
      </w:r>
      <w:r>
        <w:rPr>
          <w:spacing w:val="-1"/>
        </w:rPr>
        <w:t xml:space="preserve"> </w:t>
      </w:r>
      <w:r>
        <w:t>para</w:t>
      </w:r>
      <w:r>
        <w:rPr>
          <w:spacing w:val="-2"/>
        </w:rPr>
        <w:t xml:space="preserve"> </w:t>
      </w:r>
      <w:r>
        <w:t>a</w:t>
      </w:r>
      <w:r>
        <w:rPr>
          <w:spacing w:val="-4"/>
        </w:rPr>
        <w:t xml:space="preserve"> </w:t>
      </w:r>
      <w:r>
        <w:t>que é aplicable</w:t>
      </w:r>
      <w:r>
        <w:rPr>
          <w:spacing w:val="-3"/>
        </w:rPr>
        <w:t xml:space="preserve"> </w:t>
      </w:r>
      <w:r>
        <w:t>(km):</w:t>
      </w:r>
    </w:p>
    <w:p w:rsidR="00A95D88" w:rsidRDefault="00A95D88">
      <w:pPr>
        <w:pStyle w:val="Textoindependiente"/>
      </w:pPr>
    </w:p>
    <w:p w:rsidR="00A95D88" w:rsidRDefault="00A95D88">
      <w:pPr>
        <w:pStyle w:val="Textoindependiente"/>
        <w:spacing w:before="4"/>
        <w:rPr>
          <w:sz w:val="26"/>
        </w:rPr>
      </w:pPr>
    </w:p>
    <w:p w:rsidR="00A95D88" w:rsidRDefault="008F3513">
      <w:pPr>
        <w:pStyle w:val="Textoindependiente"/>
        <w:spacing w:before="1" w:line="384" w:lineRule="auto"/>
        <w:ind w:left="598" w:right="4724"/>
      </w:pPr>
      <w:r>
        <w:rPr>
          <w:position w:val="2"/>
        </w:rPr>
        <w:t>No caso de utilizar un valor real calculado para e</w:t>
      </w:r>
      <w:r>
        <w:rPr>
          <w:sz w:val="14"/>
        </w:rPr>
        <w:t>td:</w:t>
      </w:r>
      <w:r>
        <w:rPr>
          <w:spacing w:val="-29"/>
          <w:sz w:val="14"/>
        </w:rPr>
        <w:t xml:space="preserve"> </w:t>
      </w:r>
      <w:r>
        <w:rPr>
          <w:position w:val="2"/>
        </w:rPr>
        <w:t>Valor</w:t>
      </w:r>
      <w:r>
        <w:rPr>
          <w:spacing w:val="-5"/>
          <w:position w:val="2"/>
        </w:rPr>
        <w:t xml:space="preserve"> </w:t>
      </w:r>
      <w:r>
        <w:rPr>
          <w:position w:val="2"/>
        </w:rPr>
        <w:t>E</w:t>
      </w:r>
      <w:r>
        <w:rPr>
          <w:spacing w:val="-3"/>
          <w:position w:val="2"/>
        </w:rPr>
        <w:t xml:space="preserve"> </w:t>
      </w:r>
      <w:r>
        <w:rPr>
          <w:position w:val="2"/>
        </w:rPr>
        <w:t>(gCO</w:t>
      </w:r>
      <w:r>
        <w:rPr>
          <w:sz w:val="14"/>
        </w:rPr>
        <w:t>2eq</w:t>
      </w:r>
      <w:r>
        <w:rPr>
          <w:position w:val="2"/>
        </w:rPr>
        <w:t>/MJ),</w:t>
      </w:r>
      <w:r>
        <w:rPr>
          <w:spacing w:val="-2"/>
          <w:position w:val="2"/>
        </w:rPr>
        <w:t xml:space="preserve"> </w:t>
      </w:r>
      <w:r>
        <w:rPr>
          <w:position w:val="2"/>
        </w:rPr>
        <w:t>na</w:t>
      </w:r>
      <w:r>
        <w:rPr>
          <w:spacing w:val="-1"/>
          <w:position w:val="2"/>
        </w:rPr>
        <w:t xml:space="preserve"> </w:t>
      </w:r>
      <w:r>
        <w:rPr>
          <w:position w:val="2"/>
        </w:rPr>
        <w:t>seguinte</w:t>
      </w:r>
      <w:r>
        <w:rPr>
          <w:spacing w:val="-1"/>
          <w:position w:val="2"/>
        </w:rPr>
        <w:t xml:space="preserve"> </w:t>
      </w:r>
      <w:r>
        <w:rPr>
          <w:position w:val="2"/>
        </w:rPr>
        <w:t>táboa:</w:t>
      </w:r>
    </w:p>
    <w:p w:rsidR="00A95D88" w:rsidRDefault="00A95D88">
      <w:pPr>
        <w:pStyle w:val="Textoindependiente"/>
        <w:rPr>
          <w:sz w:val="20"/>
        </w:rPr>
      </w:pPr>
    </w:p>
    <w:p w:rsidR="00A95D88" w:rsidRDefault="00A95D88">
      <w:pPr>
        <w:pStyle w:val="Textoindependiente"/>
        <w:spacing w:before="1"/>
        <w:rPr>
          <w:sz w:val="15"/>
        </w:rPr>
      </w:pPr>
    </w:p>
    <w:tbl>
      <w:tblPr>
        <w:tblStyle w:val="TableNormal"/>
        <w:tblW w:w="0" w:type="auto"/>
        <w:tblInd w:w="61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946"/>
        <w:gridCol w:w="944"/>
        <w:gridCol w:w="943"/>
        <w:gridCol w:w="945"/>
        <w:gridCol w:w="943"/>
        <w:gridCol w:w="945"/>
        <w:gridCol w:w="943"/>
        <w:gridCol w:w="945"/>
        <w:gridCol w:w="945"/>
      </w:tblGrid>
      <w:tr w:rsidR="00A95D88">
        <w:trPr>
          <w:trHeight w:val="218"/>
        </w:trPr>
        <w:tc>
          <w:tcPr>
            <w:tcW w:w="1890" w:type="dxa"/>
            <w:gridSpan w:val="2"/>
            <w:vMerge w:val="restart"/>
            <w:tcBorders>
              <w:top w:val="nil"/>
              <w:left w:val="nil"/>
            </w:tcBorders>
          </w:tcPr>
          <w:p w:rsidR="00A95D88" w:rsidRDefault="00A95D88">
            <w:pPr>
              <w:pStyle w:val="TableParagraph"/>
              <w:jc w:val="left"/>
              <w:rPr>
                <w:rFonts w:ascii="Times New Roman"/>
                <w:sz w:val="18"/>
              </w:rPr>
            </w:pPr>
          </w:p>
        </w:tc>
        <w:tc>
          <w:tcPr>
            <w:tcW w:w="6609" w:type="dxa"/>
            <w:gridSpan w:val="7"/>
            <w:shd w:val="clear" w:color="auto" w:fill="D9D9D9"/>
          </w:tcPr>
          <w:p w:rsidR="00A95D88" w:rsidRDefault="008F3513">
            <w:pPr>
              <w:pStyle w:val="TableParagraph"/>
              <w:spacing w:before="1" w:line="197" w:lineRule="exact"/>
              <w:ind w:left="1362"/>
              <w:jc w:val="left"/>
              <w:rPr>
                <w:sz w:val="17"/>
              </w:rPr>
            </w:pPr>
            <w:r>
              <w:rPr>
                <w:sz w:val="17"/>
              </w:rPr>
              <w:t>Distancia</w:t>
            </w:r>
            <w:r>
              <w:rPr>
                <w:spacing w:val="-2"/>
                <w:sz w:val="17"/>
              </w:rPr>
              <w:t xml:space="preserve"> </w:t>
            </w:r>
            <w:r>
              <w:rPr>
                <w:sz w:val="17"/>
              </w:rPr>
              <w:t>de</w:t>
            </w:r>
            <w:r>
              <w:rPr>
                <w:spacing w:val="-2"/>
                <w:sz w:val="17"/>
              </w:rPr>
              <w:t xml:space="preserve"> </w:t>
            </w:r>
            <w:r>
              <w:rPr>
                <w:sz w:val="17"/>
              </w:rPr>
              <w:t>transporte</w:t>
            </w:r>
            <w:r>
              <w:rPr>
                <w:spacing w:val="-2"/>
                <w:sz w:val="17"/>
              </w:rPr>
              <w:t xml:space="preserve"> </w:t>
            </w:r>
            <w:r>
              <w:rPr>
                <w:sz w:val="17"/>
              </w:rPr>
              <w:t>(km)</w:t>
            </w:r>
            <w:r>
              <w:rPr>
                <w:spacing w:val="-1"/>
                <w:sz w:val="17"/>
              </w:rPr>
              <w:t xml:space="preserve"> </w:t>
            </w:r>
            <w:r>
              <w:rPr>
                <w:sz w:val="17"/>
              </w:rPr>
              <w:t>ata</w:t>
            </w:r>
            <w:r>
              <w:rPr>
                <w:spacing w:val="-1"/>
                <w:sz w:val="17"/>
              </w:rPr>
              <w:t xml:space="preserve"> </w:t>
            </w:r>
            <w:r>
              <w:rPr>
                <w:sz w:val="17"/>
              </w:rPr>
              <w:t>o</w:t>
            </w:r>
            <w:r>
              <w:rPr>
                <w:spacing w:val="-5"/>
                <w:sz w:val="17"/>
              </w:rPr>
              <w:t xml:space="preserve"> </w:t>
            </w:r>
            <w:r>
              <w:rPr>
                <w:sz w:val="17"/>
              </w:rPr>
              <w:t>punto</w:t>
            </w:r>
            <w:r>
              <w:rPr>
                <w:spacing w:val="-3"/>
                <w:sz w:val="17"/>
              </w:rPr>
              <w:t xml:space="preserve"> </w:t>
            </w:r>
            <w:r>
              <w:rPr>
                <w:sz w:val="17"/>
              </w:rPr>
              <w:t>de</w:t>
            </w:r>
            <w:r>
              <w:rPr>
                <w:spacing w:val="-2"/>
                <w:sz w:val="17"/>
              </w:rPr>
              <w:t xml:space="preserve"> </w:t>
            </w:r>
            <w:r>
              <w:rPr>
                <w:sz w:val="17"/>
              </w:rPr>
              <w:t>distribución</w:t>
            </w:r>
          </w:p>
        </w:tc>
      </w:tr>
      <w:tr w:rsidR="00A95D88">
        <w:trPr>
          <w:trHeight w:val="217"/>
        </w:trPr>
        <w:tc>
          <w:tcPr>
            <w:tcW w:w="1890" w:type="dxa"/>
            <w:gridSpan w:val="2"/>
            <w:vMerge/>
            <w:tcBorders>
              <w:top w:val="nil"/>
              <w:left w:val="nil"/>
            </w:tcBorders>
          </w:tcPr>
          <w:p w:rsidR="00A95D88" w:rsidRDefault="00A95D88">
            <w:pPr>
              <w:rPr>
                <w:sz w:val="2"/>
                <w:szCs w:val="2"/>
              </w:rPr>
            </w:pPr>
          </w:p>
        </w:tc>
        <w:tc>
          <w:tcPr>
            <w:tcW w:w="943" w:type="dxa"/>
            <w:shd w:val="clear" w:color="auto" w:fill="D9D9D9"/>
          </w:tcPr>
          <w:p w:rsidR="00A95D88" w:rsidRDefault="008F3513">
            <w:pPr>
              <w:pStyle w:val="TableParagraph"/>
              <w:spacing w:before="1" w:line="197" w:lineRule="exact"/>
              <w:ind w:right="7"/>
              <w:rPr>
                <w:sz w:val="17"/>
              </w:rPr>
            </w:pPr>
            <w:r>
              <w:rPr>
                <w:sz w:val="17"/>
              </w:rPr>
              <w:t>0</w:t>
            </w:r>
          </w:p>
        </w:tc>
        <w:tc>
          <w:tcPr>
            <w:tcW w:w="945" w:type="dxa"/>
            <w:shd w:val="clear" w:color="auto" w:fill="D9D9D9"/>
          </w:tcPr>
          <w:p w:rsidR="00A95D88" w:rsidRDefault="008F3513">
            <w:pPr>
              <w:pStyle w:val="TableParagraph"/>
              <w:spacing w:before="1" w:line="197" w:lineRule="exact"/>
              <w:ind w:right="12"/>
              <w:rPr>
                <w:sz w:val="17"/>
              </w:rPr>
            </w:pPr>
            <w:r>
              <w:rPr>
                <w:sz w:val="17"/>
              </w:rPr>
              <w:t>50</w:t>
            </w:r>
          </w:p>
        </w:tc>
        <w:tc>
          <w:tcPr>
            <w:tcW w:w="943" w:type="dxa"/>
            <w:shd w:val="clear" w:color="auto" w:fill="D9D9D9"/>
          </w:tcPr>
          <w:p w:rsidR="00A95D88" w:rsidRDefault="008F3513">
            <w:pPr>
              <w:pStyle w:val="TableParagraph"/>
              <w:spacing w:before="1" w:line="197" w:lineRule="exact"/>
              <w:ind w:right="11"/>
              <w:rPr>
                <w:sz w:val="17"/>
              </w:rPr>
            </w:pPr>
            <w:r>
              <w:rPr>
                <w:sz w:val="17"/>
              </w:rPr>
              <w:t>100</w:t>
            </w:r>
          </w:p>
        </w:tc>
        <w:tc>
          <w:tcPr>
            <w:tcW w:w="945" w:type="dxa"/>
            <w:shd w:val="clear" w:color="auto" w:fill="D9D9D9"/>
          </w:tcPr>
          <w:p w:rsidR="00A95D88" w:rsidRDefault="008F3513">
            <w:pPr>
              <w:pStyle w:val="TableParagraph"/>
              <w:spacing w:before="1" w:line="197" w:lineRule="exact"/>
              <w:ind w:right="10"/>
              <w:rPr>
                <w:sz w:val="17"/>
              </w:rPr>
            </w:pPr>
            <w:r>
              <w:rPr>
                <w:sz w:val="17"/>
              </w:rPr>
              <w:t>150</w:t>
            </w:r>
          </w:p>
        </w:tc>
        <w:tc>
          <w:tcPr>
            <w:tcW w:w="943" w:type="dxa"/>
            <w:shd w:val="clear" w:color="auto" w:fill="D9D9D9"/>
          </w:tcPr>
          <w:p w:rsidR="00A95D88" w:rsidRDefault="008F3513">
            <w:pPr>
              <w:pStyle w:val="TableParagraph"/>
              <w:spacing w:before="1" w:line="197" w:lineRule="exact"/>
              <w:ind w:right="10"/>
              <w:rPr>
                <w:sz w:val="17"/>
              </w:rPr>
            </w:pPr>
            <w:r>
              <w:rPr>
                <w:sz w:val="17"/>
              </w:rPr>
              <w:t>200</w:t>
            </w:r>
          </w:p>
        </w:tc>
        <w:tc>
          <w:tcPr>
            <w:tcW w:w="945" w:type="dxa"/>
            <w:shd w:val="clear" w:color="auto" w:fill="D9D9D9"/>
          </w:tcPr>
          <w:p w:rsidR="00A95D88" w:rsidRDefault="008F3513">
            <w:pPr>
              <w:pStyle w:val="TableParagraph"/>
              <w:spacing w:before="1" w:line="197" w:lineRule="exact"/>
              <w:ind w:right="11"/>
              <w:rPr>
                <w:sz w:val="17"/>
              </w:rPr>
            </w:pPr>
            <w:r>
              <w:rPr>
                <w:sz w:val="17"/>
              </w:rPr>
              <w:t>250</w:t>
            </w:r>
          </w:p>
        </w:tc>
        <w:tc>
          <w:tcPr>
            <w:tcW w:w="945" w:type="dxa"/>
            <w:shd w:val="clear" w:color="auto" w:fill="D9D9D9"/>
          </w:tcPr>
          <w:p w:rsidR="00A95D88" w:rsidRDefault="008F3513">
            <w:pPr>
              <w:pStyle w:val="TableParagraph"/>
              <w:spacing w:before="1" w:line="197" w:lineRule="exact"/>
              <w:ind w:right="13"/>
              <w:rPr>
                <w:sz w:val="17"/>
              </w:rPr>
            </w:pPr>
            <w:r>
              <w:rPr>
                <w:sz w:val="17"/>
              </w:rPr>
              <w:t>300</w:t>
            </w:r>
          </w:p>
        </w:tc>
      </w:tr>
      <w:tr w:rsidR="00A95D88">
        <w:trPr>
          <w:trHeight w:val="218"/>
        </w:trPr>
        <w:tc>
          <w:tcPr>
            <w:tcW w:w="946" w:type="dxa"/>
            <w:vMerge w:val="restart"/>
            <w:shd w:val="clear" w:color="auto" w:fill="D9D9D9"/>
          </w:tcPr>
          <w:p w:rsidR="00A95D88" w:rsidRDefault="00A95D88">
            <w:pPr>
              <w:pStyle w:val="TableParagraph"/>
              <w:jc w:val="left"/>
              <w:rPr>
                <w:sz w:val="16"/>
              </w:rPr>
            </w:pPr>
          </w:p>
          <w:p w:rsidR="00A95D88" w:rsidRDefault="00A95D88">
            <w:pPr>
              <w:pStyle w:val="TableParagraph"/>
              <w:jc w:val="left"/>
              <w:rPr>
                <w:sz w:val="16"/>
              </w:rPr>
            </w:pPr>
          </w:p>
          <w:p w:rsidR="00A95D88" w:rsidRDefault="00A95D88">
            <w:pPr>
              <w:pStyle w:val="TableParagraph"/>
              <w:spacing w:before="1"/>
              <w:jc w:val="left"/>
              <w:rPr>
                <w:sz w:val="15"/>
              </w:rPr>
            </w:pPr>
          </w:p>
          <w:p w:rsidR="00A95D88" w:rsidRDefault="008F3513">
            <w:pPr>
              <w:pStyle w:val="TableParagraph"/>
              <w:spacing w:line="264" w:lineRule="auto"/>
              <w:ind w:left="30" w:right="56"/>
              <w:jc w:val="left"/>
              <w:rPr>
                <w:sz w:val="17"/>
              </w:rPr>
            </w:pPr>
            <w:r>
              <w:rPr>
                <w:sz w:val="17"/>
              </w:rPr>
              <w:t>Distancia</w:t>
            </w:r>
            <w:r>
              <w:rPr>
                <w:spacing w:val="1"/>
                <w:sz w:val="17"/>
              </w:rPr>
              <w:t xml:space="preserve"> </w:t>
            </w:r>
            <w:r>
              <w:rPr>
                <w:sz w:val="17"/>
              </w:rPr>
              <w:t>(km) desde</w:t>
            </w:r>
            <w:r>
              <w:rPr>
                <w:spacing w:val="1"/>
                <w:sz w:val="17"/>
              </w:rPr>
              <w:t xml:space="preserve"> </w:t>
            </w:r>
            <w:r>
              <w:rPr>
                <w:sz w:val="17"/>
              </w:rPr>
              <w:t>o punto de</w:t>
            </w:r>
            <w:r>
              <w:rPr>
                <w:spacing w:val="1"/>
                <w:sz w:val="17"/>
              </w:rPr>
              <w:t xml:space="preserve"> </w:t>
            </w:r>
            <w:r>
              <w:rPr>
                <w:sz w:val="17"/>
              </w:rPr>
              <w:t>distribución</w:t>
            </w:r>
            <w:r>
              <w:rPr>
                <w:spacing w:val="-36"/>
                <w:sz w:val="17"/>
              </w:rPr>
              <w:t xml:space="preserve"> </w:t>
            </w:r>
            <w:r>
              <w:rPr>
                <w:sz w:val="17"/>
              </w:rPr>
              <w:t>ata o punto</w:t>
            </w:r>
            <w:r>
              <w:rPr>
                <w:spacing w:val="1"/>
                <w:sz w:val="17"/>
              </w:rPr>
              <w:t xml:space="preserve"> </w:t>
            </w:r>
            <w:r>
              <w:rPr>
                <w:spacing w:val="-1"/>
                <w:sz w:val="17"/>
              </w:rPr>
              <w:t>de</w:t>
            </w:r>
            <w:r>
              <w:rPr>
                <w:spacing w:val="-6"/>
                <w:sz w:val="17"/>
              </w:rPr>
              <w:t xml:space="preserve"> </w:t>
            </w:r>
            <w:r>
              <w:rPr>
                <w:spacing w:val="-1"/>
                <w:sz w:val="17"/>
              </w:rPr>
              <w:t>consumo</w:t>
            </w:r>
          </w:p>
        </w:tc>
        <w:tc>
          <w:tcPr>
            <w:tcW w:w="944" w:type="dxa"/>
            <w:shd w:val="clear" w:color="auto" w:fill="D9D9D9"/>
          </w:tcPr>
          <w:p w:rsidR="00A95D88" w:rsidRDefault="008F3513">
            <w:pPr>
              <w:pStyle w:val="TableParagraph"/>
              <w:spacing w:line="198" w:lineRule="exact"/>
              <w:ind w:right="10"/>
              <w:rPr>
                <w:sz w:val="17"/>
              </w:rPr>
            </w:pPr>
            <w:r>
              <w:rPr>
                <w:sz w:val="17"/>
              </w:rPr>
              <w:t>0</w:t>
            </w:r>
          </w:p>
        </w:tc>
        <w:tc>
          <w:tcPr>
            <w:tcW w:w="943" w:type="dxa"/>
          </w:tcPr>
          <w:p w:rsidR="00A95D88" w:rsidRDefault="00A95D88">
            <w:pPr>
              <w:pStyle w:val="TableParagraph"/>
              <w:jc w:val="left"/>
              <w:rPr>
                <w:rFonts w:ascii="Times New Roman"/>
                <w:sz w:val="14"/>
              </w:rPr>
            </w:pPr>
          </w:p>
        </w:tc>
        <w:tc>
          <w:tcPr>
            <w:tcW w:w="945" w:type="dxa"/>
          </w:tcPr>
          <w:p w:rsidR="00A95D88" w:rsidRDefault="00A95D88">
            <w:pPr>
              <w:pStyle w:val="TableParagraph"/>
              <w:jc w:val="left"/>
              <w:rPr>
                <w:rFonts w:ascii="Times New Roman"/>
                <w:sz w:val="14"/>
              </w:rPr>
            </w:pPr>
          </w:p>
        </w:tc>
        <w:tc>
          <w:tcPr>
            <w:tcW w:w="943" w:type="dxa"/>
          </w:tcPr>
          <w:p w:rsidR="00A95D88" w:rsidRDefault="00A95D88">
            <w:pPr>
              <w:pStyle w:val="TableParagraph"/>
              <w:jc w:val="left"/>
              <w:rPr>
                <w:rFonts w:ascii="Times New Roman"/>
                <w:sz w:val="14"/>
              </w:rPr>
            </w:pPr>
          </w:p>
        </w:tc>
        <w:tc>
          <w:tcPr>
            <w:tcW w:w="945" w:type="dxa"/>
          </w:tcPr>
          <w:p w:rsidR="00A95D88" w:rsidRDefault="00A95D88">
            <w:pPr>
              <w:pStyle w:val="TableParagraph"/>
              <w:jc w:val="left"/>
              <w:rPr>
                <w:rFonts w:ascii="Times New Roman"/>
                <w:sz w:val="14"/>
              </w:rPr>
            </w:pPr>
          </w:p>
        </w:tc>
        <w:tc>
          <w:tcPr>
            <w:tcW w:w="943" w:type="dxa"/>
          </w:tcPr>
          <w:p w:rsidR="00A95D88" w:rsidRDefault="00A95D88">
            <w:pPr>
              <w:pStyle w:val="TableParagraph"/>
              <w:jc w:val="left"/>
              <w:rPr>
                <w:rFonts w:ascii="Times New Roman"/>
                <w:sz w:val="14"/>
              </w:rPr>
            </w:pPr>
          </w:p>
        </w:tc>
        <w:tc>
          <w:tcPr>
            <w:tcW w:w="945" w:type="dxa"/>
          </w:tcPr>
          <w:p w:rsidR="00A95D88" w:rsidRDefault="00A95D88">
            <w:pPr>
              <w:pStyle w:val="TableParagraph"/>
              <w:jc w:val="left"/>
              <w:rPr>
                <w:rFonts w:ascii="Times New Roman"/>
                <w:sz w:val="14"/>
              </w:rPr>
            </w:pPr>
          </w:p>
        </w:tc>
        <w:tc>
          <w:tcPr>
            <w:tcW w:w="945" w:type="dxa"/>
          </w:tcPr>
          <w:p w:rsidR="00A95D88" w:rsidRDefault="00A95D88">
            <w:pPr>
              <w:pStyle w:val="TableParagraph"/>
              <w:jc w:val="left"/>
              <w:rPr>
                <w:rFonts w:ascii="Times New Roman"/>
                <w:sz w:val="14"/>
              </w:rPr>
            </w:pPr>
          </w:p>
        </w:tc>
      </w:tr>
      <w:tr w:rsidR="00A95D88">
        <w:trPr>
          <w:trHeight w:val="217"/>
        </w:trPr>
        <w:tc>
          <w:tcPr>
            <w:tcW w:w="946" w:type="dxa"/>
            <w:vMerge/>
            <w:tcBorders>
              <w:top w:val="nil"/>
            </w:tcBorders>
            <w:shd w:val="clear" w:color="auto" w:fill="D9D9D9"/>
          </w:tcPr>
          <w:p w:rsidR="00A95D88" w:rsidRDefault="00A95D88">
            <w:pPr>
              <w:rPr>
                <w:sz w:val="2"/>
                <w:szCs w:val="2"/>
              </w:rPr>
            </w:pPr>
          </w:p>
        </w:tc>
        <w:tc>
          <w:tcPr>
            <w:tcW w:w="944" w:type="dxa"/>
            <w:shd w:val="clear" w:color="auto" w:fill="D9D9D9"/>
          </w:tcPr>
          <w:p w:rsidR="00A95D88" w:rsidRDefault="008F3513">
            <w:pPr>
              <w:pStyle w:val="TableParagraph"/>
              <w:spacing w:line="198" w:lineRule="exact"/>
              <w:ind w:right="10"/>
              <w:rPr>
                <w:sz w:val="17"/>
              </w:rPr>
            </w:pPr>
            <w:r>
              <w:rPr>
                <w:sz w:val="17"/>
              </w:rPr>
              <w:t>5</w:t>
            </w:r>
          </w:p>
        </w:tc>
        <w:tc>
          <w:tcPr>
            <w:tcW w:w="943" w:type="dxa"/>
          </w:tcPr>
          <w:p w:rsidR="00A95D88" w:rsidRDefault="00A95D88">
            <w:pPr>
              <w:pStyle w:val="TableParagraph"/>
              <w:jc w:val="left"/>
              <w:rPr>
                <w:rFonts w:ascii="Times New Roman"/>
                <w:sz w:val="14"/>
              </w:rPr>
            </w:pPr>
          </w:p>
        </w:tc>
        <w:tc>
          <w:tcPr>
            <w:tcW w:w="945" w:type="dxa"/>
          </w:tcPr>
          <w:p w:rsidR="00A95D88" w:rsidRDefault="00A95D88">
            <w:pPr>
              <w:pStyle w:val="TableParagraph"/>
              <w:jc w:val="left"/>
              <w:rPr>
                <w:rFonts w:ascii="Times New Roman"/>
                <w:sz w:val="14"/>
              </w:rPr>
            </w:pPr>
          </w:p>
        </w:tc>
        <w:tc>
          <w:tcPr>
            <w:tcW w:w="943" w:type="dxa"/>
          </w:tcPr>
          <w:p w:rsidR="00A95D88" w:rsidRDefault="00A95D88">
            <w:pPr>
              <w:pStyle w:val="TableParagraph"/>
              <w:jc w:val="left"/>
              <w:rPr>
                <w:rFonts w:ascii="Times New Roman"/>
                <w:sz w:val="14"/>
              </w:rPr>
            </w:pPr>
          </w:p>
        </w:tc>
        <w:tc>
          <w:tcPr>
            <w:tcW w:w="945" w:type="dxa"/>
          </w:tcPr>
          <w:p w:rsidR="00A95D88" w:rsidRDefault="00A95D88">
            <w:pPr>
              <w:pStyle w:val="TableParagraph"/>
              <w:jc w:val="left"/>
              <w:rPr>
                <w:rFonts w:ascii="Times New Roman"/>
                <w:sz w:val="14"/>
              </w:rPr>
            </w:pPr>
          </w:p>
        </w:tc>
        <w:tc>
          <w:tcPr>
            <w:tcW w:w="943" w:type="dxa"/>
          </w:tcPr>
          <w:p w:rsidR="00A95D88" w:rsidRDefault="00A95D88">
            <w:pPr>
              <w:pStyle w:val="TableParagraph"/>
              <w:jc w:val="left"/>
              <w:rPr>
                <w:rFonts w:ascii="Times New Roman"/>
                <w:sz w:val="14"/>
              </w:rPr>
            </w:pPr>
          </w:p>
        </w:tc>
        <w:tc>
          <w:tcPr>
            <w:tcW w:w="945" w:type="dxa"/>
          </w:tcPr>
          <w:p w:rsidR="00A95D88" w:rsidRDefault="00A95D88">
            <w:pPr>
              <w:pStyle w:val="TableParagraph"/>
              <w:jc w:val="left"/>
              <w:rPr>
                <w:rFonts w:ascii="Times New Roman"/>
                <w:sz w:val="14"/>
              </w:rPr>
            </w:pPr>
          </w:p>
        </w:tc>
        <w:tc>
          <w:tcPr>
            <w:tcW w:w="945" w:type="dxa"/>
          </w:tcPr>
          <w:p w:rsidR="00A95D88" w:rsidRDefault="00A95D88">
            <w:pPr>
              <w:pStyle w:val="TableParagraph"/>
              <w:jc w:val="left"/>
              <w:rPr>
                <w:rFonts w:ascii="Times New Roman"/>
                <w:sz w:val="14"/>
              </w:rPr>
            </w:pPr>
          </w:p>
        </w:tc>
      </w:tr>
      <w:tr w:rsidR="00A95D88">
        <w:trPr>
          <w:trHeight w:val="217"/>
        </w:trPr>
        <w:tc>
          <w:tcPr>
            <w:tcW w:w="946" w:type="dxa"/>
            <w:vMerge/>
            <w:tcBorders>
              <w:top w:val="nil"/>
            </w:tcBorders>
            <w:shd w:val="clear" w:color="auto" w:fill="D9D9D9"/>
          </w:tcPr>
          <w:p w:rsidR="00A95D88" w:rsidRDefault="00A95D88">
            <w:pPr>
              <w:rPr>
                <w:sz w:val="2"/>
                <w:szCs w:val="2"/>
              </w:rPr>
            </w:pPr>
          </w:p>
        </w:tc>
        <w:tc>
          <w:tcPr>
            <w:tcW w:w="944" w:type="dxa"/>
            <w:shd w:val="clear" w:color="auto" w:fill="D9D9D9"/>
          </w:tcPr>
          <w:p w:rsidR="00A95D88" w:rsidRDefault="008F3513">
            <w:pPr>
              <w:pStyle w:val="TableParagraph"/>
              <w:spacing w:line="198" w:lineRule="exact"/>
              <w:ind w:right="12"/>
              <w:rPr>
                <w:sz w:val="17"/>
              </w:rPr>
            </w:pPr>
            <w:r>
              <w:rPr>
                <w:sz w:val="17"/>
              </w:rPr>
              <w:t>10</w:t>
            </w:r>
          </w:p>
        </w:tc>
        <w:tc>
          <w:tcPr>
            <w:tcW w:w="943" w:type="dxa"/>
          </w:tcPr>
          <w:p w:rsidR="00A95D88" w:rsidRDefault="00A95D88">
            <w:pPr>
              <w:pStyle w:val="TableParagraph"/>
              <w:jc w:val="left"/>
              <w:rPr>
                <w:rFonts w:ascii="Times New Roman"/>
                <w:sz w:val="14"/>
              </w:rPr>
            </w:pPr>
          </w:p>
        </w:tc>
        <w:tc>
          <w:tcPr>
            <w:tcW w:w="945" w:type="dxa"/>
          </w:tcPr>
          <w:p w:rsidR="00A95D88" w:rsidRDefault="00A95D88">
            <w:pPr>
              <w:pStyle w:val="TableParagraph"/>
              <w:jc w:val="left"/>
              <w:rPr>
                <w:rFonts w:ascii="Times New Roman"/>
                <w:sz w:val="14"/>
              </w:rPr>
            </w:pPr>
          </w:p>
        </w:tc>
        <w:tc>
          <w:tcPr>
            <w:tcW w:w="943" w:type="dxa"/>
          </w:tcPr>
          <w:p w:rsidR="00A95D88" w:rsidRDefault="00A95D88">
            <w:pPr>
              <w:pStyle w:val="TableParagraph"/>
              <w:jc w:val="left"/>
              <w:rPr>
                <w:rFonts w:ascii="Times New Roman"/>
                <w:sz w:val="14"/>
              </w:rPr>
            </w:pPr>
          </w:p>
        </w:tc>
        <w:tc>
          <w:tcPr>
            <w:tcW w:w="945" w:type="dxa"/>
          </w:tcPr>
          <w:p w:rsidR="00A95D88" w:rsidRDefault="00A95D88">
            <w:pPr>
              <w:pStyle w:val="TableParagraph"/>
              <w:jc w:val="left"/>
              <w:rPr>
                <w:rFonts w:ascii="Times New Roman"/>
                <w:sz w:val="14"/>
              </w:rPr>
            </w:pPr>
          </w:p>
        </w:tc>
        <w:tc>
          <w:tcPr>
            <w:tcW w:w="943" w:type="dxa"/>
          </w:tcPr>
          <w:p w:rsidR="00A95D88" w:rsidRDefault="00A95D88">
            <w:pPr>
              <w:pStyle w:val="TableParagraph"/>
              <w:jc w:val="left"/>
              <w:rPr>
                <w:rFonts w:ascii="Times New Roman"/>
                <w:sz w:val="14"/>
              </w:rPr>
            </w:pPr>
          </w:p>
        </w:tc>
        <w:tc>
          <w:tcPr>
            <w:tcW w:w="945" w:type="dxa"/>
          </w:tcPr>
          <w:p w:rsidR="00A95D88" w:rsidRDefault="00A95D88">
            <w:pPr>
              <w:pStyle w:val="TableParagraph"/>
              <w:jc w:val="left"/>
              <w:rPr>
                <w:rFonts w:ascii="Times New Roman"/>
                <w:sz w:val="14"/>
              </w:rPr>
            </w:pPr>
          </w:p>
        </w:tc>
        <w:tc>
          <w:tcPr>
            <w:tcW w:w="945" w:type="dxa"/>
          </w:tcPr>
          <w:p w:rsidR="00A95D88" w:rsidRDefault="00A95D88">
            <w:pPr>
              <w:pStyle w:val="TableParagraph"/>
              <w:jc w:val="left"/>
              <w:rPr>
                <w:rFonts w:ascii="Times New Roman"/>
                <w:sz w:val="14"/>
              </w:rPr>
            </w:pPr>
          </w:p>
        </w:tc>
      </w:tr>
      <w:tr w:rsidR="00A95D88">
        <w:trPr>
          <w:trHeight w:val="215"/>
        </w:trPr>
        <w:tc>
          <w:tcPr>
            <w:tcW w:w="946" w:type="dxa"/>
            <w:vMerge/>
            <w:tcBorders>
              <w:top w:val="nil"/>
            </w:tcBorders>
            <w:shd w:val="clear" w:color="auto" w:fill="D9D9D9"/>
          </w:tcPr>
          <w:p w:rsidR="00A95D88" w:rsidRDefault="00A95D88">
            <w:pPr>
              <w:rPr>
                <w:sz w:val="2"/>
                <w:szCs w:val="2"/>
              </w:rPr>
            </w:pPr>
          </w:p>
        </w:tc>
        <w:tc>
          <w:tcPr>
            <w:tcW w:w="944" w:type="dxa"/>
            <w:shd w:val="clear" w:color="auto" w:fill="D9D9D9"/>
          </w:tcPr>
          <w:p w:rsidR="00A95D88" w:rsidRDefault="008F3513">
            <w:pPr>
              <w:pStyle w:val="TableParagraph"/>
              <w:spacing w:line="196" w:lineRule="exact"/>
              <w:ind w:right="12"/>
              <w:rPr>
                <w:sz w:val="17"/>
              </w:rPr>
            </w:pPr>
            <w:r>
              <w:rPr>
                <w:sz w:val="17"/>
              </w:rPr>
              <w:t>15</w:t>
            </w:r>
          </w:p>
        </w:tc>
        <w:tc>
          <w:tcPr>
            <w:tcW w:w="943" w:type="dxa"/>
          </w:tcPr>
          <w:p w:rsidR="00A95D88" w:rsidRDefault="00A95D88">
            <w:pPr>
              <w:pStyle w:val="TableParagraph"/>
              <w:jc w:val="left"/>
              <w:rPr>
                <w:rFonts w:ascii="Times New Roman"/>
                <w:sz w:val="14"/>
              </w:rPr>
            </w:pPr>
          </w:p>
        </w:tc>
        <w:tc>
          <w:tcPr>
            <w:tcW w:w="945" w:type="dxa"/>
          </w:tcPr>
          <w:p w:rsidR="00A95D88" w:rsidRDefault="00A95D88">
            <w:pPr>
              <w:pStyle w:val="TableParagraph"/>
              <w:jc w:val="left"/>
              <w:rPr>
                <w:rFonts w:ascii="Times New Roman"/>
                <w:sz w:val="14"/>
              </w:rPr>
            </w:pPr>
          </w:p>
        </w:tc>
        <w:tc>
          <w:tcPr>
            <w:tcW w:w="943" w:type="dxa"/>
          </w:tcPr>
          <w:p w:rsidR="00A95D88" w:rsidRDefault="00A95D88">
            <w:pPr>
              <w:pStyle w:val="TableParagraph"/>
              <w:jc w:val="left"/>
              <w:rPr>
                <w:rFonts w:ascii="Times New Roman"/>
                <w:sz w:val="14"/>
              </w:rPr>
            </w:pPr>
          </w:p>
        </w:tc>
        <w:tc>
          <w:tcPr>
            <w:tcW w:w="945" w:type="dxa"/>
          </w:tcPr>
          <w:p w:rsidR="00A95D88" w:rsidRDefault="00A95D88">
            <w:pPr>
              <w:pStyle w:val="TableParagraph"/>
              <w:jc w:val="left"/>
              <w:rPr>
                <w:rFonts w:ascii="Times New Roman"/>
                <w:sz w:val="14"/>
              </w:rPr>
            </w:pPr>
          </w:p>
        </w:tc>
        <w:tc>
          <w:tcPr>
            <w:tcW w:w="943" w:type="dxa"/>
          </w:tcPr>
          <w:p w:rsidR="00A95D88" w:rsidRDefault="00A95D88">
            <w:pPr>
              <w:pStyle w:val="TableParagraph"/>
              <w:jc w:val="left"/>
              <w:rPr>
                <w:rFonts w:ascii="Times New Roman"/>
                <w:sz w:val="14"/>
              </w:rPr>
            </w:pPr>
          </w:p>
        </w:tc>
        <w:tc>
          <w:tcPr>
            <w:tcW w:w="945" w:type="dxa"/>
          </w:tcPr>
          <w:p w:rsidR="00A95D88" w:rsidRDefault="00A95D88">
            <w:pPr>
              <w:pStyle w:val="TableParagraph"/>
              <w:jc w:val="left"/>
              <w:rPr>
                <w:rFonts w:ascii="Times New Roman"/>
                <w:sz w:val="14"/>
              </w:rPr>
            </w:pPr>
          </w:p>
        </w:tc>
        <w:tc>
          <w:tcPr>
            <w:tcW w:w="945" w:type="dxa"/>
          </w:tcPr>
          <w:p w:rsidR="00A95D88" w:rsidRDefault="00A95D88">
            <w:pPr>
              <w:pStyle w:val="TableParagraph"/>
              <w:jc w:val="left"/>
              <w:rPr>
                <w:rFonts w:ascii="Times New Roman"/>
                <w:sz w:val="14"/>
              </w:rPr>
            </w:pPr>
          </w:p>
        </w:tc>
      </w:tr>
      <w:tr w:rsidR="00A95D88">
        <w:trPr>
          <w:trHeight w:val="217"/>
        </w:trPr>
        <w:tc>
          <w:tcPr>
            <w:tcW w:w="946" w:type="dxa"/>
            <w:vMerge/>
            <w:tcBorders>
              <w:top w:val="nil"/>
            </w:tcBorders>
            <w:shd w:val="clear" w:color="auto" w:fill="D9D9D9"/>
          </w:tcPr>
          <w:p w:rsidR="00A95D88" w:rsidRDefault="00A95D88">
            <w:pPr>
              <w:rPr>
                <w:sz w:val="2"/>
                <w:szCs w:val="2"/>
              </w:rPr>
            </w:pPr>
          </w:p>
        </w:tc>
        <w:tc>
          <w:tcPr>
            <w:tcW w:w="944" w:type="dxa"/>
            <w:shd w:val="clear" w:color="auto" w:fill="D9D9D9"/>
          </w:tcPr>
          <w:p w:rsidR="00A95D88" w:rsidRDefault="008F3513">
            <w:pPr>
              <w:pStyle w:val="TableParagraph"/>
              <w:spacing w:line="198" w:lineRule="exact"/>
              <w:ind w:right="12"/>
              <w:rPr>
                <w:sz w:val="17"/>
              </w:rPr>
            </w:pPr>
            <w:r>
              <w:rPr>
                <w:sz w:val="17"/>
              </w:rPr>
              <w:t>20</w:t>
            </w:r>
          </w:p>
        </w:tc>
        <w:tc>
          <w:tcPr>
            <w:tcW w:w="943" w:type="dxa"/>
          </w:tcPr>
          <w:p w:rsidR="00A95D88" w:rsidRDefault="00A95D88">
            <w:pPr>
              <w:pStyle w:val="TableParagraph"/>
              <w:jc w:val="left"/>
              <w:rPr>
                <w:rFonts w:ascii="Times New Roman"/>
                <w:sz w:val="14"/>
              </w:rPr>
            </w:pPr>
          </w:p>
        </w:tc>
        <w:tc>
          <w:tcPr>
            <w:tcW w:w="945" w:type="dxa"/>
          </w:tcPr>
          <w:p w:rsidR="00A95D88" w:rsidRDefault="00A95D88">
            <w:pPr>
              <w:pStyle w:val="TableParagraph"/>
              <w:jc w:val="left"/>
              <w:rPr>
                <w:rFonts w:ascii="Times New Roman"/>
                <w:sz w:val="14"/>
              </w:rPr>
            </w:pPr>
          </w:p>
        </w:tc>
        <w:tc>
          <w:tcPr>
            <w:tcW w:w="943" w:type="dxa"/>
          </w:tcPr>
          <w:p w:rsidR="00A95D88" w:rsidRDefault="00A95D88">
            <w:pPr>
              <w:pStyle w:val="TableParagraph"/>
              <w:jc w:val="left"/>
              <w:rPr>
                <w:rFonts w:ascii="Times New Roman"/>
                <w:sz w:val="14"/>
              </w:rPr>
            </w:pPr>
          </w:p>
        </w:tc>
        <w:tc>
          <w:tcPr>
            <w:tcW w:w="945" w:type="dxa"/>
          </w:tcPr>
          <w:p w:rsidR="00A95D88" w:rsidRDefault="00A95D88">
            <w:pPr>
              <w:pStyle w:val="TableParagraph"/>
              <w:jc w:val="left"/>
              <w:rPr>
                <w:rFonts w:ascii="Times New Roman"/>
                <w:sz w:val="14"/>
              </w:rPr>
            </w:pPr>
          </w:p>
        </w:tc>
        <w:tc>
          <w:tcPr>
            <w:tcW w:w="943" w:type="dxa"/>
          </w:tcPr>
          <w:p w:rsidR="00A95D88" w:rsidRDefault="00A95D88">
            <w:pPr>
              <w:pStyle w:val="TableParagraph"/>
              <w:jc w:val="left"/>
              <w:rPr>
                <w:rFonts w:ascii="Times New Roman"/>
                <w:sz w:val="14"/>
              </w:rPr>
            </w:pPr>
          </w:p>
        </w:tc>
        <w:tc>
          <w:tcPr>
            <w:tcW w:w="945" w:type="dxa"/>
          </w:tcPr>
          <w:p w:rsidR="00A95D88" w:rsidRDefault="00A95D88">
            <w:pPr>
              <w:pStyle w:val="TableParagraph"/>
              <w:jc w:val="left"/>
              <w:rPr>
                <w:rFonts w:ascii="Times New Roman"/>
                <w:sz w:val="14"/>
              </w:rPr>
            </w:pPr>
          </w:p>
        </w:tc>
        <w:tc>
          <w:tcPr>
            <w:tcW w:w="945" w:type="dxa"/>
          </w:tcPr>
          <w:p w:rsidR="00A95D88" w:rsidRDefault="00A95D88">
            <w:pPr>
              <w:pStyle w:val="TableParagraph"/>
              <w:jc w:val="left"/>
              <w:rPr>
                <w:rFonts w:ascii="Times New Roman"/>
                <w:sz w:val="14"/>
              </w:rPr>
            </w:pPr>
          </w:p>
        </w:tc>
      </w:tr>
      <w:tr w:rsidR="00A95D88">
        <w:trPr>
          <w:trHeight w:val="218"/>
        </w:trPr>
        <w:tc>
          <w:tcPr>
            <w:tcW w:w="946" w:type="dxa"/>
            <w:vMerge/>
            <w:tcBorders>
              <w:top w:val="nil"/>
            </w:tcBorders>
            <w:shd w:val="clear" w:color="auto" w:fill="D9D9D9"/>
          </w:tcPr>
          <w:p w:rsidR="00A95D88" w:rsidRDefault="00A95D88">
            <w:pPr>
              <w:rPr>
                <w:sz w:val="2"/>
                <w:szCs w:val="2"/>
              </w:rPr>
            </w:pPr>
          </w:p>
        </w:tc>
        <w:tc>
          <w:tcPr>
            <w:tcW w:w="944" w:type="dxa"/>
            <w:shd w:val="clear" w:color="auto" w:fill="D9D9D9"/>
          </w:tcPr>
          <w:p w:rsidR="00A95D88" w:rsidRDefault="008F3513">
            <w:pPr>
              <w:pStyle w:val="TableParagraph"/>
              <w:spacing w:line="199" w:lineRule="exact"/>
              <w:ind w:right="12"/>
              <w:rPr>
                <w:sz w:val="17"/>
              </w:rPr>
            </w:pPr>
            <w:r>
              <w:rPr>
                <w:sz w:val="17"/>
              </w:rPr>
              <w:t>25</w:t>
            </w:r>
          </w:p>
        </w:tc>
        <w:tc>
          <w:tcPr>
            <w:tcW w:w="943" w:type="dxa"/>
          </w:tcPr>
          <w:p w:rsidR="00A95D88" w:rsidRDefault="00A95D88">
            <w:pPr>
              <w:pStyle w:val="TableParagraph"/>
              <w:jc w:val="left"/>
              <w:rPr>
                <w:rFonts w:ascii="Times New Roman"/>
                <w:sz w:val="14"/>
              </w:rPr>
            </w:pPr>
          </w:p>
        </w:tc>
        <w:tc>
          <w:tcPr>
            <w:tcW w:w="945" w:type="dxa"/>
          </w:tcPr>
          <w:p w:rsidR="00A95D88" w:rsidRDefault="00A95D88">
            <w:pPr>
              <w:pStyle w:val="TableParagraph"/>
              <w:jc w:val="left"/>
              <w:rPr>
                <w:rFonts w:ascii="Times New Roman"/>
                <w:sz w:val="14"/>
              </w:rPr>
            </w:pPr>
          </w:p>
        </w:tc>
        <w:tc>
          <w:tcPr>
            <w:tcW w:w="943" w:type="dxa"/>
          </w:tcPr>
          <w:p w:rsidR="00A95D88" w:rsidRDefault="00A95D88">
            <w:pPr>
              <w:pStyle w:val="TableParagraph"/>
              <w:jc w:val="left"/>
              <w:rPr>
                <w:rFonts w:ascii="Times New Roman"/>
                <w:sz w:val="14"/>
              </w:rPr>
            </w:pPr>
          </w:p>
        </w:tc>
        <w:tc>
          <w:tcPr>
            <w:tcW w:w="945" w:type="dxa"/>
          </w:tcPr>
          <w:p w:rsidR="00A95D88" w:rsidRDefault="00A95D88">
            <w:pPr>
              <w:pStyle w:val="TableParagraph"/>
              <w:jc w:val="left"/>
              <w:rPr>
                <w:rFonts w:ascii="Times New Roman"/>
                <w:sz w:val="14"/>
              </w:rPr>
            </w:pPr>
          </w:p>
        </w:tc>
        <w:tc>
          <w:tcPr>
            <w:tcW w:w="943" w:type="dxa"/>
          </w:tcPr>
          <w:p w:rsidR="00A95D88" w:rsidRDefault="00A95D88">
            <w:pPr>
              <w:pStyle w:val="TableParagraph"/>
              <w:jc w:val="left"/>
              <w:rPr>
                <w:rFonts w:ascii="Times New Roman"/>
                <w:sz w:val="14"/>
              </w:rPr>
            </w:pPr>
          </w:p>
        </w:tc>
        <w:tc>
          <w:tcPr>
            <w:tcW w:w="945" w:type="dxa"/>
          </w:tcPr>
          <w:p w:rsidR="00A95D88" w:rsidRDefault="00A95D88">
            <w:pPr>
              <w:pStyle w:val="TableParagraph"/>
              <w:jc w:val="left"/>
              <w:rPr>
                <w:rFonts w:ascii="Times New Roman"/>
                <w:sz w:val="14"/>
              </w:rPr>
            </w:pPr>
          </w:p>
        </w:tc>
        <w:tc>
          <w:tcPr>
            <w:tcW w:w="945" w:type="dxa"/>
          </w:tcPr>
          <w:p w:rsidR="00A95D88" w:rsidRDefault="00A95D88">
            <w:pPr>
              <w:pStyle w:val="TableParagraph"/>
              <w:jc w:val="left"/>
              <w:rPr>
                <w:rFonts w:ascii="Times New Roman"/>
                <w:sz w:val="14"/>
              </w:rPr>
            </w:pPr>
          </w:p>
        </w:tc>
      </w:tr>
      <w:tr w:rsidR="00A95D88">
        <w:trPr>
          <w:trHeight w:val="218"/>
        </w:trPr>
        <w:tc>
          <w:tcPr>
            <w:tcW w:w="946" w:type="dxa"/>
            <w:vMerge/>
            <w:tcBorders>
              <w:top w:val="nil"/>
            </w:tcBorders>
            <w:shd w:val="clear" w:color="auto" w:fill="D9D9D9"/>
          </w:tcPr>
          <w:p w:rsidR="00A95D88" w:rsidRDefault="00A95D88">
            <w:pPr>
              <w:rPr>
                <w:sz w:val="2"/>
                <w:szCs w:val="2"/>
              </w:rPr>
            </w:pPr>
          </w:p>
        </w:tc>
        <w:tc>
          <w:tcPr>
            <w:tcW w:w="944" w:type="dxa"/>
            <w:shd w:val="clear" w:color="auto" w:fill="D9D9D9"/>
          </w:tcPr>
          <w:p w:rsidR="00A95D88" w:rsidRDefault="008F3513">
            <w:pPr>
              <w:pStyle w:val="TableParagraph"/>
              <w:spacing w:line="198" w:lineRule="exact"/>
              <w:ind w:right="12"/>
              <w:rPr>
                <w:sz w:val="17"/>
              </w:rPr>
            </w:pPr>
            <w:r>
              <w:rPr>
                <w:sz w:val="17"/>
              </w:rPr>
              <w:t>30</w:t>
            </w:r>
          </w:p>
        </w:tc>
        <w:tc>
          <w:tcPr>
            <w:tcW w:w="943" w:type="dxa"/>
          </w:tcPr>
          <w:p w:rsidR="00A95D88" w:rsidRDefault="00A95D88">
            <w:pPr>
              <w:pStyle w:val="TableParagraph"/>
              <w:jc w:val="left"/>
              <w:rPr>
                <w:rFonts w:ascii="Times New Roman"/>
                <w:sz w:val="14"/>
              </w:rPr>
            </w:pPr>
          </w:p>
        </w:tc>
        <w:tc>
          <w:tcPr>
            <w:tcW w:w="945" w:type="dxa"/>
          </w:tcPr>
          <w:p w:rsidR="00A95D88" w:rsidRDefault="00A95D88">
            <w:pPr>
              <w:pStyle w:val="TableParagraph"/>
              <w:jc w:val="left"/>
              <w:rPr>
                <w:rFonts w:ascii="Times New Roman"/>
                <w:sz w:val="14"/>
              </w:rPr>
            </w:pPr>
          </w:p>
        </w:tc>
        <w:tc>
          <w:tcPr>
            <w:tcW w:w="943" w:type="dxa"/>
          </w:tcPr>
          <w:p w:rsidR="00A95D88" w:rsidRDefault="00A95D88">
            <w:pPr>
              <w:pStyle w:val="TableParagraph"/>
              <w:jc w:val="left"/>
              <w:rPr>
                <w:rFonts w:ascii="Times New Roman"/>
                <w:sz w:val="14"/>
              </w:rPr>
            </w:pPr>
          </w:p>
        </w:tc>
        <w:tc>
          <w:tcPr>
            <w:tcW w:w="945" w:type="dxa"/>
          </w:tcPr>
          <w:p w:rsidR="00A95D88" w:rsidRDefault="00A95D88">
            <w:pPr>
              <w:pStyle w:val="TableParagraph"/>
              <w:jc w:val="left"/>
              <w:rPr>
                <w:rFonts w:ascii="Times New Roman"/>
                <w:sz w:val="14"/>
              </w:rPr>
            </w:pPr>
          </w:p>
        </w:tc>
        <w:tc>
          <w:tcPr>
            <w:tcW w:w="943" w:type="dxa"/>
          </w:tcPr>
          <w:p w:rsidR="00A95D88" w:rsidRDefault="00A95D88">
            <w:pPr>
              <w:pStyle w:val="TableParagraph"/>
              <w:jc w:val="left"/>
              <w:rPr>
                <w:rFonts w:ascii="Times New Roman"/>
                <w:sz w:val="14"/>
              </w:rPr>
            </w:pPr>
          </w:p>
        </w:tc>
        <w:tc>
          <w:tcPr>
            <w:tcW w:w="945" w:type="dxa"/>
          </w:tcPr>
          <w:p w:rsidR="00A95D88" w:rsidRDefault="00A95D88">
            <w:pPr>
              <w:pStyle w:val="TableParagraph"/>
              <w:jc w:val="left"/>
              <w:rPr>
                <w:rFonts w:ascii="Times New Roman"/>
                <w:sz w:val="14"/>
              </w:rPr>
            </w:pPr>
          </w:p>
        </w:tc>
        <w:tc>
          <w:tcPr>
            <w:tcW w:w="945" w:type="dxa"/>
          </w:tcPr>
          <w:p w:rsidR="00A95D88" w:rsidRDefault="00A95D88">
            <w:pPr>
              <w:pStyle w:val="TableParagraph"/>
              <w:jc w:val="left"/>
              <w:rPr>
                <w:rFonts w:ascii="Times New Roman"/>
                <w:sz w:val="14"/>
              </w:rPr>
            </w:pPr>
          </w:p>
        </w:tc>
      </w:tr>
      <w:tr w:rsidR="00A95D88">
        <w:trPr>
          <w:trHeight w:val="215"/>
        </w:trPr>
        <w:tc>
          <w:tcPr>
            <w:tcW w:w="946" w:type="dxa"/>
            <w:vMerge/>
            <w:tcBorders>
              <w:top w:val="nil"/>
            </w:tcBorders>
            <w:shd w:val="clear" w:color="auto" w:fill="D9D9D9"/>
          </w:tcPr>
          <w:p w:rsidR="00A95D88" w:rsidRDefault="00A95D88">
            <w:pPr>
              <w:rPr>
                <w:sz w:val="2"/>
                <w:szCs w:val="2"/>
              </w:rPr>
            </w:pPr>
          </w:p>
        </w:tc>
        <w:tc>
          <w:tcPr>
            <w:tcW w:w="944" w:type="dxa"/>
            <w:shd w:val="clear" w:color="auto" w:fill="D9D9D9"/>
          </w:tcPr>
          <w:p w:rsidR="00A95D88" w:rsidRDefault="008F3513">
            <w:pPr>
              <w:pStyle w:val="TableParagraph"/>
              <w:spacing w:line="196" w:lineRule="exact"/>
              <w:ind w:right="12"/>
              <w:rPr>
                <w:sz w:val="17"/>
              </w:rPr>
            </w:pPr>
            <w:r>
              <w:rPr>
                <w:sz w:val="17"/>
              </w:rPr>
              <w:t>35</w:t>
            </w:r>
          </w:p>
        </w:tc>
        <w:tc>
          <w:tcPr>
            <w:tcW w:w="943" w:type="dxa"/>
          </w:tcPr>
          <w:p w:rsidR="00A95D88" w:rsidRDefault="00A95D88">
            <w:pPr>
              <w:pStyle w:val="TableParagraph"/>
              <w:jc w:val="left"/>
              <w:rPr>
                <w:rFonts w:ascii="Times New Roman"/>
                <w:sz w:val="14"/>
              </w:rPr>
            </w:pPr>
          </w:p>
        </w:tc>
        <w:tc>
          <w:tcPr>
            <w:tcW w:w="945" w:type="dxa"/>
          </w:tcPr>
          <w:p w:rsidR="00A95D88" w:rsidRDefault="00A95D88">
            <w:pPr>
              <w:pStyle w:val="TableParagraph"/>
              <w:jc w:val="left"/>
              <w:rPr>
                <w:rFonts w:ascii="Times New Roman"/>
                <w:sz w:val="14"/>
              </w:rPr>
            </w:pPr>
          </w:p>
        </w:tc>
        <w:tc>
          <w:tcPr>
            <w:tcW w:w="943" w:type="dxa"/>
          </w:tcPr>
          <w:p w:rsidR="00A95D88" w:rsidRDefault="00A95D88">
            <w:pPr>
              <w:pStyle w:val="TableParagraph"/>
              <w:jc w:val="left"/>
              <w:rPr>
                <w:rFonts w:ascii="Times New Roman"/>
                <w:sz w:val="14"/>
              </w:rPr>
            </w:pPr>
          </w:p>
        </w:tc>
        <w:tc>
          <w:tcPr>
            <w:tcW w:w="945" w:type="dxa"/>
          </w:tcPr>
          <w:p w:rsidR="00A95D88" w:rsidRDefault="00A95D88">
            <w:pPr>
              <w:pStyle w:val="TableParagraph"/>
              <w:jc w:val="left"/>
              <w:rPr>
                <w:rFonts w:ascii="Times New Roman"/>
                <w:sz w:val="14"/>
              </w:rPr>
            </w:pPr>
          </w:p>
        </w:tc>
        <w:tc>
          <w:tcPr>
            <w:tcW w:w="943" w:type="dxa"/>
          </w:tcPr>
          <w:p w:rsidR="00A95D88" w:rsidRDefault="00A95D88">
            <w:pPr>
              <w:pStyle w:val="TableParagraph"/>
              <w:jc w:val="left"/>
              <w:rPr>
                <w:rFonts w:ascii="Times New Roman"/>
                <w:sz w:val="14"/>
              </w:rPr>
            </w:pPr>
          </w:p>
        </w:tc>
        <w:tc>
          <w:tcPr>
            <w:tcW w:w="945" w:type="dxa"/>
          </w:tcPr>
          <w:p w:rsidR="00A95D88" w:rsidRDefault="00A95D88">
            <w:pPr>
              <w:pStyle w:val="TableParagraph"/>
              <w:jc w:val="left"/>
              <w:rPr>
                <w:rFonts w:ascii="Times New Roman"/>
                <w:sz w:val="14"/>
              </w:rPr>
            </w:pPr>
          </w:p>
        </w:tc>
        <w:tc>
          <w:tcPr>
            <w:tcW w:w="945" w:type="dxa"/>
          </w:tcPr>
          <w:p w:rsidR="00A95D88" w:rsidRDefault="00A95D88">
            <w:pPr>
              <w:pStyle w:val="TableParagraph"/>
              <w:jc w:val="left"/>
              <w:rPr>
                <w:rFonts w:ascii="Times New Roman"/>
                <w:sz w:val="14"/>
              </w:rPr>
            </w:pPr>
          </w:p>
        </w:tc>
      </w:tr>
      <w:tr w:rsidR="00A95D88">
        <w:trPr>
          <w:trHeight w:val="218"/>
        </w:trPr>
        <w:tc>
          <w:tcPr>
            <w:tcW w:w="946" w:type="dxa"/>
            <w:vMerge/>
            <w:tcBorders>
              <w:top w:val="nil"/>
            </w:tcBorders>
            <w:shd w:val="clear" w:color="auto" w:fill="D9D9D9"/>
          </w:tcPr>
          <w:p w:rsidR="00A95D88" w:rsidRDefault="00A95D88">
            <w:pPr>
              <w:rPr>
                <w:sz w:val="2"/>
                <w:szCs w:val="2"/>
              </w:rPr>
            </w:pPr>
          </w:p>
        </w:tc>
        <w:tc>
          <w:tcPr>
            <w:tcW w:w="944" w:type="dxa"/>
            <w:shd w:val="clear" w:color="auto" w:fill="D9D9D9"/>
          </w:tcPr>
          <w:p w:rsidR="00A95D88" w:rsidRDefault="008F3513">
            <w:pPr>
              <w:pStyle w:val="TableParagraph"/>
              <w:spacing w:before="1" w:line="197" w:lineRule="exact"/>
              <w:ind w:right="12"/>
              <w:rPr>
                <w:sz w:val="17"/>
              </w:rPr>
            </w:pPr>
            <w:r>
              <w:rPr>
                <w:sz w:val="17"/>
              </w:rPr>
              <w:t>40</w:t>
            </w:r>
          </w:p>
        </w:tc>
        <w:tc>
          <w:tcPr>
            <w:tcW w:w="943" w:type="dxa"/>
          </w:tcPr>
          <w:p w:rsidR="00A95D88" w:rsidRDefault="00A95D88">
            <w:pPr>
              <w:pStyle w:val="TableParagraph"/>
              <w:jc w:val="left"/>
              <w:rPr>
                <w:rFonts w:ascii="Times New Roman"/>
                <w:sz w:val="14"/>
              </w:rPr>
            </w:pPr>
          </w:p>
        </w:tc>
        <w:tc>
          <w:tcPr>
            <w:tcW w:w="945" w:type="dxa"/>
          </w:tcPr>
          <w:p w:rsidR="00A95D88" w:rsidRDefault="00A95D88">
            <w:pPr>
              <w:pStyle w:val="TableParagraph"/>
              <w:jc w:val="left"/>
              <w:rPr>
                <w:rFonts w:ascii="Times New Roman"/>
                <w:sz w:val="14"/>
              </w:rPr>
            </w:pPr>
          </w:p>
        </w:tc>
        <w:tc>
          <w:tcPr>
            <w:tcW w:w="943" w:type="dxa"/>
          </w:tcPr>
          <w:p w:rsidR="00A95D88" w:rsidRDefault="00A95D88">
            <w:pPr>
              <w:pStyle w:val="TableParagraph"/>
              <w:jc w:val="left"/>
              <w:rPr>
                <w:rFonts w:ascii="Times New Roman"/>
                <w:sz w:val="14"/>
              </w:rPr>
            </w:pPr>
          </w:p>
        </w:tc>
        <w:tc>
          <w:tcPr>
            <w:tcW w:w="945" w:type="dxa"/>
          </w:tcPr>
          <w:p w:rsidR="00A95D88" w:rsidRDefault="00A95D88">
            <w:pPr>
              <w:pStyle w:val="TableParagraph"/>
              <w:jc w:val="left"/>
              <w:rPr>
                <w:rFonts w:ascii="Times New Roman"/>
                <w:sz w:val="14"/>
              </w:rPr>
            </w:pPr>
          </w:p>
        </w:tc>
        <w:tc>
          <w:tcPr>
            <w:tcW w:w="943" w:type="dxa"/>
          </w:tcPr>
          <w:p w:rsidR="00A95D88" w:rsidRDefault="00A95D88">
            <w:pPr>
              <w:pStyle w:val="TableParagraph"/>
              <w:jc w:val="left"/>
              <w:rPr>
                <w:rFonts w:ascii="Times New Roman"/>
                <w:sz w:val="14"/>
              </w:rPr>
            </w:pPr>
          </w:p>
        </w:tc>
        <w:tc>
          <w:tcPr>
            <w:tcW w:w="945" w:type="dxa"/>
          </w:tcPr>
          <w:p w:rsidR="00A95D88" w:rsidRDefault="00A95D88">
            <w:pPr>
              <w:pStyle w:val="TableParagraph"/>
              <w:jc w:val="left"/>
              <w:rPr>
                <w:rFonts w:ascii="Times New Roman"/>
                <w:sz w:val="14"/>
              </w:rPr>
            </w:pPr>
          </w:p>
        </w:tc>
        <w:tc>
          <w:tcPr>
            <w:tcW w:w="945" w:type="dxa"/>
          </w:tcPr>
          <w:p w:rsidR="00A95D88" w:rsidRDefault="00A95D88">
            <w:pPr>
              <w:pStyle w:val="TableParagraph"/>
              <w:jc w:val="left"/>
              <w:rPr>
                <w:rFonts w:ascii="Times New Roman"/>
                <w:sz w:val="14"/>
              </w:rPr>
            </w:pPr>
          </w:p>
        </w:tc>
      </w:tr>
      <w:tr w:rsidR="00A95D88">
        <w:trPr>
          <w:trHeight w:val="218"/>
        </w:trPr>
        <w:tc>
          <w:tcPr>
            <w:tcW w:w="946" w:type="dxa"/>
            <w:vMerge/>
            <w:tcBorders>
              <w:top w:val="nil"/>
            </w:tcBorders>
            <w:shd w:val="clear" w:color="auto" w:fill="D9D9D9"/>
          </w:tcPr>
          <w:p w:rsidR="00A95D88" w:rsidRDefault="00A95D88">
            <w:pPr>
              <w:rPr>
                <w:sz w:val="2"/>
                <w:szCs w:val="2"/>
              </w:rPr>
            </w:pPr>
          </w:p>
        </w:tc>
        <w:tc>
          <w:tcPr>
            <w:tcW w:w="944" w:type="dxa"/>
            <w:shd w:val="clear" w:color="auto" w:fill="D9D9D9"/>
          </w:tcPr>
          <w:p w:rsidR="00A95D88" w:rsidRDefault="008F3513">
            <w:pPr>
              <w:pStyle w:val="TableParagraph"/>
              <w:spacing w:before="1" w:line="197" w:lineRule="exact"/>
              <w:ind w:right="12"/>
              <w:rPr>
                <w:sz w:val="17"/>
              </w:rPr>
            </w:pPr>
            <w:r>
              <w:rPr>
                <w:sz w:val="17"/>
              </w:rPr>
              <w:t>45</w:t>
            </w:r>
          </w:p>
        </w:tc>
        <w:tc>
          <w:tcPr>
            <w:tcW w:w="943" w:type="dxa"/>
          </w:tcPr>
          <w:p w:rsidR="00A95D88" w:rsidRDefault="00A95D88">
            <w:pPr>
              <w:pStyle w:val="TableParagraph"/>
              <w:jc w:val="left"/>
              <w:rPr>
                <w:rFonts w:ascii="Times New Roman"/>
                <w:sz w:val="14"/>
              </w:rPr>
            </w:pPr>
          </w:p>
        </w:tc>
        <w:tc>
          <w:tcPr>
            <w:tcW w:w="945" w:type="dxa"/>
          </w:tcPr>
          <w:p w:rsidR="00A95D88" w:rsidRDefault="00A95D88">
            <w:pPr>
              <w:pStyle w:val="TableParagraph"/>
              <w:jc w:val="left"/>
              <w:rPr>
                <w:rFonts w:ascii="Times New Roman"/>
                <w:sz w:val="14"/>
              </w:rPr>
            </w:pPr>
          </w:p>
        </w:tc>
        <w:tc>
          <w:tcPr>
            <w:tcW w:w="943" w:type="dxa"/>
          </w:tcPr>
          <w:p w:rsidR="00A95D88" w:rsidRDefault="00A95D88">
            <w:pPr>
              <w:pStyle w:val="TableParagraph"/>
              <w:jc w:val="left"/>
              <w:rPr>
                <w:rFonts w:ascii="Times New Roman"/>
                <w:sz w:val="14"/>
              </w:rPr>
            </w:pPr>
          </w:p>
        </w:tc>
        <w:tc>
          <w:tcPr>
            <w:tcW w:w="945" w:type="dxa"/>
          </w:tcPr>
          <w:p w:rsidR="00A95D88" w:rsidRDefault="00A95D88">
            <w:pPr>
              <w:pStyle w:val="TableParagraph"/>
              <w:jc w:val="left"/>
              <w:rPr>
                <w:rFonts w:ascii="Times New Roman"/>
                <w:sz w:val="14"/>
              </w:rPr>
            </w:pPr>
          </w:p>
        </w:tc>
        <w:tc>
          <w:tcPr>
            <w:tcW w:w="943" w:type="dxa"/>
          </w:tcPr>
          <w:p w:rsidR="00A95D88" w:rsidRDefault="00A95D88">
            <w:pPr>
              <w:pStyle w:val="TableParagraph"/>
              <w:jc w:val="left"/>
              <w:rPr>
                <w:rFonts w:ascii="Times New Roman"/>
                <w:sz w:val="14"/>
              </w:rPr>
            </w:pPr>
          </w:p>
        </w:tc>
        <w:tc>
          <w:tcPr>
            <w:tcW w:w="945" w:type="dxa"/>
          </w:tcPr>
          <w:p w:rsidR="00A95D88" w:rsidRDefault="00A95D88">
            <w:pPr>
              <w:pStyle w:val="TableParagraph"/>
              <w:jc w:val="left"/>
              <w:rPr>
                <w:rFonts w:ascii="Times New Roman"/>
                <w:sz w:val="14"/>
              </w:rPr>
            </w:pPr>
          </w:p>
        </w:tc>
        <w:tc>
          <w:tcPr>
            <w:tcW w:w="945" w:type="dxa"/>
          </w:tcPr>
          <w:p w:rsidR="00A95D88" w:rsidRDefault="00A95D88">
            <w:pPr>
              <w:pStyle w:val="TableParagraph"/>
              <w:jc w:val="left"/>
              <w:rPr>
                <w:rFonts w:ascii="Times New Roman"/>
                <w:sz w:val="14"/>
              </w:rPr>
            </w:pPr>
          </w:p>
        </w:tc>
      </w:tr>
      <w:tr w:rsidR="00A95D88">
        <w:trPr>
          <w:trHeight w:val="218"/>
        </w:trPr>
        <w:tc>
          <w:tcPr>
            <w:tcW w:w="946" w:type="dxa"/>
            <w:vMerge/>
            <w:tcBorders>
              <w:top w:val="nil"/>
            </w:tcBorders>
            <w:shd w:val="clear" w:color="auto" w:fill="D9D9D9"/>
          </w:tcPr>
          <w:p w:rsidR="00A95D88" w:rsidRDefault="00A95D88">
            <w:pPr>
              <w:rPr>
                <w:sz w:val="2"/>
                <w:szCs w:val="2"/>
              </w:rPr>
            </w:pPr>
          </w:p>
        </w:tc>
        <w:tc>
          <w:tcPr>
            <w:tcW w:w="944" w:type="dxa"/>
            <w:shd w:val="clear" w:color="auto" w:fill="D9D9D9"/>
          </w:tcPr>
          <w:p w:rsidR="00A95D88" w:rsidRDefault="008F3513">
            <w:pPr>
              <w:pStyle w:val="TableParagraph"/>
              <w:spacing w:line="198" w:lineRule="exact"/>
              <w:ind w:right="12"/>
              <w:rPr>
                <w:sz w:val="17"/>
              </w:rPr>
            </w:pPr>
            <w:r>
              <w:rPr>
                <w:sz w:val="17"/>
              </w:rPr>
              <w:t>50</w:t>
            </w:r>
          </w:p>
        </w:tc>
        <w:tc>
          <w:tcPr>
            <w:tcW w:w="943" w:type="dxa"/>
          </w:tcPr>
          <w:p w:rsidR="00A95D88" w:rsidRDefault="00A95D88">
            <w:pPr>
              <w:pStyle w:val="TableParagraph"/>
              <w:jc w:val="left"/>
              <w:rPr>
                <w:rFonts w:ascii="Times New Roman"/>
                <w:sz w:val="14"/>
              </w:rPr>
            </w:pPr>
          </w:p>
        </w:tc>
        <w:tc>
          <w:tcPr>
            <w:tcW w:w="945" w:type="dxa"/>
          </w:tcPr>
          <w:p w:rsidR="00A95D88" w:rsidRDefault="00A95D88">
            <w:pPr>
              <w:pStyle w:val="TableParagraph"/>
              <w:jc w:val="left"/>
              <w:rPr>
                <w:rFonts w:ascii="Times New Roman"/>
                <w:sz w:val="14"/>
              </w:rPr>
            </w:pPr>
          </w:p>
        </w:tc>
        <w:tc>
          <w:tcPr>
            <w:tcW w:w="943" w:type="dxa"/>
          </w:tcPr>
          <w:p w:rsidR="00A95D88" w:rsidRDefault="00A95D88">
            <w:pPr>
              <w:pStyle w:val="TableParagraph"/>
              <w:jc w:val="left"/>
              <w:rPr>
                <w:rFonts w:ascii="Times New Roman"/>
                <w:sz w:val="14"/>
              </w:rPr>
            </w:pPr>
          </w:p>
        </w:tc>
        <w:tc>
          <w:tcPr>
            <w:tcW w:w="945" w:type="dxa"/>
          </w:tcPr>
          <w:p w:rsidR="00A95D88" w:rsidRDefault="00A95D88">
            <w:pPr>
              <w:pStyle w:val="TableParagraph"/>
              <w:jc w:val="left"/>
              <w:rPr>
                <w:rFonts w:ascii="Times New Roman"/>
                <w:sz w:val="14"/>
              </w:rPr>
            </w:pPr>
          </w:p>
        </w:tc>
        <w:tc>
          <w:tcPr>
            <w:tcW w:w="943" w:type="dxa"/>
          </w:tcPr>
          <w:p w:rsidR="00A95D88" w:rsidRDefault="00A95D88">
            <w:pPr>
              <w:pStyle w:val="TableParagraph"/>
              <w:jc w:val="left"/>
              <w:rPr>
                <w:rFonts w:ascii="Times New Roman"/>
                <w:sz w:val="14"/>
              </w:rPr>
            </w:pPr>
          </w:p>
        </w:tc>
        <w:tc>
          <w:tcPr>
            <w:tcW w:w="945" w:type="dxa"/>
          </w:tcPr>
          <w:p w:rsidR="00A95D88" w:rsidRDefault="00A95D88">
            <w:pPr>
              <w:pStyle w:val="TableParagraph"/>
              <w:jc w:val="left"/>
              <w:rPr>
                <w:rFonts w:ascii="Times New Roman"/>
                <w:sz w:val="14"/>
              </w:rPr>
            </w:pPr>
          </w:p>
        </w:tc>
        <w:tc>
          <w:tcPr>
            <w:tcW w:w="945" w:type="dxa"/>
          </w:tcPr>
          <w:p w:rsidR="00A95D88" w:rsidRDefault="00A95D88">
            <w:pPr>
              <w:pStyle w:val="TableParagraph"/>
              <w:jc w:val="left"/>
              <w:rPr>
                <w:rFonts w:ascii="Times New Roman"/>
                <w:sz w:val="14"/>
              </w:rPr>
            </w:pPr>
          </w:p>
        </w:tc>
      </w:tr>
    </w:tbl>
    <w:p w:rsidR="00A95D88" w:rsidRDefault="00A95D88">
      <w:pPr>
        <w:pStyle w:val="Textoindependiente"/>
        <w:rPr>
          <w:sz w:val="20"/>
        </w:rPr>
      </w:pPr>
    </w:p>
    <w:p w:rsidR="00A95D88" w:rsidRDefault="00A95D88">
      <w:pPr>
        <w:pStyle w:val="Textoindependiente"/>
        <w:rPr>
          <w:sz w:val="20"/>
        </w:rPr>
      </w:pPr>
    </w:p>
    <w:p w:rsidR="00A95D88" w:rsidRDefault="00A95D88">
      <w:pPr>
        <w:pStyle w:val="Textoindependiente"/>
        <w:rPr>
          <w:sz w:val="20"/>
        </w:rPr>
      </w:pPr>
    </w:p>
    <w:p w:rsidR="00A95D88" w:rsidRDefault="00A95D88">
      <w:pPr>
        <w:pStyle w:val="Textoindependiente"/>
        <w:spacing w:before="11"/>
        <w:rPr>
          <w:sz w:val="18"/>
        </w:rPr>
      </w:pPr>
    </w:p>
    <w:p w:rsidR="00A95D88" w:rsidRDefault="008F3513">
      <w:pPr>
        <w:pStyle w:val="Textoindependiente"/>
        <w:spacing w:before="56"/>
        <w:ind w:left="238"/>
      </w:pPr>
      <w:r>
        <w:t>Data</w:t>
      </w:r>
      <w:r>
        <w:rPr>
          <w:spacing w:val="-3"/>
        </w:rPr>
        <w:t xml:space="preserve"> </w:t>
      </w:r>
      <w:r>
        <w:t>e</w:t>
      </w:r>
      <w:r>
        <w:rPr>
          <w:spacing w:val="-1"/>
        </w:rPr>
        <w:t xml:space="preserve"> </w:t>
      </w:r>
      <w:r>
        <w:t>sinatura</w:t>
      </w:r>
      <w:r>
        <w:rPr>
          <w:spacing w:val="-4"/>
        </w:rPr>
        <w:t xml:space="preserve"> </w:t>
      </w:r>
      <w:r>
        <w:t>do</w:t>
      </w:r>
      <w:r>
        <w:rPr>
          <w:spacing w:val="-3"/>
        </w:rPr>
        <w:t xml:space="preserve"> </w:t>
      </w:r>
      <w:r>
        <w:t>técnico</w:t>
      </w:r>
      <w:r>
        <w:rPr>
          <w:spacing w:val="-2"/>
        </w:rPr>
        <w:t xml:space="preserve"> </w:t>
      </w:r>
      <w:r>
        <w:t>que realiza</w:t>
      </w:r>
      <w:r>
        <w:rPr>
          <w:spacing w:val="-3"/>
        </w:rPr>
        <w:t xml:space="preserve"> </w:t>
      </w:r>
      <w:r>
        <w:t>o informe por</w:t>
      </w:r>
      <w:r>
        <w:rPr>
          <w:spacing w:val="-4"/>
        </w:rPr>
        <w:t xml:space="preserve"> </w:t>
      </w:r>
      <w:r>
        <w:t>conta</w:t>
      </w:r>
      <w:r>
        <w:rPr>
          <w:spacing w:val="-1"/>
        </w:rPr>
        <w:t xml:space="preserve"> </w:t>
      </w:r>
      <w:r>
        <w:t>da</w:t>
      </w:r>
      <w:r>
        <w:rPr>
          <w:spacing w:val="-3"/>
        </w:rPr>
        <w:t xml:space="preserve"> </w:t>
      </w:r>
      <w:r>
        <w:t>empresa</w:t>
      </w:r>
      <w:r>
        <w:rPr>
          <w:spacing w:val="-1"/>
        </w:rPr>
        <w:t xml:space="preserve"> </w:t>
      </w:r>
      <w:r>
        <w:t>subministradora</w:t>
      </w:r>
      <w:r>
        <w:rPr>
          <w:spacing w:val="-1"/>
        </w:rPr>
        <w:t xml:space="preserve"> </w:t>
      </w:r>
      <w:r>
        <w:t>de</w:t>
      </w:r>
      <w:r>
        <w:rPr>
          <w:spacing w:val="-4"/>
        </w:rPr>
        <w:t xml:space="preserve"> </w:t>
      </w:r>
      <w:r>
        <w:t>combustible:</w:t>
      </w:r>
    </w:p>
    <w:p w:rsidR="00A95D88" w:rsidRDefault="00A95D88">
      <w:pPr>
        <w:sectPr w:rsidR="00A95D88">
          <w:pgSz w:w="11920" w:h="16850"/>
          <w:pgMar w:top="1620" w:right="920" w:bottom="960" w:left="1180" w:header="657" w:footer="763" w:gutter="0"/>
          <w:cols w:space="720"/>
        </w:sectPr>
      </w:pPr>
    </w:p>
    <w:p w:rsidR="00A95D88" w:rsidRDefault="00353898">
      <w:pPr>
        <w:pStyle w:val="Textoindependiente"/>
        <w:spacing w:line="58" w:lineRule="exact"/>
        <w:ind w:left="223"/>
        <w:rPr>
          <w:sz w:val="5"/>
        </w:rPr>
      </w:pPr>
      <w:r>
        <w:rPr>
          <w:noProof/>
          <w:lang w:eastAsia="es-ES"/>
        </w:rPr>
        <w:lastRenderedPageBreak/>
        <mc:AlternateContent>
          <mc:Choice Requires="wpg">
            <w:drawing>
              <wp:anchor distT="0" distB="0" distL="114300" distR="114300" simplePos="0" relativeHeight="15739392" behindDoc="0" locked="0" layoutInCell="1" allowOverlap="1">
                <wp:simplePos x="0" y="0"/>
                <wp:positionH relativeFrom="page">
                  <wp:posOffset>0</wp:posOffset>
                </wp:positionH>
                <wp:positionV relativeFrom="page">
                  <wp:posOffset>20320</wp:posOffset>
                </wp:positionV>
                <wp:extent cx="7556500" cy="10668000"/>
                <wp:effectExtent l="0" t="0" r="0" b="0"/>
                <wp:wrapNone/>
                <wp:docPr id="22" name="Group 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7556500" cy="10668000"/>
                          <a:chOff x="0" y="32"/>
                          <a:chExt cx="11900" cy="16800"/>
                        </a:xfrm>
                      </wpg:grpSpPr>
                      <pic:pic xmlns:pic="http://schemas.openxmlformats.org/drawingml/2006/picture">
                        <pic:nvPicPr>
                          <pic:cNvPr id="24" name="Picture 1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1475" y="811"/>
                            <a:ext cx="1740" cy="474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26" name="Picture 1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3433" y="811"/>
                            <a:ext cx="3169" cy="51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28" name="Picture 1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6962" y="854"/>
                            <a:ext cx="495" cy="416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30" name="Picture 1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0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7546" y="942"/>
                            <a:ext cx="1679" cy="25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32" name="Picture 10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1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9363" y="657"/>
                            <a:ext cx="1175" cy="49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34" name="Picture 9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2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32"/>
                            <a:ext cx="11900" cy="168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537A72B7" id="Group 8" o:spid="_x0000_s1026" style="position:absolute;margin-left:0;margin-top:1.6pt;width:595pt;height:840pt;z-index:15739392;mso-position-horizontal-relative:page;mso-position-vertical-relative:page" coordorigin=",32" coordsize="11900,16800" o:gfxdata="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">
                <v:shape id="Picture 14" o:spid="_x0000_s1027" type="#_x0000_t75" style="position:absolute;left:1475;top:811;width:1740;height:474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">
                  <v:imagedata r:id="rId23" o:title=""/>
                </v:shape>
                <v:shape id="Picture 13" o:spid="_x0000_s1028" type="#_x0000_t75" style="position:absolute;left:3433;top:811;width:3169;height:510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">
                  <v:imagedata r:id="rId24" o:title=""/>
                </v:shape>
                <v:shape id="Picture 12" o:spid="_x0000_s1029" type="#_x0000_t75" style="position:absolute;left:6962;top:854;width:495;height:416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">
                  <v:imagedata r:id="rId25" o:title=""/>
                </v:shape>
                <v:shape id="Picture 11" o:spid="_x0000_s1030" type="#_x0000_t75" style="position:absolute;left:7546;top:942;width:1679;height:255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">
                  <v:imagedata r:id="rId26" o:title=""/>
                </v:shape>
                <v:shape id="Picture 10" o:spid="_x0000_s1031" type="#_x0000_t75" style="position:absolute;left:9363;top:657;width:1175;height:490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">
                  <v:imagedata r:id="rId27" o:title=""/>
                </v:shape>
                <v:shape id="Picture 9" o:spid="_x0000_s1032" type="#_x0000_t75" style="position:absolute;top:32;width:11900;height:16800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">
                  <v:imagedata r:id="rId28" o:title=""/>
                </v:shape>
                <w10:wrap anchorx="page" anchory="page"/>
              </v:group>
            </w:pict>
          </mc:Fallback>
        </mc:AlternateContent>
      </w:r>
      <w:r>
        <w:rPr>
          <w:noProof/>
          <w:sz w:val="5"/>
          <w:lang w:eastAsia="es-ES"/>
        </w:rPr>
        <mc:AlternateContent>
          <mc:Choice Requires="wpg">
            <w:drawing>
              <wp:inline distT="0" distB="0" distL="0" distR="0">
                <wp:extent cx="5777230" cy="36830"/>
                <wp:effectExtent l="0" t="3810" r="0" b="0"/>
                <wp:docPr id="18" name="Group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5777230" cy="36830"/>
                          <a:chOff x="0" y="0"/>
                          <a:chExt cx="9098" cy="58"/>
                        </a:xfrm>
                      </wpg:grpSpPr>
                      <wps:wsp>
                        <wps:cNvPr id="20" name="AutoShape 7"/>
                        <wps:cNvSpPr>
                          <a:spLocks/>
                        </wps:cNvSpPr>
                        <wps:spPr bwMode="auto">
                          <a:xfrm>
                            <a:off x="0" y="0"/>
                            <a:ext cx="9098" cy="58"/>
                          </a:xfrm>
                          <a:custGeom>
                            <a:avLst/>
                            <a:gdLst>
                              <a:gd name="T0" fmla="*/ 9098 w 9098"/>
                              <a:gd name="T1" fmla="*/ 29 h 58"/>
                              <a:gd name="T2" fmla="*/ 0 w 9098"/>
                              <a:gd name="T3" fmla="*/ 29 h 58"/>
                              <a:gd name="T4" fmla="*/ 0 w 9098"/>
                              <a:gd name="T5" fmla="*/ 58 h 58"/>
                              <a:gd name="T6" fmla="*/ 9098 w 9098"/>
                              <a:gd name="T7" fmla="*/ 58 h 58"/>
                              <a:gd name="T8" fmla="*/ 9098 w 9098"/>
                              <a:gd name="T9" fmla="*/ 29 h 58"/>
                              <a:gd name="T10" fmla="*/ 9098 w 9098"/>
                              <a:gd name="T11" fmla="*/ 0 h 58"/>
                              <a:gd name="T12" fmla="*/ 0 w 9098"/>
                              <a:gd name="T13" fmla="*/ 0 h 58"/>
                              <a:gd name="T14" fmla="*/ 0 w 9098"/>
                              <a:gd name="T15" fmla="*/ 14 h 58"/>
                              <a:gd name="T16" fmla="*/ 9098 w 9098"/>
                              <a:gd name="T17" fmla="*/ 14 h 58"/>
                              <a:gd name="T18" fmla="*/ 9098 w 9098"/>
                              <a:gd name="T19" fmla="*/ 0 h 58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</a:cxnLst>
                            <a:rect l="0" t="0" r="r" b="b"/>
                            <a:pathLst>
                              <a:path w="9098" h="58">
                                <a:moveTo>
                                  <a:pt x="9098" y="29"/>
                                </a:moveTo>
                                <a:lnTo>
                                  <a:pt x="0" y="29"/>
                                </a:lnTo>
                                <a:lnTo>
                                  <a:pt x="0" y="58"/>
                                </a:lnTo>
                                <a:lnTo>
                                  <a:pt x="9098" y="58"/>
                                </a:lnTo>
                                <a:lnTo>
                                  <a:pt x="9098" y="29"/>
                                </a:lnTo>
                                <a:close/>
                                <a:moveTo>
                                  <a:pt x="9098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14"/>
                                </a:lnTo>
                                <a:lnTo>
                                  <a:pt x="9098" y="14"/>
                                </a:lnTo>
                                <a:lnTo>
                                  <a:pt x="909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E2A039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</wp:inline>
            </w:drawing>
          </mc:Choice>
          <mc:Fallback>
            <w:pict>
              <v:group w14:anchorId="3A2AA2B1" id="Group 6" o:spid="_x0000_s1026" style="width:454.9pt;height:2.9pt;mso-position-horizontal-relative:char;mso-position-vertical-relative:line" coordsize="9098,5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">
                <v:shape id="AutoShape 7" o:spid="_x0000_s1027" style="position:absolute;width:9098;height:58;visibility:visible;mso-wrap-style:square;v-text-anchor:top" coordsize="9098,5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" path="m9098,29l,29,,58r9098,l9098,29xm9098,l,,,14r9098,l9098,xe" fillcolor="#e2a039" stroked="f">
                  <v:path arrowok="t" o:connecttype="custom" o:connectlocs="9098,29;0,29;0,58;9098,58;9098,29;9098,0;0,0;0,14;9098,14;9098,0" o:connectangles="0,0,0,0,0,0,0,0,0,0"/>
                </v:shape>
                <w10:anchorlock/>
              </v:group>
            </w:pict>
          </mc:Fallback>
        </mc:AlternateContent>
      </w:r>
    </w:p>
    <w:p w:rsidR="00A95D88" w:rsidRDefault="00A95D88">
      <w:pPr>
        <w:pStyle w:val="Textoindependiente"/>
        <w:rPr>
          <w:sz w:val="20"/>
        </w:rPr>
      </w:pPr>
    </w:p>
    <w:p w:rsidR="00A95D88" w:rsidRDefault="00A95D88">
      <w:pPr>
        <w:pStyle w:val="Textoindependiente"/>
        <w:rPr>
          <w:sz w:val="20"/>
        </w:rPr>
      </w:pPr>
    </w:p>
    <w:p w:rsidR="00A95D88" w:rsidRDefault="00A95D88">
      <w:pPr>
        <w:pStyle w:val="Textoindependiente"/>
        <w:rPr>
          <w:sz w:val="20"/>
        </w:rPr>
      </w:pPr>
    </w:p>
    <w:p w:rsidR="00A95D88" w:rsidRDefault="00A95D88">
      <w:pPr>
        <w:pStyle w:val="Textoindependiente"/>
        <w:rPr>
          <w:sz w:val="20"/>
        </w:rPr>
      </w:pPr>
    </w:p>
    <w:p w:rsidR="00A95D88" w:rsidRDefault="00A95D88">
      <w:pPr>
        <w:pStyle w:val="Textoindependiente"/>
        <w:rPr>
          <w:sz w:val="20"/>
        </w:rPr>
      </w:pPr>
    </w:p>
    <w:p w:rsidR="00A95D88" w:rsidRDefault="00A95D88">
      <w:pPr>
        <w:pStyle w:val="Textoindependiente"/>
        <w:rPr>
          <w:sz w:val="20"/>
        </w:rPr>
      </w:pPr>
    </w:p>
    <w:p w:rsidR="00A95D88" w:rsidRDefault="00A95D88">
      <w:pPr>
        <w:pStyle w:val="Textoindependiente"/>
        <w:rPr>
          <w:sz w:val="20"/>
        </w:rPr>
      </w:pPr>
    </w:p>
    <w:p w:rsidR="00A95D88" w:rsidRDefault="00A95D88">
      <w:pPr>
        <w:pStyle w:val="Textoindependiente"/>
        <w:rPr>
          <w:sz w:val="20"/>
        </w:rPr>
      </w:pPr>
    </w:p>
    <w:p w:rsidR="00A95D88" w:rsidRDefault="00A95D88">
      <w:pPr>
        <w:pStyle w:val="Textoindependiente"/>
        <w:rPr>
          <w:sz w:val="20"/>
        </w:rPr>
      </w:pPr>
    </w:p>
    <w:p w:rsidR="00A95D88" w:rsidRDefault="00A95D88">
      <w:pPr>
        <w:pStyle w:val="Textoindependiente"/>
        <w:rPr>
          <w:sz w:val="20"/>
        </w:rPr>
      </w:pPr>
    </w:p>
    <w:p w:rsidR="00A95D88" w:rsidRDefault="00A95D88">
      <w:pPr>
        <w:pStyle w:val="Textoindependiente"/>
        <w:rPr>
          <w:sz w:val="20"/>
        </w:rPr>
      </w:pPr>
    </w:p>
    <w:p w:rsidR="00A95D88" w:rsidRDefault="00A95D88">
      <w:pPr>
        <w:pStyle w:val="Textoindependiente"/>
        <w:rPr>
          <w:sz w:val="20"/>
        </w:rPr>
      </w:pPr>
    </w:p>
    <w:p w:rsidR="00A95D88" w:rsidRDefault="00A95D88">
      <w:pPr>
        <w:pStyle w:val="Textoindependiente"/>
        <w:rPr>
          <w:sz w:val="20"/>
        </w:rPr>
      </w:pPr>
    </w:p>
    <w:p w:rsidR="00A95D88" w:rsidRDefault="00A95D88">
      <w:pPr>
        <w:pStyle w:val="Textoindependiente"/>
        <w:rPr>
          <w:sz w:val="20"/>
        </w:rPr>
      </w:pPr>
    </w:p>
    <w:p w:rsidR="00A95D88" w:rsidRDefault="00A95D88">
      <w:pPr>
        <w:pStyle w:val="Textoindependiente"/>
        <w:rPr>
          <w:sz w:val="20"/>
        </w:rPr>
      </w:pPr>
    </w:p>
    <w:p w:rsidR="00A95D88" w:rsidRDefault="00A95D88">
      <w:pPr>
        <w:pStyle w:val="Textoindependiente"/>
        <w:rPr>
          <w:sz w:val="20"/>
        </w:rPr>
      </w:pPr>
    </w:p>
    <w:p w:rsidR="00A95D88" w:rsidRDefault="00A95D88">
      <w:pPr>
        <w:pStyle w:val="Textoindependiente"/>
        <w:rPr>
          <w:sz w:val="20"/>
        </w:rPr>
      </w:pPr>
    </w:p>
    <w:p w:rsidR="00A95D88" w:rsidRDefault="00A95D88">
      <w:pPr>
        <w:pStyle w:val="Textoindependiente"/>
        <w:rPr>
          <w:sz w:val="20"/>
        </w:rPr>
      </w:pPr>
    </w:p>
    <w:p w:rsidR="00A95D88" w:rsidRDefault="00A95D88">
      <w:pPr>
        <w:pStyle w:val="Textoindependiente"/>
        <w:rPr>
          <w:sz w:val="20"/>
        </w:rPr>
      </w:pPr>
    </w:p>
    <w:p w:rsidR="00A95D88" w:rsidRDefault="00A95D88">
      <w:pPr>
        <w:pStyle w:val="Textoindependiente"/>
        <w:rPr>
          <w:sz w:val="20"/>
        </w:rPr>
      </w:pPr>
    </w:p>
    <w:p w:rsidR="00A95D88" w:rsidRDefault="00A95D88">
      <w:pPr>
        <w:pStyle w:val="Textoindependiente"/>
        <w:rPr>
          <w:sz w:val="20"/>
        </w:rPr>
      </w:pPr>
    </w:p>
    <w:p w:rsidR="00A95D88" w:rsidRDefault="00A95D88">
      <w:pPr>
        <w:pStyle w:val="Textoindependiente"/>
        <w:rPr>
          <w:sz w:val="20"/>
        </w:rPr>
      </w:pPr>
    </w:p>
    <w:p w:rsidR="00A95D88" w:rsidRDefault="00A95D88">
      <w:pPr>
        <w:pStyle w:val="Textoindependiente"/>
        <w:rPr>
          <w:sz w:val="20"/>
        </w:rPr>
      </w:pPr>
    </w:p>
    <w:p w:rsidR="00A95D88" w:rsidRDefault="00A95D88">
      <w:pPr>
        <w:pStyle w:val="Textoindependiente"/>
        <w:rPr>
          <w:sz w:val="20"/>
        </w:rPr>
      </w:pPr>
    </w:p>
    <w:p w:rsidR="00A95D88" w:rsidRDefault="00A95D88">
      <w:pPr>
        <w:pStyle w:val="Textoindependiente"/>
        <w:rPr>
          <w:sz w:val="20"/>
        </w:rPr>
      </w:pPr>
    </w:p>
    <w:p w:rsidR="00A95D88" w:rsidRDefault="00A95D88">
      <w:pPr>
        <w:pStyle w:val="Textoindependiente"/>
        <w:rPr>
          <w:sz w:val="20"/>
        </w:rPr>
      </w:pPr>
    </w:p>
    <w:p w:rsidR="00A95D88" w:rsidRDefault="00A95D88">
      <w:pPr>
        <w:pStyle w:val="Textoindependiente"/>
        <w:rPr>
          <w:sz w:val="20"/>
        </w:rPr>
      </w:pPr>
    </w:p>
    <w:p w:rsidR="00A95D88" w:rsidRDefault="00A95D88">
      <w:pPr>
        <w:pStyle w:val="Textoindependiente"/>
        <w:rPr>
          <w:sz w:val="20"/>
        </w:rPr>
      </w:pPr>
    </w:p>
    <w:p w:rsidR="00A95D88" w:rsidRDefault="00A95D88">
      <w:pPr>
        <w:pStyle w:val="Textoindependiente"/>
        <w:rPr>
          <w:sz w:val="20"/>
        </w:rPr>
      </w:pPr>
    </w:p>
    <w:p w:rsidR="00A95D88" w:rsidRDefault="00A95D88">
      <w:pPr>
        <w:pStyle w:val="Textoindependiente"/>
        <w:rPr>
          <w:sz w:val="20"/>
        </w:rPr>
      </w:pPr>
    </w:p>
    <w:p w:rsidR="00A95D88" w:rsidRDefault="00A95D88">
      <w:pPr>
        <w:pStyle w:val="Textoindependiente"/>
        <w:rPr>
          <w:sz w:val="20"/>
        </w:rPr>
      </w:pPr>
    </w:p>
    <w:p w:rsidR="00A95D88" w:rsidRDefault="00A95D88">
      <w:pPr>
        <w:pStyle w:val="Textoindependiente"/>
        <w:rPr>
          <w:sz w:val="20"/>
        </w:rPr>
      </w:pPr>
    </w:p>
    <w:p w:rsidR="00A95D88" w:rsidRDefault="00A95D88">
      <w:pPr>
        <w:pStyle w:val="Textoindependiente"/>
        <w:rPr>
          <w:sz w:val="20"/>
        </w:rPr>
      </w:pPr>
    </w:p>
    <w:p w:rsidR="00A95D88" w:rsidRDefault="00A95D88">
      <w:pPr>
        <w:pStyle w:val="Textoindependiente"/>
        <w:rPr>
          <w:sz w:val="20"/>
        </w:rPr>
      </w:pPr>
    </w:p>
    <w:p w:rsidR="00A95D88" w:rsidRDefault="00A95D88">
      <w:pPr>
        <w:pStyle w:val="Textoindependiente"/>
        <w:rPr>
          <w:sz w:val="20"/>
        </w:rPr>
      </w:pPr>
    </w:p>
    <w:p w:rsidR="00A95D88" w:rsidRDefault="00A95D88">
      <w:pPr>
        <w:pStyle w:val="Textoindependiente"/>
        <w:rPr>
          <w:sz w:val="20"/>
        </w:rPr>
      </w:pPr>
    </w:p>
    <w:p w:rsidR="00A95D88" w:rsidRDefault="00A95D88">
      <w:pPr>
        <w:pStyle w:val="Textoindependiente"/>
        <w:rPr>
          <w:sz w:val="20"/>
        </w:rPr>
      </w:pPr>
    </w:p>
    <w:p w:rsidR="00A95D88" w:rsidRDefault="00A95D88">
      <w:pPr>
        <w:pStyle w:val="Textoindependiente"/>
        <w:rPr>
          <w:sz w:val="20"/>
        </w:rPr>
      </w:pPr>
    </w:p>
    <w:p w:rsidR="00A95D88" w:rsidRDefault="00A95D88">
      <w:pPr>
        <w:pStyle w:val="Textoindependiente"/>
        <w:rPr>
          <w:sz w:val="20"/>
        </w:rPr>
      </w:pPr>
    </w:p>
    <w:p w:rsidR="00A95D88" w:rsidRDefault="00A95D88">
      <w:pPr>
        <w:pStyle w:val="Textoindependiente"/>
        <w:rPr>
          <w:sz w:val="20"/>
        </w:rPr>
      </w:pPr>
    </w:p>
    <w:p w:rsidR="00A95D88" w:rsidRDefault="00A95D88">
      <w:pPr>
        <w:pStyle w:val="Textoindependiente"/>
        <w:rPr>
          <w:sz w:val="20"/>
        </w:rPr>
      </w:pPr>
    </w:p>
    <w:p w:rsidR="00A95D88" w:rsidRDefault="00A95D88">
      <w:pPr>
        <w:pStyle w:val="Textoindependiente"/>
        <w:rPr>
          <w:sz w:val="20"/>
        </w:rPr>
      </w:pPr>
    </w:p>
    <w:p w:rsidR="00A95D88" w:rsidRDefault="00A95D88">
      <w:pPr>
        <w:pStyle w:val="Textoindependiente"/>
        <w:rPr>
          <w:sz w:val="20"/>
        </w:rPr>
      </w:pPr>
    </w:p>
    <w:p w:rsidR="00A95D88" w:rsidRDefault="00A95D88">
      <w:pPr>
        <w:pStyle w:val="Textoindependiente"/>
        <w:rPr>
          <w:sz w:val="20"/>
        </w:rPr>
      </w:pPr>
    </w:p>
    <w:p w:rsidR="00A95D88" w:rsidRDefault="00A95D88">
      <w:pPr>
        <w:pStyle w:val="Textoindependiente"/>
        <w:rPr>
          <w:sz w:val="20"/>
        </w:rPr>
      </w:pPr>
    </w:p>
    <w:p w:rsidR="00A95D88" w:rsidRDefault="00A95D88">
      <w:pPr>
        <w:pStyle w:val="Textoindependiente"/>
        <w:rPr>
          <w:sz w:val="20"/>
        </w:rPr>
      </w:pPr>
    </w:p>
    <w:p w:rsidR="00A95D88" w:rsidRDefault="00A95D88">
      <w:pPr>
        <w:pStyle w:val="Textoindependiente"/>
        <w:rPr>
          <w:sz w:val="20"/>
        </w:rPr>
      </w:pPr>
    </w:p>
    <w:p w:rsidR="00A95D88" w:rsidRDefault="00A95D88">
      <w:pPr>
        <w:pStyle w:val="Textoindependiente"/>
        <w:rPr>
          <w:sz w:val="20"/>
        </w:rPr>
      </w:pPr>
    </w:p>
    <w:p w:rsidR="00A95D88" w:rsidRDefault="00A95D88">
      <w:pPr>
        <w:pStyle w:val="Textoindependiente"/>
        <w:rPr>
          <w:sz w:val="20"/>
        </w:rPr>
      </w:pPr>
    </w:p>
    <w:p w:rsidR="00A95D88" w:rsidRDefault="00A95D88">
      <w:pPr>
        <w:pStyle w:val="Textoindependiente"/>
        <w:rPr>
          <w:sz w:val="20"/>
        </w:rPr>
      </w:pPr>
    </w:p>
    <w:p w:rsidR="00A95D88" w:rsidRDefault="00A95D88">
      <w:pPr>
        <w:pStyle w:val="Textoindependiente"/>
        <w:rPr>
          <w:sz w:val="20"/>
        </w:rPr>
      </w:pPr>
    </w:p>
    <w:p w:rsidR="00A95D88" w:rsidRDefault="00A95D88">
      <w:pPr>
        <w:pStyle w:val="Textoindependiente"/>
        <w:rPr>
          <w:sz w:val="20"/>
        </w:rPr>
      </w:pPr>
    </w:p>
    <w:p w:rsidR="00A95D88" w:rsidRDefault="00A95D88">
      <w:pPr>
        <w:pStyle w:val="Textoindependiente"/>
        <w:rPr>
          <w:sz w:val="20"/>
        </w:rPr>
      </w:pPr>
    </w:p>
    <w:p w:rsidR="00A95D88" w:rsidRDefault="00A95D88">
      <w:pPr>
        <w:pStyle w:val="Textoindependiente"/>
        <w:rPr>
          <w:sz w:val="20"/>
        </w:rPr>
      </w:pPr>
    </w:p>
    <w:p w:rsidR="00A95D88" w:rsidRDefault="00A95D88">
      <w:pPr>
        <w:pStyle w:val="Textoindependiente"/>
        <w:rPr>
          <w:sz w:val="20"/>
        </w:rPr>
      </w:pPr>
    </w:p>
    <w:p w:rsidR="00A95D88" w:rsidRDefault="00A95D88">
      <w:pPr>
        <w:pStyle w:val="Textoindependiente"/>
        <w:rPr>
          <w:sz w:val="20"/>
        </w:rPr>
      </w:pPr>
    </w:p>
    <w:p w:rsidR="00A95D88" w:rsidRDefault="00A95D88">
      <w:pPr>
        <w:pStyle w:val="Textoindependiente"/>
        <w:rPr>
          <w:sz w:val="20"/>
        </w:rPr>
      </w:pPr>
    </w:p>
    <w:p w:rsidR="00A95D88" w:rsidRDefault="00353898">
      <w:pPr>
        <w:pStyle w:val="Textoindependiente"/>
        <w:spacing w:before="1"/>
        <w:rPr>
          <w:sz w:val="16"/>
        </w:rPr>
      </w:pPr>
      <w:r>
        <w:rPr>
          <w:noProof/>
          <w:lang w:eastAsia="es-ES"/>
        </w:rPr>
        <mc:AlternateContent>
          <mc:Choice Requires="wpg">
            <w:drawing>
              <wp:anchor distT="0" distB="0" distL="0" distR="0" simplePos="0" relativeHeight="487598080" behindDoc="1" locked="0" layoutInCell="1" allowOverlap="1">
                <wp:simplePos x="0" y="0"/>
                <wp:positionH relativeFrom="page">
                  <wp:posOffset>900430</wp:posOffset>
                </wp:positionH>
                <wp:positionV relativeFrom="paragraph">
                  <wp:posOffset>149225</wp:posOffset>
                </wp:positionV>
                <wp:extent cx="6035675" cy="360680"/>
                <wp:effectExtent l="0" t="0" r="0" b="0"/>
                <wp:wrapTopAndBottom/>
                <wp:docPr id="10" name="Group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035675" cy="360680"/>
                          <a:chOff x="1418" y="235"/>
                          <a:chExt cx="9505" cy="568"/>
                        </a:xfrm>
                      </wpg:grpSpPr>
                      <wps:wsp>
                        <wps:cNvPr id="12" name="Freeform 5"/>
                        <wps:cNvSpPr>
                          <a:spLocks/>
                        </wps:cNvSpPr>
                        <wps:spPr bwMode="auto">
                          <a:xfrm>
                            <a:off x="1418" y="235"/>
                            <a:ext cx="9505" cy="568"/>
                          </a:xfrm>
                          <a:custGeom>
                            <a:avLst/>
                            <a:gdLst>
                              <a:gd name="T0" fmla="+- 0 10923 1418"/>
                              <a:gd name="T1" fmla="*/ T0 w 9505"/>
                              <a:gd name="T2" fmla="+- 0 235 235"/>
                              <a:gd name="T3" fmla="*/ 235 h 568"/>
                              <a:gd name="T4" fmla="+- 0 5717 1418"/>
                              <a:gd name="T5" fmla="*/ T4 w 9505"/>
                              <a:gd name="T6" fmla="+- 0 235 235"/>
                              <a:gd name="T7" fmla="*/ 235 h 568"/>
                              <a:gd name="T8" fmla="+- 0 1418 1418"/>
                              <a:gd name="T9" fmla="*/ T8 w 9505"/>
                              <a:gd name="T10" fmla="+- 0 235 235"/>
                              <a:gd name="T11" fmla="*/ 235 h 568"/>
                              <a:gd name="T12" fmla="+- 0 1418 1418"/>
                              <a:gd name="T13" fmla="*/ T12 w 9505"/>
                              <a:gd name="T14" fmla="+- 0 803 235"/>
                              <a:gd name="T15" fmla="*/ 803 h 568"/>
                              <a:gd name="T16" fmla="+- 0 5717 1418"/>
                              <a:gd name="T17" fmla="*/ T16 w 9505"/>
                              <a:gd name="T18" fmla="+- 0 803 235"/>
                              <a:gd name="T19" fmla="*/ 803 h 568"/>
                              <a:gd name="T20" fmla="+- 0 10923 1418"/>
                              <a:gd name="T21" fmla="*/ T20 w 9505"/>
                              <a:gd name="T22" fmla="+- 0 803 235"/>
                              <a:gd name="T23" fmla="*/ 803 h 568"/>
                              <a:gd name="T24" fmla="+- 0 10923 1418"/>
                              <a:gd name="T25" fmla="*/ T24 w 9505"/>
                              <a:gd name="T26" fmla="+- 0 235 235"/>
                              <a:gd name="T27" fmla="*/ 235 h 568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</a:cxnLst>
                            <a:rect l="0" t="0" r="r" b="b"/>
                            <a:pathLst>
                              <a:path w="9505" h="568">
                                <a:moveTo>
                                  <a:pt x="9505" y="0"/>
                                </a:moveTo>
                                <a:lnTo>
                                  <a:pt x="4299" y="0"/>
                                </a:lnTo>
                                <a:lnTo>
                                  <a:pt x="0" y="0"/>
                                </a:lnTo>
                                <a:lnTo>
                                  <a:pt x="0" y="568"/>
                                </a:lnTo>
                                <a:lnTo>
                                  <a:pt x="4299" y="568"/>
                                </a:lnTo>
                                <a:lnTo>
                                  <a:pt x="9505" y="568"/>
                                </a:lnTo>
                                <a:lnTo>
                                  <a:pt x="9505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DF761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4" name="Text Box 4"/>
                        <wps:cNvSpPr txBox="1">
                          <a:spLocks noChangeArrowheads="1"/>
                        </wps:cNvSpPr>
                        <wps:spPr bwMode="auto">
                          <a:xfrm>
                            <a:off x="1526" y="350"/>
                            <a:ext cx="2830" cy="392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A95D88" w:rsidRDefault="008F3513">
                              <w:pPr>
                                <w:spacing w:line="179" w:lineRule="exact"/>
                                <w:rPr>
                                  <w:b/>
                                  <w:sz w:val="18"/>
                                </w:rPr>
                              </w:pPr>
                              <w:r>
                                <w:rPr>
                                  <w:b/>
                                  <w:color w:val="FFFFFF"/>
                                  <w:sz w:val="18"/>
                                </w:rPr>
                                <w:t>Instalacións</w:t>
                              </w:r>
                              <w:r>
                                <w:rPr>
                                  <w:b/>
                                  <w:color w:val="FFFFFF"/>
                                  <w:spacing w:val="-5"/>
                                  <w:sz w:val="18"/>
                                </w:rPr>
                                <w:t xml:space="preserve"> </w:t>
                              </w:r>
                              <w:r>
                                <w:rPr>
                                  <w:b/>
                                  <w:color w:val="FFFFFF"/>
                                  <w:sz w:val="18"/>
                                </w:rPr>
                                <w:t>de</w:t>
                              </w:r>
                              <w:r>
                                <w:rPr>
                                  <w:b/>
                                  <w:color w:val="FFFFFF"/>
                                  <w:spacing w:val="-4"/>
                                  <w:sz w:val="18"/>
                                </w:rPr>
                                <w:t xml:space="preserve"> </w:t>
                              </w:r>
                              <w:r>
                                <w:rPr>
                                  <w:b/>
                                  <w:color w:val="FFFFFF"/>
                                  <w:sz w:val="18"/>
                                </w:rPr>
                                <w:t>biomasa:</w:t>
                              </w:r>
                              <w:r>
                                <w:rPr>
                                  <w:b/>
                                  <w:color w:val="FFFFFF"/>
                                  <w:spacing w:val="-4"/>
                                  <w:sz w:val="18"/>
                                </w:rPr>
                                <w:t xml:space="preserve"> </w:t>
                              </w:r>
                              <w:r>
                                <w:rPr>
                                  <w:b/>
                                  <w:color w:val="FFFFFF"/>
                                  <w:sz w:val="18"/>
                                </w:rPr>
                                <w:t>xustificación</w:t>
                              </w:r>
                            </w:p>
                            <w:p w:rsidR="00A95D88" w:rsidRDefault="008F3513">
                              <w:pPr>
                                <w:spacing w:line="212" w:lineRule="exact"/>
                                <w:rPr>
                                  <w:b/>
                                  <w:sz w:val="18"/>
                                </w:rPr>
                              </w:pPr>
                              <w:r>
                                <w:rPr>
                                  <w:b/>
                                  <w:color w:val="FFFFFF"/>
                                  <w:sz w:val="18"/>
                                </w:rPr>
                                <w:t>redución</w:t>
                              </w:r>
                              <w:r>
                                <w:rPr>
                                  <w:b/>
                                  <w:color w:val="FFFFFF"/>
                                  <w:spacing w:val="-2"/>
                                  <w:sz w:val="18"/>
                                </w:rPr>
                                <w:t xml:space="preserve"> </w:t>
                              </w:r>
                              <w:r>
                                <w:rPr>
                                  <w:b/>
                                  <w:color w:val="FFFFFF"/>
                                  <w:sz w:val="18"/>
                                </w:rPr>
                                <w:t>das</w:t>
                              </w:r>
                              <w:r>
                                <w:rPr>
                                  <w:b/>
                                  <w:color w:val="FFFFFF"/>
                                  <w:spacing w:val="-2"/>
                                  <w:sz w:val="18"/>
                                </w:rPr>
                                <w:t xml:space="preserve"> </w:t>
                              </w:r>
                              <w:r>
                                <w:rPr>
                                  <w:b/>
                                  <w:color w:val="FFFFFF"/>
                                  <w:sz w:val="18"/>
                                </w:rPr>
                                <w:t>emisións</w:t>
                              </w:r>
                              <w:r>
                                <w:rPr>
                                  <w:b/>
                                  <w:color w:val="FFFFFF"/>
                                  <w:spacing w:val="-2"/>
                                  <w:sz w:val="18"/>
                                </w:rPr>
                                <w:t xml:space="preserve"> </w:t>
                              </w:r>
                              <w:r>
                                <w:rPr>
                                  <w:b/>
                                  <w:color w:val="FFFFFF"/>
                                  <w:sz w:val="18"/>
                                </w:rPr>
                                <w:t>de</w:t>
                              </w:r>
                              <w:r>
                                <w:rPr>
                                  <w:b/>
                                  <w:color w:val="FFFFFF"/>
                                  <w:spacing w:val="-2"/>
                                  <w:sz w:val="18"/>
                                </w:rPr>
                                <w:t xml:space="preserve"> </w:t>
                              </w:r>
                              <w:r>
                                <w:rPr>
                                  <w:b/>
                                  <w:color w:val="FFFFFF"/>
                                  <w:sz w:val="18"/>
                                </w:rPr>
                                <w:t>GEI</w:t>
                              </w:r>
                              <w:r>
                                <w:rPr>
                                  <w:b/>
                                  <w:color w:val="FFFFFF"/>
                                  <w:spacing w:val="-2"/>
                                  <w:sz w:val="18"/>
                                </w:rPr>
                                <w:t xml:space="preserve"> </w:t>
                              </w:r>
                              <w:r>
                                <w:rPr>
                                  <w:b/>
                                  <w:color w:val="FFFFFF"/>
                                  <w:sz w:val="18"/>
                                </w:rPr>
                                <w:t>en</w:t>
                              </w:r>
                              <w:r>
                                <w:rPr>
                                  <w:b/>
                                  <w:color w:val="FFFFFF"/>
                                  <w:spacing w:val="-3"/>
                                  <w:sz w:val="18"/>
                                </w:rPr>
                                <w:t xml:space="preserve"> </w:t>
                              </w:r>
                              <w:r>
                                <w:rPr>
                                  <w:b/>
                                  <w:color w:val="FFFFFF"/>
                                  <w:sz w:val="18"/>
                                </w:rPr>
                                <w:t>polo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  <wps:wsp>
                        <wps:cNvPr id="16" name="Text Box 3"/>
                        <wps:cNvSpPr txBox="1">
                          <a:spLocks noChangeArrowheads="1"/>
                        </wps:cNvSpPr>
                        <wps:spPr bwMode="auto">
                          <a:xfrm>
                            <a:off x="10569" y="454"/>
                            <a:ext cx="162" cy="2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A95D88" w:rsidRDefault="008F3513">
                              <w:pPr>
                                <w:spacing w:line="199" w:lineRule="exact"/>
                                <w:rPr>
                                  <w:b/>
                                  <w:sz w:val="20"/>
                                </w:rPr>
                              </w:pPr>
                              <w:r>
                                <w:rPr>
                                  <w:b/>
                                  <w:color w:val="FFFFFF"/>
                                  <w:sz w:val="20"/>
                                </w:rPr>
                                <w:t>vi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id="Group 2" o:spid="_x0000_s1028" style="position:absolute;margin-left:70.9pt;margin-top:11.75pt;width:475.25pt;height:28.4pt;z-index:-15718400;mso-wrap-distance-left:0;mso-wrap-distance-right:0;mso-position-horizontal-relative:page" coordorigin="1418,235" coordsize="9505,56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">
                <v:shape id="Freeform 5" o:spid="_x0000_s1029" style="position:absolute;left:1418;top:235;width:9505;height:568;visibility:visible;mso-wrap-style:square;v-text-anchor:top" coordsize="9505,56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" path="m9505,l4299,,,,,568r4299,l9505,568,9505,xe" fillcolor="#df761f" stroked="f">
                  <v:path arrowok="t" o:connecttype="custom" o:connectlocs="9505,235;4299,235;0,235;0,803;4299,803;9505,803;9505,235" o:connectangles="0,0,0,0,0,0,0"/>
                </v:shape>
                <v:shape id="Text Box 4" o:spid="_x0000_s1030" type="#_x0000_t202" style="position:absolute;left:1526;top:350;width:2830;height:39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" filled="f" stroked="f">
                  <v:textbox inset="0,0,0,0">
                    <w:txbxContent>
                      <w:p w:rsidR="00A95D88" w:rsidRDefault="008F3513">
                        <w:pPr>
                          <w:spacing w:line="179" w:lineRule="exact"/>
                          <w:rPr>
                            <w:b/>
                            <w:sz w:val="18"/>
                          </w:rPr>
                        </w:pPr>
                        <w:r>
                          <w:rPr>
                            <w:b/>
                            <w:color w:val="FFFFFF"/>
                            <w:sz w:val="18"/>
                          </w:rPr>
                          <w:t>Instalacións</w:t>
                        </w:r>
                        <w:r>
                          <w:rPr>
                            <w:b/>
                            <w:color w:val="FFFFFF"/>
                            <w:spacing w:val="-5"/>
                            <w:sz w:val="18"/>
                          </w:rPr>
                          <w:t xml:space="preserve"> </w:t>
                        </w:r>
                        <w:r>
                          <w:rPr>
                            <w:b/>
                            <w:color w:val="FFFFFF"/>
                            <w:sz w:val="18"/>
                          </w:rPr>
                          <w:t>de</w:t>
                        </w:r>
                        <w:r>
                          <w:rPr>
                            <w:b/>
                            <w:color w:val="FFFFFF"/>
                            <w:spacing w:val="-4"/>
                            <w:sz w:val="18"/>
                          </w:rPr>
                          <w:t xml:space="preserve"> </w:t>
                        </w:r>
                        <w:r>
                          <w:rPr>
                            <w:b/>
                            <w:color w:val="FFFFFF"/>
                            <w:sz w:val="18"/>
                          </w:rPr>
                          <w:t>biomasa:</w:t>
                        </w:r>
                        <w:r>
                          <w:rPr>
                            <w:b/>
                            <w:color w:val="FFFFFF"/>
                            <w:spacing w:val="-4"/>
                            <w:sz w:val="18"/>
                          </w:rPr>
                          <w:t xml:space="preserve"> </w:t>
                        </w:r>
                        <w:r>
                          <w:rPr>
                            <w:b/>
                            <w:color w:val="FFFFFF"/>
                            <w:sz w:val="18"/>
                          </w:rPr>
                          <w:t>xustificación</w:t>
                        </w:r>
                      </w:p>
                      <w:p w:rsidR="00A95D88" w:rsidRDefault="008F3513">
                        <w:pPr>
                          <w:spacing w:line="212" w:lineRule="exact"/>
                          <w:rPr>
                            <w:b/>
                            <w:sz w:val="18"/>
                          </w:rPr>
                        </w:pPr>
                        <w:r>
                          <w:rPr>
                            <w:b/>
                            <w:color w:val="FFFFFF"/>
                            <w:sz w:val="18"/>
                          </w:rPr>
                          <w:t>redución</w:t>
                        </w:r>
                        <w:r>
                          <w:rPr>
                            <w:b/>
                            <w:color w:val="FFFFFF"/>
                            <w:spacing w:val="-2"/>
                            <w:sz w:val="18"/>
                          </w:rPr>
                          <w:t xml:space="preserve"> </w:t>
                        </w:r>
                        <w:r>
                          <w:rPr>
                            <w:b/>
                            <w:color w:val="FFFFFF"/>
                            <w:sz w:val="18"/>
                          </w:rPr>
                          <w:t>das</w:t>
                        </w:r>
                        <w:r>
                          <w:rPr>
                            <w:b/>
                            <w:color w:val="FFFFFF"/>
                            <w:spacing w:val="-2"/>
                            <w:sz w:val="18"/>
                          </w:rPr>
                          <w:t xml:space="preserve"> </w:t>
                        </w:r>
                        <w:r>
                          <w:rPr>
                            <w:b/>
                            <w:color w:val="FFFFFF"/>
                            <w:sz w:val="18"/>
                          </w:rPr>
                          <w:t>emisións</w:t>
                        </w:r>
                        <w:r>
                          <w:rPr>
                            <w:b/>
                            <w:color w:val="FFFFFF"/>
                            <w:spacing w:val="-2"/>
                            <w:sz w:val="18"/>
                          </w:rPr>
                          <w:t xml:space="preserve"> </w:t>
                        </w:r>
                        <w:r>
                          <w:rPr>
                            <w:b/>
                            <w:color w:val="FFFFFF"/>
                            <w:sz w:val="18"/>
                          </w:rPr>
                          <w:t>de</w:t>
                        </w:r>
                        <w:r>
                          <w:rPr>
                            <w:b/>
                            <w:color w:val="FFFFFF"/>
                            <w:spacing w:val="-2"/>
                            <w:sz w:val="18"/>
                          </w:rPr>
                          <w:t xml:space="preserve"> </w:t>
                        </w:r>
                        <w:r>
                          <w:rPr>
                            <w:b/>
                            <w:color w:val="FFFFFF"/>
                            <w:sz w:val="18"/>
                          </w:rPr>
                          <w:t>GEI</w:t>
                        </w:r>
                        <w:r>
                          <w:rPr>
                            <w:b/>
                            <w:color w:val="FFFFFF"/>
                            <w:spacing w:val="-2"/>
                            <w:sz w:val="18"/>
                          </w:rPr>
                          <w:t xml:space="preserve"> </w:t>
                        </w:r>
                        <w:r>
                          <w:rPr>
                            <w:b/>
                            <w:color w:val="FFFFFF"/>
                            <w:sz w:val="18"/>
                          </w:rPr>
                          <w:t>en</w:t>
                        </w:r>
                        <w:r>
                          <w:rPr>
                            <w:b/>
                            <w:color w:val="FFFFFF"/>
                            <w:spacing w:val="-3"/>
                            <w:sz w:val="18"/>
                          </w:rPr>
                          <w:t xml:space="preserve"> </w:t>
                        </w:r>
                        <w:r>
                          <w:rPr>
                            <w:b/>
                            <w:color w:val="FFFFFF"/>
                            <w:sz w:val="18"/>
                          </w:rPr>
                          <w:t>polo</w:t>
                        </w:r>
                      </w:p>
                    </w:txbxContent>
                  </v:textbox>
                </v:shape>
                <v:shape id="Text Box 3" o:spid="_x0000_s1031" type="#_x0000_t202" style="position:absolute;left:10569;top:454;width:162;height:20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" filled="f" stroked="f">
                  <v:textbox inset="0,0,0,0">
                    <w:txbxContent>
                      <w:p w:rsidR="00A95D88" w:rsidRDefault="008F3513">
                        <w:pPr>
                          <w:spacing w:line="199" w:lineRule="exact"/>
                          <w:rPr>
                            <w:b/>
                            <w:sz w:val="20"/>
                          </w:rPr>
                        </w:pPr>
                        <w:r>
                          <w:rPr>
                            <w:b/>
                            <w:color w:val="FFFFFF"/>
                            <w:sz w:val="20"/>
                          </w:rPr>
                          <w:t>vi</w:t>
                        </w:r>
                      </w:p>
                    </w:txbxContent>
                  </v:textbox>
                </v:shape>
                <w10:wrap type="topAndBottom" anchorx="page"/>
              </v:group>
            </w:pict>
          </mc:Fallback>
        </mc:AlternateContent>
      </w:r>
    </w:p>
    <w:sectPr w:rsidR="00A95D88">
      <w:headerReference w:type="default" r:id="rId29"/>
      <w:footerReference w:type="default" r:id="rId30"/>
      <w:pgSz w:w="11920" w:h="16850"/>
      <w:pgMar w:top="1520" w:right="920" w:bottom="280" w:left="1180" w:header="0" w:footer="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8F3513" w:rsidRDefault="008F3513">
      <w:r>
        <w:separator/>
      </w:r>
    </w:p>
  </w:endnote>
  <w:endnote w:type="continuationSeparator" w:id="0">
    <w:p w:rsidR="008F3513" w:rsidRDefault="008F351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 Math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95D88" w:rsidRDefault="008F3513">
    <w:pPr>
      <w:pStyle w:val="Textoindependiente"/>
      <w:spacing w:line="14" w:lineRule="auto"/>
      <w:rPr>
        <w:sz w:val="20"/>
      </w:rPr>
    </w:pPr>
    <w:r>
      <w:rPr>
        <w:noProof/>
        <w:lang w:eastAsia="es-ES"/>
      </w:rPr>
      <w:drawing>
        <wp:anchor distT="0" distB="0" distL="0" distR="0" simplePos="0" relativeHeight="486390784" behindDoc="1" locked="0" layoutInCell="1" allowOverlap="1">
          <wp:simplePos x="0" y="0"/>
          <wp:positionH relativeFrom="page">
            <wp:posOffset>5554345</wp:posOffset>
          </wp:positionH>
          <wp:positionV relativeFrom="page">
            <wp:posOffset>10082377</wp:posOffset>
          </wp:positionV>
          <wp:extent cx="1067931" cy="378460"/>
          <wp:effectExtent l="0" t="0" r="0" b="0"/>
          <wp:wrapNone/>
          <wp:docPr id="11" name="image8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2" name="image8.png"/>
                  <pic:cNvPicPr/>
                </pic:nvPicPr>
                <pic:blipFill>
                  <a:blip r:embed="rId1" cstate="print"/>
                  <a:stretch>
                    <a:fillRect/>
                  </a:stretch>
                </pic:blipFill>
                <pic:spPr>
                  <a:xfrm>
                    <a:off x="0" y="0"/>
                    <a:ext cx="1067931" cy="37846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95D88" w:rsidRDefault="008F3513">
    <w:pPr>
      <w:pStyle w:val="Textoindependiente"/>
      <w:spacing w:line="14" w:lineRule="auto"/>
      <w:rPr>
        <w:sz w:val="20"/>
      </w:rPr>
    </w:pPr>
    <w:r>
      <w:rPr>
        <w:noProof/>
        <w:lang w:eastAsia="es-ES"/>
      </w:rPr>
      <w:drawing>
        <wp:anchor distT="0" distB="0" distL="0" distR="0" simplePos="0" relativeHeight="486394368" behindDoc="1" locked="0" layoutInCell="1" allowOverlap="1">
          <wp:simplePos x="0" y="0"/>
          <wp:positionH relativeFrom="page">
            <wp:posOffset>5554345</wp:posOffset>
          </wp:positionH>
          <wp:positionV relativeFrom="page">
            <wp:posOffset>10082377</wp:posOffset>
          </wp:positionV>
          <wp:extent cx="1067931" cy="378460"/>
          <wp:effectExtent l="0" t="0" r="0" b="0"/>
          <wp:wrapNone/>
          <wp:docPr id="23" name="image8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4" name="image8.png"/>
                  <pic:cNvPicPr/>
                </pic:nvPicPr>
                <pic:blipFill>
                  <a:blip r:embed="rId1" cstate="print"/>
                  <a:stretch>
                    <a:fillRect/>
                  </a:stretch>
                </pic:blipFill>
                <pic:spPr>
                  <a:xfrm>
                    <a:off x="0" y="0"/>
                    <a:ext cx="1067931" cy="37846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 w:rsidR="00353898">
      <w:rPr>
        <w:noProof/>
        <w:lang w:eastAsia="es-ES"/>
      </w:rPr>
      <mc:AlternateContent>
        <mc:Choice Requires="wps">
          <w:drawing>
            <wp:anchor distT="0" distB="0" distL="114300" distR="114300" simplePos="0" relativeHeight="486394880" behindDoc="1" locked="0" layoutInCell="1" allowOverlap="1">
              <wp:simplePos x="0" y="0"/>
              <wp:positionH relativeFrom="page">
                <wp:posOffset>5417820</wp:posOffset>
              </wp:positionH>
              <wp:positionV relativeFrom="page">
                <wp:posOffset>9037320</wp:posOffset>
              </wp:positionV>
              <wp:extent cx="3175" cy="3175"/>
              <wp:effectExtent l="0" t="0" r="0" b="0"/>
              <wp:wrapNone/>
              <wp:docPr id="4" name="Rectangle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ChangeArrowheads="1"/>
                    </wps:cNvSpPr>
                    <wps:spPr bwMode="auto">
                      <a:xfrm>
                        <a:off x="0" y="0"/>
                        <a:ext cx="3175" cy="3175"/>
                      </a:xfrm>
                      <a:prstGeom prst="rect">
                        <a:avLst/>
                      </a:prstGeom>
                      <a:solidFill>
                        <a:srgbClr val="E2A039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rect w14:anchorId="5E787E0E" id="Rectangle 2" o:spid="_x0000_s1026" style="position:absolute;margin-left:426.6pt;margin-top:711.6pt;width:.25pt;height:.25pt;z-index:-1692160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" fillcolor="#e2a039" stroked="f">
              <w10:wrap anchorx="page" anchory="page"/>
            </v:rect>
          </w:pict>
        </mc:Fallback>
      </mc:AlternateConten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95D88" w:rsidRDefault="008F3513">
    <w:pPr>
      <w:pStyle w:val="Textoindependiente"/>
      <w:spacing w:line="14" w:lineRule="auto"/>
      <w:rPr>
        <w:sz w:val="20"/>
      </w:rPr>
    </w:pPr>
    <w:r>
      <w:rPr>
        <w:noProof/>
        <w:lang w:eastAsia="es-ES"/>
      </w:rPr>
      <w:drawing>
        <wp:anchor distT="0" distB="0" distL="0" distR="0" simplePos="0" relativeHeight="486398464" behindDoc="1" locked="0" layoutInCell="1" allowOverlap="1">
          <wp:simplePos x="0" y="0"/>
          <wp:positionH relativeFrom="page">
            <wp:posOffset>5554345</wp:posOffset>
          </wp:positionH>
          <wp:positionV relativeFrom="page">
            <wp:posOffset>10082377</wp:posOffset>
          </wp:positionV>
          <wp:extent cx="1067931" cy="378460"/>
          <wp:effectExtent l="0" t="0" r="0" b="0"/>
          <wp:wrapNone/>
          <wp:docPr id="35" name="image8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6" name="image8.png"/>
                  <pic:cNvPicPr/>
                </pic:nvPicPr>
                <pic:blipFill>
                  <a:blip r:embed="rId1" cstate="print"/>
                  <a:stretch>
                    <a:fillRect/>
                  </a:stretch>
                </pic:blipFill>
                <pic:spPr>
                  <a:xfrm>
                    <a:off x="0" y="0"/>
                    <a:ext cx="1067931" cy="37846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ftr>
</file>

<file path=word/footer4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95D88" w:rsidRDefault="00A95D88">
    <w:pPr>
      <w:pStyle w:val="Textoindependiente"/>
      <w:spacing w:line="14" w:lineRule="auto"/>
      <w:rPr>
        <w:sz w:val="2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8F3513" w:rsidRDefault="008F3513">
      <w:r>
        <w:separator/>
      </w:r>
    </w:p>
  </w:footnote>
  <w:footnote w:type="continuationSeparator" w:id="0">
    <w:p w:rsidR="008F3513" w:rsidRDefault="008F351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95D88" w:rsidRDefault="008F3513">
    <w:pPr>
      <w:pStyle w:val="Textoindependiente"/>
      <w:spacing w:line="14" w:lineRule="auto"/>
      <w:rPr>
        <w:sz w:val="20"/>
      </w:rPr>
    </w:pPr>
    <w:r>
      <w:rPr>
        <w:noProof/>
        <w:lang w:eastAsia="es-ES"/>
      </w:rPr>
      <w:drawing>
        <wp:anchor distT="0" distB="0" distL="0" distR="0" simplePos="0" relativeHeight="486387712" behindDoc="1" locked="0" layoutInCell="1" allowOverlap="1">
          <wp:simplePos x="0" y="0"/>
          <wp:positionH relativeFrom="page">
            <wp:posOffset>5945504</wp:posOffset>
          </wp:positionH>
          <wp:positionV relativeFrom="page">
            <wp:posOffset>417194</wp:posOffset>
          </wp:positionV>
          <wp:extent cx="744842" cy="310515"/>
          <wp:effectExtent l="0" t="0" r="0" b="0"/>
          <wp:wrapNone/>
          <wp:docPr id="1" name="image3.jpe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image3.jpeg"/>
                  <pic:cNvPicPr/>
                </pic:nvPicPr>
                <pic:blipFill>
                  <a:blip r:embed="rId1" cstate="print"/>
                  <a:stretch>
                    <a:fillRect/>
                  </a:stretch>
                </pic:blipFill>
                <pic:spPr>
                  <a:xfrm>
                    <a:off x="0" y="0"/>
                    <a:ext cx="744842" cy="31051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rPr>
        <w:noProof/>
        <w:lang w:eastAsia="es-ES"/>
      </w:rPr>
      <w:drawing>
        <wp:anchor distT="0" distB="0" distL="0" distR="0" simplePos="0" relativeHeight="486388224" behindDoc="1" locked="0" layoutInCell="1" allowOverlap="1">
          <wp:simplePos x="0" y="0"/>
          <wp:positionH relativeFrom="page">
            <wp:posOffset>936625</wp:posOffset>
          </wp:positionH>
          <wp:positionV relativeFrom="page">
            <wp:posOffset>514349</wp:posOffset>
          </wp:positionV>
          <wp:extent cx="1103350" cy="300354"/>
          <wp:effectExtent l="0" t="0" r="0" b="0"/>
          <wp:wrapNone/>
          <wp:docPr id="3" name="image4.jpe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image4.jpeg"/>
                  <pic:cNvPicPr/>
                </pic:nvPicPr>
                <pic:blipFill>
                  <a:blip r:embed="rId2" cstate="print"/>
                  <a:stretch>
                    <a:fillRect/>
                  </a:stretch>
                </pic:blipFill>
                <pic:spPr>
                  <a:xfrm>
                    <a:off x="0" y="0"/>
                    <a:ext cx="1103350" cy="300354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rPr>
        <w:noProof/>
        <w:lang w:eastAsia="es-ES"/>
      </w:rPr>
      <w:drawing>
        <wp:anchor distT="0" distB="0" distL="0" distR="0" simplePos="0" relativeHeight="486388736" behindDoc="1" locked="0" layoutInCell="1" allowOverlap="1">
          <wp:simplePos x="0" y="0"/>
          <wp:positionH relativeFrom="page">
            <wp:posOffset>2179320</wp:posOffset>
          </wp:positionH>
          <wp:positionV relativeFrom="page">
            <wp:posOffset>514375</wp:posOffset>
          </wp:positionV>
          <wp:extent cx="2011680" cy="323824"/>
          <wp:effectExtent l="0" t="0" r="0" b="0"/>
          <wp:wrapNone/>
          <wp:docPr id="5" name="image5.jpe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6" name="image5.jpeg"/>
                  <pic:cNvPicPr/>
                </pic:nvPicPr>
                <pic:blipFill>
                  <a:blip r:embed="rId3" cstate="print"/>
                  <a:stretch>
                    <a:fillRect/>
                  </a:stretch>
                </pic:blipFill>
                <pic:spPr>
                  <a:xfrm>
                    <a:off x="0" y="0"/>
                    <a:ext cx="2011680" cy="323824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rPr>
        <w:noProof/>
        <w:lang w:eastAsia="es-ES"/>
      </w:rPr>
      <w:drawing>
        <wp:anchor distT="0" distB="0" distL="0" distR="0" simplePos="0" relativeHeight="486389248" behindDoc="1" locked="0" layoutInCell="1" allowOverlap="1">
          <wp:simplePos x="0" y="0"/>
          <wp:positionH relativeFrom="page">
            <wp:posOffset>4420870</wp:posOffset>
          </wp:positionH>
          <wp:positionV relativeFrom="page">
            <wp:posOffset>542302</wp:posOffset>
          </wp:positionV>
          <wp:extent cx="313689" cy="263258"/>
          <wp:effectExtent l="0" t="0" r="0" b="0"/>
          <wp:wrapNone/>
          <wp:docPr id="7" name="image6.jpe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8" name="image6.jpeg"/>
                  <pic:cNvPicPr/>
                </pic:nvPicPr>
                <pic:blipFill>
                  <a:blip r:embed="rId4" cstate="print"/>
                  <a:stretch>
                    <a:fillRect/>
                  </a:stretch>
                </pic:blipFill>
                <pic:spPr>
                  <a:xfrm>
                    <a:off x="0" y="0"/>
                    <a:ext cx="313689" cy="263258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rPr>
        <w:noProof/>
        <w:lang w:eastAsia="es-ES"/>
      </w:rPr>
      <w:drawing>
        <wp:anchor distT="0" distB="0" distL="0" distR="0" simplePos="0" relativeHeight="486389760" behindDoc="1" locked="0" layoutInCell="1" allowOverlap="1">
          <wp:simplePos x="0" y="0"/>
          <wp:positionH relativeFrom="page">
            <wp:posOffset>4791709</wp:posOffset>
          </wp:positionH>
          <wp:positionV relativeFrom="page">
            <wp:posOffset>598233</wp:posOffset>
          </wp:positionV>
          <wp:extent cx="1065530" cy="161226"/>
          <wp:effectExtent l="0" t="0" r="0" b="0"/>
          <wp:wrapNone/>
          <wp:docPr id="9" name="image7.jpe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0" name="image7.jpeg"/>
                  <pic:cNvPicPr/>
                </pic:nvPicPr>
                <pic:blipFill>
                  <a:blip r:embed="rId5" cstate="print"/>
                  <a:stretch>
                    <a:fillRect/>
                  </a:stretch>
                </pic:blipFill>
                <pic:spPr>
                  <a:xfrm>
                    <a:off x="0" y="0"/>
                    <a:ext cx="1065530" cy="161226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 w:rsidR="00353898">
      <w:rPr>
        <w:noProof/>
        <w:lang w:eastAsia="es-ES"/>
      </w:rPr>
      <mc:AlternateContent>
        <mc:Choice Requires="wps">
          <w:drawing>
            <wp:anchor distT="0" distB="0" distL="114300" distR="114300" simplePos="0" relativeHeight="486390272" behindDoc="1" locked="0" layoutInCell="1" allowOverlap="1">
              <wp:simplePos x="0" y="0"/>
              <wp:positionH relativeFrom="page">
                <wp:posOffset>889000</wp:posOffset>
              </wp:positionH>
              <wp:positionV relativeFrom="page">
                <wp:posOffset>995045</wp:posOffset>
              </wp:positionV>
              <wp:extent cx="5776595" cy="36830"/>
              <wp:effectExtent l="0" t="0" r="0" b="0"/>
              <wp:wrapNone/>
              <wp:docPr id="8" name="AutoShape 4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/>
                    </wps:cNvSpPr>
                    <wps:spPr bwMode="auto">
                      <a:xfrm>
                        <a:off x="0" y="0"/>
                        <a:ext cx="5776595" cy="36830"/>
                      </a:xfrm>
                      <a:custGeom>
                        <a:avLst/>
                        <a:gdLst>
                          <a:gd name="T0" fmla="+- 0 10497 1400"/>
                          <a:gd name="T1" fmla="*/ T0 w 9097"/>
                          <a:gd name="T2" fmla="+- 0 1596 1567"/>
                          <a:gd name="T3" fmla="*/ 1596 h 58"/>
                          <a:gd name="T4" fmla="+- 0 1400 1400"/>
                          <a:gd name="T5" fmla="*/ T4 w 9097"/>
                          <a:gd name="T6" fmla="+- 0 1596 1567"/>
                          <a:gd name="T7" fmla="*/ 1596 h 58"/>
                          <a:gd name="T8" fmla="+- 0 1400 1400"/>
                          <a:gd name="T9" fmla="*/ T8 w 9097"/>
                          <a:gd name="T10" fmla="+- 0 1625 1567"/>
                          <a:gd name="T11" fmla="*/ 1625 h 58"/>
                          <a:gd name="T12" fmla="+- 0 10497 1400"/>
                          <a:gd name="T13" fmla="*/ T12 w 9097"/>
                          <a:gd name="T14" fmla="+- 0 1625 1567"/>
                          <a:gd name="T15" fmla="*/ 1625 h 58"/>
                          <a:gd name="T16" fmla="+- 0 10497 1400"/>
                          <a:gd name="T17" fmla="*/ T16 w 9097"/>
                          <a:gd name="T18" fmla="+- 0 1596 1567"/>
                          <a:gd name="T19" fmla="*/ 1596 h 58"/>
                          <a:gd name="T20" fmla="+- 0 10497 1400"/>
                          <a:gd name="T21" fmla="*/ T20 w 9097"/>
                          <a:gd name="T22" fmla="+- 0 1567 1567"/>
                          <a:gd name="T23" fmla="*/ 1567 h 58"/>
                          <a:gd name="T24" fmla="+- 0 1400 1400"/>
                          <a:gd name="T25" fmla="*/ T24 w 9097"/>
                          <a:gd name="T26" fmla="+- 0 1567 1567"/>
                          <a:gd name="T27" fmla="*/ 1567 h 58"/>
                          <a:gd name="T28" fmla="+- 0 1400 1400"/>
                          <a:gd name="T29" fmla="*/ T28 w 9097"/>
                          <a:gd name="T30" fmla="+- 0 1582 1567"/>
                          <a:gd name="T31" fmla="*/ 1582 h 58"/>
                          <a:gd name="T32" fmla="+- 0 10497 1400"/>
                          <a:gd name="T33" fmla="*/ T32 w 9097"/>
                          <a:gd name="T34" fmla="+- 0 1582 1567"/>
                          <a:gd name="T35" fmla="*/ 1582 h 58"/>
                          <a:gd name="T36" fmla="+- 0 10497 1400"/>
                          <a:gd name="T37" fmla="*/ T36 w 9097"/>
                          <a:gd name="T38" fmla="+- 0 1567 1567"/>
                          <a:gd name="T39" fmla="*/ 1567 h 58"/>
                        </a:gdLst>
                        <a:ahLst/>
                        <a:cxnLst>
                          <a:cxn ang="0">
                            <a:pos x="T1" y="T3"/>
                          </a:cxn>
                          <a:cxn ang="0">
                            <a:pos x="T5" y="T7"/>
                          </a:cxn>
                          <a:cxn ang="0">
                            <a:pos x="T9" y="T11"/>
                          </a:cxn>
                          <a:cxn ang="0">
                            <a:pos x="T13" y="T15"/>
                          </a:cxn>
                          <a:cxn ang="0">
                            <a:pos x="T17" y="T19"/>
                          </a:cxn>
                          <a:cxn ang="0">
                            <a:pos x="T21" y="T23"/>
                          </a:cxn>
                          <a:cxn ang="0">
                            <a:pos x="T25" y="T27"/>
                          </a:cxn>
                          <a:cxn ang="0">
                            <a:pos x="T29" y="T31"/>
                          </a:cxn>
                          <a:cxn ang="0">
                            <a:pos x="T33" y="T35"/>
                          </a:cxn>
                          <a:cxn ang="0">
                            <a:pos x="T37" y="T39"/>
                          </a:cxn>
                        </a:cxnLst>
                        <a:rect l="0" t="0" r="r" b="b"/>
                        <a:pathLst>
                          <a:path w="9097" h="58">
                            <a:moveTo>
                              <a:pt x="9097" y="29"/>
                            </a:moveTo>
                            <a:lnTo>
                              <a:pt x="0" y="29"/>
                            </a:lnTo>
                            <a:lnTo>
                              <a:pt x="0" y="58"/>
                            </a:lnTo>
                            <a:lnTo>
                              <a:pt x="9097" y="58"/>
                            </a:lnTo>
                            <a:lnTo>
                              <a:pt x="9097" y="29"/>
                            </a:lnTo>
                            <a:close/>
                            <a:moveTo>
                              <a:pt x="9097" y="0"/>
                            </a:moveTo>
                            <a:lnTo>
                              <a:pt x="0" y="0"/>
                            </a:lnTo>
                            <a:lnTo>
                              <a:pt x="0" y="15"/>
                            </a:lnTo>
                            <a:lnTo>
                              <a:pt x="9097" y="15"/>
                            </a:lnTo>
                            <a:lnTo>
                              <a:pt x="9097" y="0"/>
                            </a:lnTo>
                            <a:close/>
                          </a:path>
                        </a:pathLst>
                      </a:custGeom>
                      <a:solidFill>
                        <a:srgbClr val="E2A039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14:hiddenLine>
                        </a:ext>
                      </a:extLst>
                    </wps:spPr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w14:anchorId="333EC170" id="AutoShape 4" o:spid="_x0000_s1026" style="position:absolute;margin-left:70pt;margin-top:78.35pt;width:454.85pt;height:2.9pt;z-index:-1692620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coordsize="9097,5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" path="m9097,29l,29,,58r9097,l9097,29xm9097,l,,,15r9097,l9097,xe" fillcolor="#e2a039" stroked="f">
              <v:path arrowok="t" o:connecttype="custom" o:connectlocs="5776595,1013460;0,1013460;0,1031875;5776595,1031875;5776595,1013460;5776595,995045;0,995045;0,1004570;5776595,1004570;5776595,995045" o:connectangles="0,0,0,0,0,0,0,0,0,0"/>
              <w10:wrap anchorx="page" anchory="page"/>
            </v:shape>
          </w:pict>
        </mc:Fallback>
      </mc:AlternateConten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95D88" w:rsidRDefault="008F3513">
    <w:pPr>
      <w:pStyle w:val="Textoindependiente"/>
      <w:spacing w:line="14" w:lineRule="auto"/>
      <w:rPr>
        <w:sz w:val="20"/>
      </w:rPr>
    </w:pPr>
    <w:r>
      <w:rPr>
        <w:noProof/>
        <w:lang w:eastAsia="es-ES"/>
      </w:rPr>
      <w:drawing>
        <wp:anchor distT="0" distB="0" distL="0" distR="0" simplePos="0" relativeHeight="486391296" behindDoc="1" locked="0" layoutInCell="1" allowOverlap="1">
          <wp:simplePos x="0" y="0"/>
          <wp:positionH relativeFrom="page">
            <wp:posOffset>5945504</wp:posOffset>
          </wp:positionH>
          <wp:positionV relativeFrom="page">
            <wp:posOffset>417194</wp:posOffset>
          </wp:positionV>
          <wp:extent cx="744842" cy="310515"/>
          <wp:effectExtent l="0" t="0" r="0" b="0"/>
          <wp:wrapNone/>
          <wp:docPr id="13" name="image3.jpe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4" name="image3.jpeg"/>
                  <pic:cNvPicPr/>
                </pic:nvPicPr>
                <pic:blipFill>
                  <a:blip r:embed="rId1" cstate="print"/>
                  <a:stretch>
                    <a:fillRect/>
                  </a:stretch>
                </pic:blipFill>
                <pic:spPr>
                  <a:xfrm>
                    <a:off x="0" y="0"/>
                    <a:ext cx="744842" cy="31051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rPr>
        <w:noProof/>
        <w:lang w:eastAsia="es-ES"/>
      </w:rPr>
      <w:drawing>
        <wp:anchor distT="0" distB="0" distL="0" distR="0" simplePos="0" relativeHeight="486391808" behindDoc="1" locked="0" layoutInCell="1" allowOverlap="1">
          <wp:simplePos x="0" y="0"/>
          <wp:positionH relativeFrom="page">
            <wp:posOffset>936625</wp:posOffset>
          </wp:positionH>
          <wp:positionV relativeFrom="page">
            <wp:posOffset>514349</wp:posOffset>
          </wp:positionV>
          <wp:extent cx="1103350" cy="300354"/>
          <wp:effectExtent l="0" t="0" r="0" b="0"/>
          <wp:wrapNone/>
          <wp:docPr id="15" name="image4.jpe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6" name="image4.jpeg"/>
                  <pic:cNvPicPr/>
                </pic:nvPicPr>
                <pic:blipFill>
                  <a:blip r:embed="rId2" cstate="print"/>
                  <a:stretch>
                    <a:fillRect/>
                  </a:stretch>
                </pic:blipFill>
                <pic:spPr>
                  <a:xfrm>
                    <a:off x="0" y="0"/>
                    <a:ext cx="1103350" cy="300354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rPr>
        <w:noProof/>
        <w:lang w:eastAsia="es-ES"/>
      </w:rPr>
      <w:drawing>
        <wp:anchor distT="0" distB="0" distL="0" distR="0" simplePos="0" relativeHeight="486392320" behindDoc="1" locked="0" layoutInCell="1" allowOverlap="1">
          <wp:simplePos x="0" y="0"/>
          <wp:positionH relativeFrom="page">
            <wp:posOffset>2179320</wp:posOffset>
          </wp:positionH>
          <wp:positionV relativeFrom="page">
            <wp:posOffset>514375</wp:posOffset>
          </wp:positionV>
          <wp:extent cx="2011680" cy="323824"/>
          <wp:effectExtent l="0" t="0" r="0" b="0"/>
          <wp:wrapNone/>
          <wp:docPr id="17" name="image5.jpe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8" name="image5.jpeg"/>
                  <pic:cNvPicPr/>
                </pic:nvPicPr>
                <pic:blipFill>
                  <a:blip r:embed="rId3" cstate="print"/>
                  <a:stretch>
                    <a:fillRect/>
                  </a:stretch>
                </pic:blipFill>
                <pic:spPr>
                  <a:xfrm>
                    <a:off x="0" y="0"/>
                    <a:ext cx="2011680" cy="323824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rPr>
        <w:noProof/>
        <w:lang w:eastAsia="es-ES"/>
      </w:rPr>
      <w:drawing>
        <wp:anchor distT="0" distB="0" distL="0" distR="0" simplePos="0" relativeHeight="486392832" behindDoc="1" locked="0" layoutInCell="1" allowOverlap="1">
          <wp:simplePos x="0" y="0"/>
          <wp:positionH relativeFrom="page">
            <wp:posOffset>4420870</wp:posOffset>
          </wp:positionH>
          <wp:positionV relativeFrom="page">
            <wp:posOffset>542302</wp:posOffset>
          </wp:positionV>
          <wp:extent cx="313689" cy="263258"/>
          <wp:effectExtent l="0" t="0" r="0" b="0"/>
          <wp:wrapNone/>
          <wp:docPr id="19" name="image6.jpe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0" name="image6.jpeg"/>
                  <pic:cNvPicPr/>
                </pic:nvPicPr>
                <pic:blipFill>
                  <a:blip r:embed="rId4" cstate="print"/>
                  <a:stretch>
                    <a:fillRect/>
                  </a:stretch>
                </pic:blipFill>
                <pic:spPr>
                  <a:xfrm>
                    <a:off x="0" y="0"/>
                    <a:ext cx="313689" cy="263258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rPr>
        <w:noProof/>
        <w:lang w:eastAsia="es-ES"/>
      </w:rPr>
      <w:drawing>
        <wp:anchor distT="0" distB="0" distL="0" distR="0" simplePos="0" relativeHeight="486393344" behindDoc="1" locked="0" layoutInCell="1" allowOverlap="1">
          <wp:simplePos x="0" y="0"/>
          <wp:positionH relativeFrom="page">
            <wp:posOffset>4791709</wp:posOffset>
          </wp:positionH>
          <wp:positionV relativeFrom="page">
            <wp:posOffset>598233</wp:posOffset>
          </wp:positionV>
          <wp:extent cx="1065530" cy="161226"/>
          <wp:effectExtent l="0" t="0" r="0" b="0"/>
          <wp:wrapNone/>
          <wp:docPr id="21" name="image7.jpe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2" name="image7.jpeg"/>
                  <pic:cNvPicPr/>
                </pic:nvPicPr>
                <pic:blipFill>
                  <a:blip r:embed="rId5" cstate="print"/>
                  <a:stretch>
                    <a:fillRect/>
                  </a:stretch>
                </pic:blipFill>
                <pic:spPr>
                  <a:xfrm>
                    <a:off x="0" y="0"/>
                    <a:ext cx="1065530" cy="161226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 w:rsidR="00353898">
      <w:rPr>
        <w:noProof/>
        <w:lang w:eastAsia="es-ES"/>
      </w:rPr>
      <mc:AlternateContent>
        <mc:Choice Requires="wps">
          <w:drawing>
            <wp:anchor distT="0" distB="0" distL="114300" distR="114300" simplePos="0" relativeHeight="486393856" behindDoc="1" locked="0" layoutInCell="1" allowOverlap="1">
              <wp:simplePos x="0" y="0"/>
              <wp:positionH relativeFrom="page">
                <wp:posOffset>889000</wp:posOffset>
              </wp:positionH>
              <wp:positionV relativeFrom="page">
                <wp:posOffset>995045</wp:posOffset>
              </wp:positionV>
              <wp:extent cx="5776595" cy="36830"/>
              <wp:effectExtent l="0" t="0" r="0" b="0"/>
              <wp:wrapNone/>
              <wp:docPr id="6" name="AutoShape 3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/>
                    </wps:cNvSpPr>
                    <wps:spPr bwMode="auto">
                      <a:xfrm>
                        <a:off x="0" y="0"/>
                        <a:ext cx="5776595" cy="36830"/>
                      </a:xfrm>
                      <a:custGeom>
                        <a:avLst/>
                        <a:gdLst>
                          <a:gd name="T0" fmla="+- 0 10497 1400"/>
                          <a:gd name="T1" fmla="*/ T0 w 9097"/>
                          <a:gd name="T2" fmla="+- 0 1596 1567"/>
                          <a:gd name="T3" fmla="*/ 1596 h 58"/>
                          <a:gd name="T4" fmla="+- 0 1400 1400"/>
                          <a:gd name="T5" fmla="*/ T4 w 9097"/>
                          <a:gd name="T6" fmla="+- 0 1596 1567"/>
                          <a:gd name="T7" fmla="*/ 1596 h 58"/>
                          <a:gd name="T8" fmla="+- 0 1400 1400"/>
                          <a:gd name="T9" fmla="*/ T8 w 9097"/>
                          <a:gd name="T10" fmla="+- 0 1625 1567"/>
                          <a:gd name="T11" fmla="*/ 1625 h 58"/>
                          <a:gd name="T12" fmla="+- 0 10497 1400"/>
                          <a:gd name="T13" fmla="*/ T12 w 9097"/>
                          <a:gd name="T14" fmla="+- 0 1625 1567"/>
                          <a:gd name="T15" fmla="*/ 1625 h 58"/>
                          <a:gd name="T16" fmla="+- 0 10497 1400"/>
                          <a:gd name="T17" fmla="*/ T16 w 9097"/>
                          <a:gd name="T18" fmla="+- 0 1596 1567"/>
                          <a:gd name="T19" fmla="*/ 1596 h 58"/>
                          <a:gd name="T20" fmla="+- 0 10497 1400"/>
                          <a:gd name="T21" fmla="*/ T20 w 9097"/>
                          <a:gd name="T22" fmla="+- 0 1567 1567"/>
                          <a:gd name="T23" fmla="*/ 1567 h 58"/>
                          <a:gd name="T24" fmla="+- 0 1400 1400"/>
                          <a:gd name="T25" fmla="*/ T24 w 9097"/>
                          <a:gd name="T26" fmla="+- 0 1567 1567"/>
                          <a:gd name="T27" fmla="*/ 1567 h 58"/>
                          <a:gd name="T28" fmla="+- 0 1400 1400"/>
                          <a:gd name="T29" fmla="*/ T28 w 9097"/>
                          <a:gd name="T30" fmla="+- 0 1582 1567"/>
                          <a:gd name="T31" fmla="*/ 1582 h 58"/>
                          <a:gd name="T32" fmla="+- 0 10497 1400"/>
                          <a:gd name="T33" fmla="*/ T32 w 9097"/>
                          <a:gd name="T34" fmla="+- 0 1582 1567"/>
                          <a:gd name="T35" fmla="*/ 1582 h 58"/>
                          <a:gd name="T36" fmla="+- 0 10497 1400"/>
                          <a:gd name="T37" fmla="*/ T36 w 9097"/>
                          <a:gd name="T38" fmla="+- 0 1567 1567"/>
                          <a:gd name="T39" fmla="*/ 1567 h 58"/>
                        </a:gdLst>
                        <a:ahLst/>
                        <a:cxnLst>
                          <a:cxn ang="0">
                            <a:pos x="T1" y="T3"/>
                          </a:cxn>
                          <a:cxn ang="0">
                            <a:pos x="T5" y="T7"/>
                          </a:cxn>
                          <a:cxn ang="0">
                            <a:pos x="T9" y="T11"/>
                          </a:cxn>
                          <a:cxn ang="0">
                            <a:pos x="T13" y="T15"/>
                          </a:cxn>
                          <a:cxn ang="0">
                            <a:pos x="T17" y="T19"/>
                          </a:cxn>
                          <a:cxn ang="0">
                            <a:pos x="T21" y="T23"/>
                          </a:cxn>
                          <a:cxn ang="0">
                            <a:pos x="T25" y="T27"/>
                          </a:cxn>
                          <a:cxn ang="0">
                            <a:pos x="T29" y="T31"/>
                          </a:cxn>
                          <a:cxn ang="0">
                            <a:pos x="T33" y="T35"/>
                          </a:cxn>
                          <a:cxn ang="0">
                            <a:pos x="T37" y="T39"/>
                          </a:cxn>
                        </a:cxnLst>
                        <a:rect l="0" t="0" r="r" b="b"/>
                        <a:pathLst>
                          <a:path w="9097" h="58">
                            <a:moveTo>
                              <a:pt x="9097" y="29"/>
                            </a:moveTo>
                            <a:lnTo>
                              <a:pt x="0" y="29"/>
                            </a:lnTo>
                            <a:lnTo>
                              <a:pt x="0" y="58"/>
                            </a:lnTo>
                            <a:lnTo>
                              <a:pt x="9097" y="58"/>
                            </a:lnTo>
                            <a:lnTo>
                              <a:pt x="9097" y="29"/>
                            </a:lnTo>
                            <a:close/>
                            <a:moveTo>
                              <a:pt x="9097" y="0"/>
                            </a:moveTo>
                            <a:lnTo>
                              <a:pt x="0" y="0"/>
                            </a:lnTo>
                            <a:lnTo>
                              <a:pt x="0" y="15"/>
                            </a:lnTo>
                            <a:lnTo>
                              <a:pt x="9097" y="15"/>
                            </a:lnTo>
                            <a:lnTo>
                              <a:pt x="9097" y="0"/>
                            </a:lnTo>
                            <a:close/>
                          </a:path>
                        </a:pathLst>
                      </a:custGeom>
                      <a:solidFill>
                        <a:srgbClr val="E2A039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14:hiddenLine>
                        </a:ext>
                      </a:extLst>
                    </wps:spPr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w14:anchorId="5D4308F1" id="AutoShape 3" o:spid="_x0000_s1026" style="position:absolute;margin-left:70pt;margin-top:78.35pt;width:454.85pt;height:2.9pt;z-index:-1692262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coordsize="9097,5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" path="m9097,29l,29,,58r9097,l9097,29xm9097,l,,,15r9097,l9097,xe" fillcolor="#e2a039" stroked="f">
              <v:path arrowok="t" o:connecttype="custom" o:connectlocs="5776595,1013460;0,1013460;0,1031875;5776595,1031875;5776595,1013460;5776595,995045;0,995045;0,1004570;5776595,1004570;5776595,995045" o:connectangles="0,0,0,0,0,0,0,0,0,0"/>
              <w10:wrap anchorx="page" anchory="page"/>
            </v:shape>
          </w:pict>
        </mc:Fallback>
      </mc:AlternateConten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95D88" w:rsidRDefault="008F3513">
    <w:pPr>
      <w:pStyle w:val="Textoindependiente"/>
      <w:spacing w:line="14" w:lineRule="auto"/>
      <w:rPr>
        <w:sz w:val="20"/>
      </w:rPr>
    </w:pPr>
    <w:r>
      <w:rPr>
        <w:noProof/>
        <w:lang w:eastAsia="es-ES"/>
      </w:rPr>
      <w:drawing>
        <wp:anchor distT="0" distB="0" distL="0" distR="0" simplePos="0" relativeHeight="486395392" behindDoc="1" locked="0" layoutInCell="1" allowOverlap="1">
          <wp:simplePos x="0" y="0"/>
          <wp:positionH relativeFrom="page">
            <wp:posOffset>5945504</wp:posOffset>
          </wp:positionH>
          <wp:positionV relativeFrom="page">
            <wp:posOffset>417194</wp:posOffset>
          </wp:positionV>
          <wp:extent cx="744842" cy="310515"/>
          <wp:effectExtent l="0" t="0" r="0" b="0"/>
          <wp:wrapNone/>
          <wp:docPr id="25" name="image3.jpe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6" name="image3.jpeg"/>
                  <pic:cNvPicPr/>
                </pic:nvPicPr>
                <pic:blipFill>
                  <a:blip r:embed="rId1" cstate="print"/>
                  <a:stretch>
                    <a:fillRect/>
                  </a:stretch>
                </pic:blipFill>
                <pic:spPr>
                  <a:xfrm>
                    <a:off x="0" y="0"/>
                    <a:ext cx="744842" cy="31051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rPr>
        <w:noProof/>
        <w:lang w:eastAsia="es-ES"/>
      </w:rPr>
      <w:drawing>
        <wp:anchor distT="0" distB="0" distL="0" distR="0" simplePos="0" relativeHeight="486395904" behindDoc="1" locked="0" layoutInCell="1" allowOverlap="1">
          <wp:simplePos x="0" y="0"/>
          <wp:positionH relativeFrom="page">
            <wp:posOffset>936625</wp:posOffset>
          </wp:positionH>
          <wp:positionV relativeFrom="page">
            <wp:posOffset>514349</wp:posOffset>
          </wp:positionV>
          <wp:extent cx="1103350" cy="300354"/>
          <wp:effectExtent l="0" t="0" r="0" b="0"/>
          <wp:wrapNone/>
          <wp:docPr id="27" name="image4.jpe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8" name="image4.jpeg"/>
                  <pic:cNvPicPr/>
                </pic:nvPicPr>
                <pic:blipFill>
                  <a:blip r:embed="rId2" cstate="print"/>
                  <a:stretch>
                    <a:fillRect/>
                  </a:stretch>
                </pic:blipFill>
                <pic:spPr>
                  <a:xfrm>
                    <a:off x="0" y="0"/>
                    <a:ext cx="1103350" cy="300354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rPr>
        <w:noProof/>
        <w:lang w:eastAsia="es-ES"/>
      </w:rPr>
      <w:drawing>
        <wp:anchor distT="0" distB="0" distL="0" distR="0" simplePos="0" relativeHeight="486396416" behindDoc="1" locked="0" layoutInCell="1" allowOverlap="1">
          <wp:simplePos x="0" y="0"/>
          <wp:positionH relativeFrom="page">
            <wp:posOffset>2179320</wp:posOffset>
          </wp:positionH>
          <wp:positionV relativeFrom="page">
            <wp:posOffset>514375</wp:posOffset>
          </wp:positionV>
          <wp:extent cx="2011680" cy="323824"/>
          <wp:effectExtent l="0" t="0" r="0" b="0"/>
          <wp:wrapNone/>
          <wp:docPr id="29" name="image5.jpe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0" name="image5.jpeg"/>
                  <pic:cNvPicPr/>
                </pic:nvPicPr>
                <pic:blipFill>
                  <a:blip r:embed="rId3" cstate="print"/>
                  <a:stretch>
                    <a:fillRect/>
                  </a:stretch>
                </pic:blipFill>
                <pic:spPr>
                  <a:xfrm>
                    <a:off x="0" y="0"/>
                    <a:ext cx="2011680" cy="323824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rPr>
        <w:noProof/>
        <w:lang w:eastAsia="es-ES"/>
      </w:rPr>
      <w:drawing>
        <wp:anchor distT="0" distB="0" distL="0" distR="0" simplePos="0" relativeHeight="486396928" behindDoc="1" locked="0" layoutInCell="1" allowOverlap="1">
          <wp:simplePos x="0" y="0"/>
          <wp:positionH relativeFrom="page">
            <wp:posOffset>4420870</wp:posOffset>
          </wp:positionH>
          <wp:positionV relativeFrom="page">
            <wp:posOffset>542302</wp:posOffset>
          </wp:positionV>
          <wp:extent cx="313689" cy="263258"/>
          <wp:effectExtent l="0" t="0" r="0" b="0"/>
          <wp:wrapNone/>
          <wp:docPr id="31" name="image6.jpe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2" name="image6.jpeg"/>
                  <pic:cNvPicPr/>
                </pic:nvPicPr>
                <pic:blipFill>
                  <a:blip r:embed="rId4" cstate="print"/>
                  <a:stretch>
                    <a:fillRect/>
                  </a:stretch>
                </pic:blipFill>
                <pic:spPr>
                  <a:xfrm>
                    <a:off x="0" y="0"/>
                    <a:ext cx="313689" cy="263258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rPr>
        <w:noProof/>
        <w:lang w:eastAsia="es-ES"/>
      </w:rPr>
      <w:drawing>
        <wp:anchor distT="0" distB="0" distL="0" distR="0" simplePos="0" relativeHeight="486397440" behindDoc="1" locked="0" layoutInCell="1" allowOverlap="1">
          <wp:simplePos x="0" y="0"/>
          <wp:positionH relativeFrom="page">
            <wp:posOffset>4791709</wp:posOffset>
          </wp:positionH>
          <wp:positionV relativeFrom="page">
            <wp:posOffset>598233</wp:posOffset>
          </wp:positionV>
          <wp:extent cx="1065530" cy="161226"/>
          <wp:effectExtent l="0" t="0" r="0" b="0"/>
          <wp:wrapNone/>
          <wp:docPr id="33" name="image7.jpe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4" name="image7.jpeg"/>
                  <pic:cNvPicPr/>
                </pic:nvPicPr>
                <pic:blipFill>
                  <a:blip r:embed="rId5" cstate="print"/>
                  <a:stretch>
                    <a:fillRect/>
                  </a:stretch>
                </pic:blipFill>
                <pic:spPr>
                  <a:xfrm>
                    <a:off x="0" y="0"/>
                    <a:ext cx="1065530" cy="161226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 w:rsidR="00353898">
      <w:rPr>
        <w:noProof/>
        <w:lang w:eastAsia="es-ES"/>
      </w:rPr>
      <mc:AlternateContent>
        <mc:Choice Requires="wps">
          <w:drawing>
            <wp:anchor distT="0" distB="0" distL="114300" distR="114300" simplePos="0" relativeHeight="486397952" behindDoc="1" locked="0" layoutInCell="1" allowOverlap="1">
              <wp:simplePos x="0" y="0"/>
              <wp:positionH relativeFrom="page">
                <wp:posOffset>889000</wp:posOffset>
              </wp:positionH>
              <wp:positionV relativeFrom="page">
                <wp:posOffset>995045</wp:posOffset>
              </wp:positionV>
              <wp:extent cx="5776595" cy="36830"/>
              <wp:effectExtent l="0" t="0" r="0" b="0"/>
              <wp:wrapNone/>
              <wp:docPr id="2" name="AutoShape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/>
                    </wps:cNvSpPr>
                    <wps:spPr bwMode="auto">
                      <a:xfrm>
                        <a:off x="0" y="0"/>
                        <a:ext cx="5776595" cy="36830"/>
                      </a:xfrm>
                      <a:custGeom>
                        <a:avLst/>
                        <a:gdLst>
                          <a:gd name="T0" fmla="+- 0 10497 1400"/>
                          <a:gd name="T1" fmla="*/ T0 w 9097"/>
                          <a:gd name="T2" fmla="+- 0 1596 1567"/>
                          <a:gd name="T3" fmla="*/ 1596 h 58"/>
                          <a:gd name="T4" fmla="+- 0 1400 1400"/>
                          <a:gd name="T5" fmla="*/ T4 w 9097"/>
                          <a:gd name="T6" fmla="+- 0 1596 1567"/>
                          <a:gd name="T7" fmla="*/ 1596 h 58"/>
                          <a:gd name="T8" fmla="+- 0 1400 1400"/>
                          <a:gd name="T9" fmla="*/ T8 w 9097"/>
                          <a:gd name="T10" fmla="+- 0 1625 1567"/>
                          <a:gd name="T11" fmla="*/ 1625 h 58"/>
                          <a:gd name="T12" fmla="+- 0 10497 1400"/>
                          <a:gd name="T13" fmla="*/ T12 w 9097"/>
                          <a:gd name="T14" fmla="+- 0 1625 1567"/>
                          <a:gd name="T15" fmla="*/ 1625 h 58"/>
                          <a:gd name="T16" fmla="+- 0 10497 1400"/>
                          <a:gd name="T17" fmla="*/ T16 w 9097"/>
                          <a:gd name="T18" fmla="+- 0 1596 1567"/>
                          <a:gd name="T19" fmla="*/ 1596 h 58"/>
                          <a:gd name="T20" fmla="+- 0 10497 1400"/>
                          <a:gd name="T21" fmla="*/ T20 w 9097"/>
                          <a:gd name="T22" fmla="+- 0 1567 1567"/>
                          <a:gd name="T23" fmla="*/ 1567 h 58"/>
                          <a:gd name="T24" fmla="+- 0 1400 1400"/>
                          <a:gd name="T25" fmla="*/ T24 w 9097"/>
                          <a:gd name="T26" fmla="+- 0 1567 1567"/>
                          <a:gd name="T27" fmla="*/ 1567 h 58"/>
                          <a:gd name="T28" fmla="+- 0 1400 1400"/>
                          <a:gd name="T29" fmla="*/ T28 w 9097"/>
                          <a:gd name="T30" fmla="+- 0 1582 1567"/>
                          <a:gd name="T31" fmla="*/ 1582 h 58"/>
                          <a:gd name="T32" fmla="+- 0 10497 1400"/>
                          <a:gd name="T33" fmla="*/ T32 w 9097"/>
                          <a:gd name="T34" fmla="+- 0 1582 1567"/>
                          <a:gd name="T35" fmla="*/ 1582 h 58"/>
                          <a:gd name="T36" fmla="+- 0 10497 1400"/>
                          <a:gd name="T37" fmla="*/ T36 w 9097"/>
                          <a:gd name="T38" fmla="+- 0 1567 1567"/>
                          <a:gd name="T39" fmla="*/ 1567 h 58"/>
                        </a:gdLst>
                        <a:ahLst/>
                        <a:cxnLst>
                          <a:cxn ang="0">
                            <a:pos x="T1" y="T3"/>
                          </a:cxn>
                          <a:cxn ang="0">
                            <a:pos x="T5" y="T7"/>
                          </a:cxn>
                          <a:cxn ang="0">
                            <a:pos x="T9" y="T11"/>
                          </a:cxn>
                          <a:cxn ang="0">
                            <a:pos x="T13" y="T15"/>
                          </a:cxn>
                          <a:cxn ang="0">
                            <a:pos x="T17" y="T19"/>
                          </a:cxn>
                          <a:cxn ang="0">
                            <a:pos x="T21" y="T23"/>
                          </a:cxn>
                          <a:cxn ang="0">
                            <a:pos x="T25" y="T27"/>
                          </a:cxn>
                          <a:cxn ang="0">
                            <a:pos x="T29" y="T31"/>
                          </a:cxn>
                          <a:cxn ang="0">
                            <a:pos x="T33" y="T35"/>
                          </a:cxn>
                          <a:cxn ang="0">
                            <a:pos x="T37" y="T39"/>
                          </a:cxn>
                        </a:cxnLst>
                        <a:rect l="0" t="0" r="r" b="b"/>
                        <a:pathLst>
                          <a:path w="9097" h="58">
                            <a:moveTo>
                              <a:pt x="9097" y="29"/>
                            </a:moveTo>
                            <a:lnTo>
                              <a:pt x="0" y="29"/>
                            </a:lnTo>
                            <a:lnTo>
                              <a:pt x="0" y="58"/>
                            </a:lnTo>
                            <a:lnTo>
                              <a:pt x="9097" y="58"/>
                            </a:lnTo>
                            <a:lnTo>
                              <a:pt x="9097" y="29"/>
                            </a:lnTo>
                            <a:close/>
                            <a:moveTo>
                              <a:pt x="9097" y="0"/>
                            </a:moveTo>
                            <a:lnTo>
                              <a:pt x="0" y="0"/>
                            </a:lnTo>
                            <a:lnTo>
                              <a:pt x="0" y="15"/>
                            </a:lnTo>
                            <a:lnTo>
                              <a:pt x="9097" y="15"/>
                            </a:lnTo>
                            <a:lnTo>
                              <a:pt x="9097" y="0"/>
                            </a:lnTo>
                            <a:close/>
                          </a:path>
                        </a:pathLst>
                      </a:custGeom>
                      <a:solidFill>
                        <a:srgbClr val="E2A039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14:hiddenLine>
                        </a:ext>
                      </a:extLst>
                    </wps:spPr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w14:anchorId="09E9B21F" id="AutoShape 1" o:spid="_x0000_s1026" style="position:absolute;margin-left:70pt;margin-top:78.35pt;width:454.85pt;height:2.9pt;z-index:-1691852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coordsize="9097,5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" path="m9097,29l,29,,58r9097,l9097,29xm9097,l,,,15r9097,l9097,xe" fillcolor="#e2a039" stroked="f">
              <v:path arrowok="t" o:connecttype="custom" o:connectlocs="5776595,1013460;0,1013460;0,1031875;5776595,1031875;5776595,1013460;5776595,995045;0,995045;0,1004570;5776595,1004570;5776595,995045" o:connectangles="0,0,0,0,0,0,0,0,0,0"/>
              <w10:wrap anchorx="page" anchory="page"/>
            </v:shape>
          </w:pict>
        </mc:Fallback>
      </mc:AlternateContent>
    </w: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95D88" w:rsidRDefault="00A95D88">
    <w:pPr>
      <w:pStyle w:val="Textoindependiente"/>
      <w:spacing w:line="14" w:lineRule="auto"/>
      <w:rPr>
        <w:sz w:val="2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AA32B7"/>
    <w:multiLevelType w:val="hybridMultilevel"/>
    <w:tmpl w:val="81A07344"/>
    <w:lvl w:ilvl="0" w:tplc="7BF28E16">
      <w:start w:val="1"/>
      <w:numFmt w:val="lowerLetter"/>
      <w:lvlText w:val="%1)"/>
      <w:lvlJc w:val="left"/>
      <w:pPr>
        <w:ind w:left="598" w:hanging="360"/>
        <w:jc w:val="left"/>
      </w:pPr>
      <w:rPr>
        <w:rFonts w:ascii="Calibri" w:eastAsia="Calibri" w:hAnsi="Calibri" w:cs="Calibri" w:hint="default"/>
        <w:spacing w:val="-1"/>
        <w:w w:val="100"/>
        <w:sz w:val="22"/>
        <w:szCs w:val="22"/>
        <w:lang w:val="es-ES" w:eastAsia="en-US" w:bidi="ar-SA"/>
      </w:rPr>
    </w:lvl>
    <w:lvl w:ilvl="1" w:tplc="69567E4E">
      <w:numFmt w:val="bullet"/>
      <w:lvlText w:val="-"/>
      <w:lvlJc w:val="left"/>
      <w:pPr>
        <w:ind w:left="958" w:hanging="360"/>
      </w:pPr>
      <w:rPr>
        <w:rFonts w:ascii="Calibri" w:eastAsia="Calibri" w:hAnsi="Calibri" w:cs="Calibri" w:hint="default"/>
        <w:color w:val="0D0D0D"/>
        <w:w w:val="100"/>
        <w:sz w:val="22"/>
        <w:szCs w:val="22"/>
        <w:lang w:val="es-ES" w:eastAsia="en-US" w:bidi="ar-SA"/>
      </w:rPr>
    </w:lvl>
    <w:lvl w:ilvl="2" w:tplc="19A8994A">
      <w:numFmt w:val="bullet"/>
      <w:lvlText w:val=""/>
      <w:lvlJc w:val="left"/>
      <w:pPr>
        <w:ind w:left="1306" w:hanging="360"/>
      </w:pPr>
      <w:rPr>
        <w:rFonts w:ascii="Wingdings" w:eastAsia="Wingdings" w:hAnsi="Wingdings" w:cs="Wingdings" w:hint="default"/>
        <w:color w:val="0D0D0D"/>
        <w:w w:val="100"/>
        <w:sz w:val="22"/>
        <w:szCs w:val="22"/>
        <w:lang w:val="es-ES" w:eastAsia="en-US" w:bidi="ar-SA"/>
      </w:rPr>
    </w:lvl>
    <w:lvl w:ilvl="3" w:tplc="34A4CAC6">
      <w:numFmt w:val="bullet"/>
      <w:lvlText w:val="•"/>
      <w:lvlJc w:val="left"/>
      <w:pPr>
        <w:ind w:left="2363" w:hanging="360"/>
      </w:pPr>
      <w:rPr>
        <w:rFonts w:hint="default"/>
        <w:lang w:val="es-ES" w:eastAsia="en-US" w:bidi="ar-SA"/>
      </w:rPr>
    </w:lvl>
    <w:lvl w:ilvl="4" w:tplc="A7FAB86C">
      <w:numFmt w:val="bullet"/>
      <w:lvlText w:val="•"/>
      <w:lvlJc w:val="left"/>
      <w:pPr>
        <w:ind w:left="3427" w:hanging="360"/>
      </w:pPr>
      <w:rPr>
        <w:rFonts w:hint="default"/>
        <w:lang w:val="es-ES" w:eastAsia="en-US" w:bidi="ar-SA"/>
      </w:rPr>
    </w:lvl>
    <w:lvl w:ilvl="5" w:tplc="8310704C">
      <w:numFmt w:val="bullet"/>
      <w:lvlText w:val="•"/>
      <w:lvlJc w:val="left"/>
      <w:pPr>
        <w:ind w:left="4491" w:hanging="360"/>
      </w:pPr>
      <w:rPr>
        <w:rFonts w:hint="default"/>
        <w:lang w:val="es-ES" w:eastAsia="en-US" w:bidi="ar-SA"/>
      </w:rPr>
    </w:lvl>
    <w:lvl w:ilvl="6" w:tplc="77A472B8">
      <w:numFmt w:val="bullet"/>
      <w:lvlText w:val="•"/>
      <w:lvlJc w:val="left"/>
      <w:pPr>
        <w:ind w:left="5555" w:hanging="360"/>
      </w:pPr>
      <w:rPr>
        <w:rFonts w:hint="default"/>
        <w:lang w:val="es-ES" w:eastAsia="en-US" w:bidi="ar-SA"/>
      </w:rPr>
    </w:lvl>
    <w:lvl w:ilvl="7" w:tplc="63BC890E">
      <w:numFmt w:val="bullet"/>
      <w:lvlText w:val="•"/>
      <w:lvlJc w:val="left"/>
      <w:pPr>
        <w:ind w:left="6619" w:hanging="360"/>
      </w:pPr>
      <w:rPr>
        <w:rFonts w:hint="default"/>
        <w:lang w:val="es-ES" w:eastAsia="en-US" w:bidi="ar-SA"/>
      </w:rPr>
    </w:lvl>
    <w:lvl w:ilvl="8" w:tplc="66A8A5C6">
      <w:numFmt w:val="bullet"/>
      <w:lvlText w:val="•"/>
      <w:lvlJc w:val="left"/>
      <w:pPr>
        <w:ind w:left="7683" w:hanging="360"/>
      </w:pPr>
      <w:rPr>
        <w:rFonts w:hint="default"/>
        <w:lang w:val="es-ES" w:eastAsia="en-US" w:bidi="ar-SA"/>
      </w:rPr>
    </w:lvl>
  </w:abstractNum>
  <w:abstractNum w:abstractNumId="1" w15:restartNumberingAfterBreak="0">
    <w:nsid w:val="0DD8449F"/>
    <w:multiLevelType w:val="multilevel"/>
    <w:tmpl w:val="A10A9DB4"/>
    <w:lvl w:ilvl="0">
      <w:start w:val="1"/>
      <w:numFmt w:val="decimal"/>
      <w:lvlText w:val="%1"/>
      <w:lvlJc w:val="left"/>
      <w:pPr>
        <w:ind w:left="670" w:hanging="432"/>
        <w:jc w:val="left"/>
      </w:pPr>
      <w:rPr>
        <w:rFonts w:ascii="Calibri" w:eastAsia="Calibri" w:hAnsi="Calibri" w:cs="Calibri" w:hint="default"/>
        <w:b/>
        <w:bCs/>
        <w:color w:val="DF761F"/>
        <w:w w:val="98"/>
        <w:sz w:val="32"/>
        <w:szCs w:val="32"/>
        <w:lang w:val="es-ES" w:eastAsia="en-US" w:bidi="ar-SA"/>
      </w:rPr>
    </w:lvl>
    <w:lvl w:ilvl="1">
      <w:start w:val="1"/>
      <w:numFmt w:val="decimal"/>
      <w:lvlText w:val="%1.%2"/>
      <w:lvlJc w:val="left"/>
      <w:pPr>
        <w:ind w:left="946" w:hanging="708"/>
        <w:jc w:val="left"/>
      </w:pPr>
      <w:rPr>
        <w:rFonts w:ascii="Calibri" w:eastAsia="Calibri" w:hAnsi="Calibri" w:cs="Calibri" w:hint="default"/>
        <w:b/>
        <w:bCs/>
        <w:color w:val="DF761F"/>
        <w:w w:val="100"/>
        <w:sz w:val="24"/>
        <w:szCs w:val="24"/>
        <w:lang w:val="es-ES" w:eastAsia="en-US" w:bidi="ar-SA"/>
      </w:rPr>
    </w:lvl>
    <w:lvl w:ilvl="2">
      <w:start w:val="1"/>
      <w:numFmt w:val="decimal"/>
      <w:lvlText w:val="%1.%2.%3"/>
      <w:lvlJc w:val="left"/>
      <w:pPr>
        <w:ind w:left="946" w:hanging="708"/>
        <w:jc w:val="left"/>
      </w:pPr>
      <w:rPr>
        <w:rFonts w:ascii="Calibri" w:eastAsia="Calibri" w:hAnsi="Calibri" w:cs="Calibri" w:hint="default"/>
        <w:b/>
        <w:bCs/>
        <w:color w:val="DF761F"/>
        <w:spacing w:val="-2"/>
        <w:w w:val="100"/>
        <w:sz w:val="24"/>
        <w:szCs w:val="24"/>
        <w:lang w:val="es-ES" w:eastAsia="en-US" w:bidi="ar-SA"/>
      </w:rPr>
    </w:lvl>
    <w:lvl w:ilvl="3">
      <w:start w:val="1"/>
      <w:numFmt w:val="decimal"/>
      <w:lvlText w:val="%1.%2.%3.%4"/>
      <w:lvlJc w:val="left"/>
      <w:pPr>
        <w:ind w:left="1100" w:hanging="862"/>
        <w:jc w:val="left"/>
      </w:pPr>
      <w:rPr>
        <w:rFonts w:hint="default"/>
        <w:b/>
        <w:bCs/>
        <w:spacing w:val="-2"/>
        <w:w w:val="100"/>
        <w:lang w:val="es-ES" w:eastAsia="en-US" w:bidi="ar-SA"/>
      </w:rPr>
    </w:lvl>
    <w:lvl w:ilvl="4">
      <w:numFmt w:val="bullet"/>
      <w:lvlText w:val="-"/>
      <w:lvlJc w:val="left"/>
      <w:pPr>
        <w:ind w:left="915" w:hanging="862"/>
      </w:pPr>
      <w:rPr>
        <w:rFonts w:ascii="Calibri" w:eastAsia="Calibri" w:hAnsi="Calibri" w:cs="Calibri" w:hint="default"/>
        <w:w w:val="100"/>
        <w:sz w:val="22"/>
        <w:szCs w:val="22"/>
        <w:lang w:val="es-ES" w:eastAsia="en-US" w:bidi="ar-SA"/>
      </w:rPr>
    </w:lvl>
    <w:lvl w:ilvl="5">
      <w:numFmt w:val="bullet"/>
      <w:lvlText w:val="•"/>
      <w:lvlJc w:val="left"/>
      <w:pPr>
        <w:ind w:left="3588" w:hanging="862"/>
      </w:pPr>
      <w:rPr>
        <w:rFonts w:hint="default"/>
        <w:lang w:val="es-ES" w:eastAsia="en-US" w:bidi="ar-SA"/>
      </w:rPr>
    </w:lvl>
    <w:lvl w:ilvl="6">
      <w:numFmt w:val="bullet"/>
      <w:lvlText w:val="•"/>
      <w:lvlJc w:val="left"/>
      <w:pPr>
        <w:ind w:left="4833" w:hanging="862"/>
      </w:pPr>
      <w:rPr>
        <w:rFonts w:hint="default"/>
        <w:lang w:val="es-ES" w:eastAsia="en-US" w:bidi="ar-SA"/>
      </w:rPr>
    </w:lvl>
    <w:lvl w:ilvl="7">
      <w:numFmt w:val="bullet"/>
      <w:lvlText w:val="•"/>
      <w:lvlJc w:val="left"/>
      <w:pPr>
        <w:ind w:left="6077" w:hanging="862"/>
      </w:pPr>
      <w:rPr>
        <w:rFonts w:hint="default"/>
        <w:lang w:val="es-ES" w:eastAsia="en-US" w:bidi="ar-SA"/>
      </w:rPr>
    </w:lvl>
    <w:lvl w:ilvl="8">
      <w:numFmt w:val="bullet"/>
      <w:lvlText w:val="•"/>
      <w:lvlJc w:val="left"/>
      <w:pPr>
        <w:ind w:left="7322" w:hanging="862"/>
      </w:pPr>
      <w:rPr>
        <w:rFonts w:hint="default"/>
        <w:lang w:val="es-ES" w:eastAsia="en-US" w:bidi="ar-SA"/>
      </w:rPr>
    </w:lvl>
  </w:abstractNum>
  <w:abstractNum w:abstractNumId="2" w15:restartNumberingAfterBreak="0">
    <w:nsid w:val="0EA57B6A"/>
    <w:multiLevelType w:val="multilevel"/>
    <w:tmpl w:val="79564424"/>
    <w:lvl w:ilvl="0">
      <w:start w:val="1"/>
      <w:numFmt w:val="decimal"/>
      <w:lvlText w:val="%1."/>
      <w:lvlJc w:val="left"/>
      <w:pPr>
        <w:ind w:left="598" w:hanging="360"/>
        <w:jc w:val="left"/>
      </w:pPr>
      <w:rPr>
        <w:rFonts w:ascii="Calibri" w:eastAsia="Calibri" w:hAnsi="Calibri" w:cs="Calibri" w:hint="default"/>
        <w:b/>
        <w:bCs/>
        <w:w w:val="100"/>
        <w:sz w:val="22"/>
        <w:szCs w:val="22"/>
        <w:lang w:val="es-ES" w:eastAsia="en-US" w:bidi="ar-SA"/>
      </w:rPr>
    </w:lvl>
    <w:lvl w:ilvl="1">
      <w:start w:val="1"/>
      <w:numFmt w:val="decimal"/>
      <w:lvlText w:val="%1.%2."/>
      <w:lvlJc w:val="left"/>
      <w:pPr>
        <w:ind w:left="958" w:hanging="360"/>
        <w:jc w:val="right"/>
      </w:pPr>
      <w:rPr>
        <w:rFonts w:ascii="Calibri" w:eastAsia="Calibri" w:hAnsi="Calibri" w:cs="Calibri" w:hint="default"/>
        <w:i/>
        <w:iCs/>
        <w:spacing w:val="-3"/>
        <w:w w:val="100"/>
        <w:sz w:val="22"/>
        <w:szCs w:val="22"/>
        <w:lang w:val="es-ES" w:eastAsia="en-US" w:bidi="ar-SA"/>
      </w:rPr>
    </w:lvl>
    <w:lvl w:ilvl="2">
      <w:start w:val="1"/>
      <w:numFmt w:val="decimal"/>
      <w:lvlText w:val="%1.%2.%3"/>
      <w:lvlJc w:val="left"/>
      <w:pPr>
        <w:ind w:left="1318" w:hanging="720"/>
        <w:jc w:val="left"/>
      </w:pPr>
      <w:rPr>
        <w:rFonts w:ascii="Calibri" w:eastAsia="Calibri" w:hAnsi="Calibri" w:cs="Calibri" w:hint="default"/>
        <w:spacing w:val="-3"/>
        <w:w w:val="100"/>
        <w:sz w:val="22"/>
        <w:szCs w:val="22"/>
        <w:lang w:val="es-ES" w:eastAsia="en-US" w:bidi="ar-SA"/>
      </w:rPr>
    </w:lvl>
    <w:lvl w:ilvl="3">
      <w:start w:val="1"/>
      <w:numFmt w:val="decimal"/>
      <w:lvlText w:val="%1.%2.%3.%4."/>
      <w:lvlJc w:val="left"/>
      <w:pPr>
        <w:ind w:left="1316" w:hanging="720"/>
        <w:jc w:val="left"/>
      </w:pPr>
      <w:rPr>
        <w:rFonts w:ascii="Calibri" w:eastAsia="Calibri" w:hAnsi="Calibri" w:cs="Calibri" w:hint="default"/>
        <w:spacing w:val="-6"/>
        <w:w w:val="100"/>
        <w:sz w:val="22"/>
        <w:szCs w:val="22"/>
        <w:lang w:val="es-ES" w:eastAsia="en-US" w:bidi="ar-SA"/>
      </w:rPr>
    </w:lvl>
    <w:lvl w:ilvl="4">
      <w:start w:val="1"/>
      <w:numFmt w:val="decimal"/>
      <w:lvlText w:val="%1.%2.%3.%4.%5."/>
      <w:lvlJc w:val="left"/>
      <w:pPr>
        <w:ind w:left="1794" w:hanging="1080"/>
        <w:jc w:val="left"/>
      </w:pPr>
      <w:rPr>
        <w:rFonts w:ascii="Calibri" w:eastAsia="Calibri" w:hAnsi="Calibri" w:cs="Calibri" w:hint="default"/>
        <w:i/>
        <w:iCs/>
        <w:spacing w:val="-6"/>
        <w:w w:val="100"/>
        <w:sz w:val="22"/>
        <w:szCs w:val="22"/>
        <w:lang w:val="es-ES" w:eastAsia="en-US" w:bidi="ar-SA"/>
      </w:rPr>
    </w:lvl>
    <w:lvl w:ilvl="5">
      <w:numFmt w:val="bullet"/>
      <w:lvlText w:val="•"/>
      <w:lvlJc w:val="left"/>
      <w:pPr>
        <w:ind w:left="3135" w:hanging="1080"/>
      </w:pPr>
      <w:rPr>
        <w:rFonts w:hint="default"/>
        <w:lang w:val="es-ES" w:eastAsia="en-US" w:bidi="ar-SA"/>
      </w:rPr>
    </w:lvl>
    <w:lvl w:ilvl="6">
      <w:numFmt w:val="bullet"/>
      <w:lvlText w:val="•"/>
      <w:lvlJc w:val="left"/>
      <w:pPr>
        <w:ind w:left="4470" w:hanging="1080"/>
      </w:pPr>
      <w:rPr>
        <w:rFonts w:hint="default"/>
        <w:lang w:val="es-ES" w:eastAsia="en-US" w:bidi="ar-SA"/>
      </w:rPr>
    </w:lvl>
    <w:lvl w:ilvl="7">
      <w:numFmt w:val="bullet"/>
      <w:lvlText w:val="•"/>
      <w:lvlJc w:val="left"/>
      <w:pPr>
        <w:ind w:left="5805" w:hanging="1080"/>
      </w:pPr>
      <w:rPr>
        <w:rFonts w:hint="default"/>
        <w:lang w:val="es-ES" w:eastAsia="en-US" w:bidi="ar-SA"/>
      </w:rPr>
    </w:lvl>
    <w:lvl w:ilvl="8">
      <w:numFmt w:val="bullet"/>
      <w:lvlText w:val="•"/>
      <w:lvlJc w:val="left"/>
      <w:pPr>
        <w:ind w:left="7140" w:hanging="1080"/>
      </w:pPr>
      <w:rPr>
        <w:rFonts w:hint="default"/>
        <w:lang w:val="es-ES" w:eastAsia="en-US" w:bidi="ar-SA"/>
      </w:rPr>
    </w:lvl>
  </w:abstractNum>
  <w:abstractNum w:abstractNumId="3" w15:restartNumberingAfterBreak="0">
    <w:nsid w:val="18BC1889"/>
    <w:multiLevelType w:val="multilevel"/>
    <w:tmpl w:val="8064F98A"/>
    <w:lvl w:ilvl="0">
      <w:start w:val="2"/>
      <w:numFmt w:val="decimal"/>
      <w:lvlText w:val="%1"/>
      <w:lvlJc w:val="left"/>
      <w:pPr>
        <w:ind w:left="1318" w:hanging="720"/>
        <w:jc w:val="left"/>
      </w:pPr>
      <w:rPr>
        <w:rFonts w:hint="default"/>
        <w:lang w:val="es-ES" w:eastAsia="en-US" w:bidi="ar-SA"/>
      </w:rPr>
    </w:lvl>
    <w:lvl w:ilvl="1">
      <w:start w:val="1"/>
      <w:numFmt w:val="decimal"/>
      <w:lvlText w:val="%1.%2"/>
      <w:lvlJc w:val="left"/>
      <w:pPr>
        <w:ind w:left="1318" w:hanging="720"/>
        <w:jc w:val="left"/>
      </w:pPr>
      <w:rPr>
        <w:rFonts w:hint="default"/>
        <w:lang w:val="es-ES" w:eastAsia="en-US" w:bidi="ar-SA"/>
      </w:rPr>
    </w:lvl>
    <w:lvl w:ilvl="2">
      <w:start w:val="5"/>
      <w:numFmt w:val="decimal"/>
      <w:lvlText w:val="%1.%2.%3."/>
      <w:lvlJc w:val="left"/>
      <w:pPr>
        <w:ind w:left="1318" w:hanging="720"/>
        <w:jc w:val="left"/>
      </w:pPr>
      <w:rPr>
        <w:rFonts w:ascii="Calibri" w:eastAsia="Calibri" w:hAnsi="Calibri" w:cs="Calibri" w:hint="default"/>
        <w:spacing w:val="-3"/>
        <w:w w:val="100"/>
        <w:sz w:val="22"/>
        <w:szCs w:val="22"/>
        <w:lang w:val="es-ES" w:eastAsia="en-US" w:bidi="ar-SA"/>
      </w:rPr>
    </w:lvl>
    <w:lvl w:ilvl="3">
      <w:start w:val="1"/>
      <w:numFmt w:val="decimal"/>
      <w:lvlText w:val="%1.%2.%3.%4."/>
      <w:lvlJc w:val="left"/>
      <w:pPr>
        <w:ind w:left="1245" w:hanging="650"/>
        <w:jc w:val="left"/>
      </w:pPr>
      <w:rPr>
        <w:rFonts w:ascii="Calibri" w:eastAsia="Calibri" w:hAnsi="Calibri" w:cs="Calibri" w:hint="default"/>
        <w:spacing w:val="-6"/>
        <w:w w:val="100"/>
        <w:sz w:val="20"/>
        <w:szCs w:val="20"/>
        <w:lang w:val="es-ES" w:eastAsia="en-US" w:bidi="ar-SA"/>
      </w:rPr>
    </w:lvl>
    <w:lvl w:ilvl="4">
      <w:start w:val="1"/>
      <w:numFmt w:val="decimal"/>
      <w:lvlText w:val="%1.%2.%3.%4.%5."/>
      <w:lvlJc w:val="left"/>
      <w:pPr>
        <w:ind w:left="1390" w:hanging="1061"/>
        <w:jc w:val="left"/>
      </w:pPr>
      <w:rPr>
        <w:rFonts w:ascii="Calibri" w:eastAsia="Calibri" w:hAnsi="Calibri" w:cs="Calibri" w:hint="default"/>
        <w:spacing w:val="-6"/>
        <w:w w:val="100"/>
        <w:position w:val="2"/>
        <w:sz w:val="22"/>
        <w:szCs w:val="22"/>
        <w:lang w:val="es-ES" w:eastAsia="en-US" w:bidi="ar-SA"/>
      </w:rPr>
    </w:lvl>
    <w:lvl w:ilvl="5">
      <w:numFmt w:val="bullet"/>
      <w:lvlText w:val="•"/>
      <w:lvlJc w:val="left"/>
      <w:pPr>
        <w:ind w:left="4554" w:hanging="1061"/>
      </w:pPr>
      <w:rPr>
        <w:rFonts w:hint="default"/>
        <w:lang w:val="es-ES" w:eastAsia="en-US" w:bidi="ar-SA"/>
      </w:rPr>
    </w:lvl>
    <w:lvl w:ilvl="6">
      <w:numFmt w:val="bullet"/>
      <w:lvlText w:val="•"/>
      <w:lvlJc w:val="left"/>
      <w:pPr>
        <w:ind w:left="5605" w:hanging="1061"/>
      </w:pPr>
      <w:rPr>
        <w:rFonts w:hint="default"/>
        <w:lang w:val="es-ES" w:eastAsia="en-US" w:bidi="ar-SA"/>
      </w:rPr>
    </w:lvl>
    <w:lvl w:ilvl="7">
      <w:numFmt w:val="bullet"/>
      <w:lvlText w:val="•"/>
      <w:lvlJc w:val="left"/>
      <w:pPr>
        <w:ind w:left="6657" w:hanging="1061"/>
      </w:pPr>
      <w:rPr>
        <w:rFonts w:hint="default"/>
        <w:lang w:val="es-ES" w:eastAsia="en-US" w:bidi="ar-SA"/>
      </w:rPr>
    </w:lvl>
    <w:lvl w:ilvl="8">
      <w:numFmt w:val="bullet"/>
      <w:lvlText w:val="•"/>
      <w:lvlJc w:val="left"/>
      <w:pPr>
        <w:ind w:left="7708" w:hanging="1061"/>
      </w:pPr>
      <w:rPr>
        <w:rFonts w:hint="default"/>
        <w:lang w:val="es-ES" w:eastAsia="en-US" w:bidi="ar-SA"/>
      </w:rPr>
    </w:lvl>
  </w:abstractNum>
  <w:abstractNum w:abstractNumId="4" w15:restartNumberingAfterBreak="0">
    <w:nsid w:val="2DB10A4C"/>
    <w:multiLevelType w:val="hybridMultilevel"/>
    <w:tmpl w:val="494AFBD6"/>
    <w:lvl w:ilvl="0" w:tplc="0912572E">
      <w:numFmt w:val="bullet"/>
      <w:lvlText w:val=""/>
      <w:lvlJc w:val="left"/>
      <w:pPr>
        <w:ind w:left="524" w:hanging="286"/>
      </w:pPr>
      <w:rPr>
        <w:rFonts w:ascii="Wingdings" w:eastAsia="Wingdings" w:hAnsi="Wingdings" w:cs="Wingdings" w:hint="default"/>
        <w:w w:val="100"/>
        <w:sz w:val="22"/>
        <w:szCs w:val="22"/>
        <w:lang w:val="es-ES" w:eastAsia="en-US" w:bidi="ar-SA"/>
      </w:rPr>
    </w:lvl>
    <w:lvl w:ilvl="1" w:tplc="ED60118C">
      <w:numFmt w:val="bullet"/>
      <w:lvlText w:val="-"/>
      <w:lvlJc w:val="left"/>
      <w:pPr>
        <w:ind w:left="913" w:hanging="358"/>
      </w:pPr>
      <w:rPr>
        <w:rFonts w:ascii="Calibri" w:eastAsia="Calibri" w:hAnsi="Calibri" w:cs="Calibri" w:hint="default"/>
        <w:w w:val="100"/>
        <w:sz w:val="22"/>
        <w:szCs w:val="22"/>
        <w:lang w:val="es-ES" w:eastAsia="en-US" w:bidi="ar-SA"/>
      </w:rPr>
    </w:lvl>
    <w:lvl w:ilvl="2" w:tplc="9C0AA428">
      <w:numFmt w:val="bullet"/>
      <w:lvlText w:val="•"/>
      <w:lvlJc w:val="left"/>
      <w:pPr>
        <w:ind w:left="1907" w:hanging="358"/>
      </w:pPr>
      <w:rPr>
        <w:rFonts w:hint="default"/>
        <w:lang w:val="es-ES" w:eastAsia="en-US" w:bidi="ar-SA"/>
      </w:rPr>
    </w:lvl>
    <w:lvl w:ilvl="3" w:tplc="44221946">
      <w:numFmt w:val="bullet"/>
      <w:lvlText w:val="•"/>
      <w:lvlJc w:val="left"/>
      <w:pPr>
        <w:ind w:left="2895" w:hanging="358"/>
      </w:pPr>
      <w:rPr>
        <w:rFonts w:hint="default"/>
        <w:lang w:val="es-ES" w:eastAsia="en-US" w:bidi="ar-SA"/>
      </w:rPr>
    </w:lvl>
    <w:lvl w:ilvl="4" w:tplc="F3E8BE68">
      <w:numFmt w:val="bullet"/>
      <w:lvlText w:val="•"/>
      <w:lvlJc w:val="left"/>
      <w:pPr>
        <w:ind w:left="3883" w:hanging="358"/>
      </w:pPr>
      <w:rPr>
        <w:rFonts w:hint="default"/>
        <w:lang w:val="es-ES" w:eastAsia="en-US" w:bidi="ar-SA"/>
      </w:rPr>
    </w:lvl>
    <w:lvl w:ilvl="5" w:tplc="1120522E">
      <w:numFmt w:val="bullet"/>
      <w:lvlText w:val="•"/>
      <w:lvlJc w:val="left"/>
      <w:pPr>
        <w:ind w:left="4871" w:hanging="358"/>
      </w:pPr>
      <w:rPr>
        <w:rFonts w:hint="default"/>
        <w:lang w:val="es-ES" w:eastAsia="en-US" w:bidi="ar-SA"/>
      </w:rPr>
    </w:lvl>
    <w:lvl w:ilvl="6" w:tplc="02362ED2">
      <w:numFmt w:val="bullet"/>
      <w:lvlText w:val="•"/>
      <w:lvlJc w:val="left"/>
      <w:pPr>
        <w:ind w:left="5859" w:hanging="358"/>
      </w:pPr>
      <w:rPr>
        <w:rFonts w:hint="default"/>
        <w:lang w:val="es-ES" w:eastAsia="en-US" w:bidi="ar-SA"/>
      </w:rPr>
    </w:lvl>
    <w:lvl w:ilvl="7" w:tplc="B5ECA52A">
      <w:numFmt w:val="bullet"/>
      <w:lvlText w:val="•"/>
      <w:lvlJc w:val="left"/>
      <w:pPr>
        <w:ind w:left="6847" w:hanging="358"/>
      </w:pPr>
      <w:rPr>
        <w:rFonts w:hint="default"/>
        <w:lang w:val="es-ES" w:eastAsia="en-US" w:bidi="ar-SA"/>
      </w:rPr>
    </w:lvl>
    <w:lvl w:ilvl="8" w:tplc="DAF6B98E">
      <w:numFmt w:val="bullet"/>
      <w:lvlText w:val="•"/>
      <w:lvlJc w:val="left"/>
      <w:pPr>
        <w:ind w:left="7835" w:hanging="358"/>
      </w:pPr>
      <w:rPr>
        <w:rFonts w:hint="default"/>
        <w:lang w:val="es-ES" w:eastAsia="en-US" w:bidi="ar-SA"/>
      </w:rPr>
    </w:lvl>
  </w:abstractNum>
  <w:abstractNum w:abstractNumId="5" w15:restartNumberingAfterBreak="0">
    <w:nsid w:val="37DF3723"/>
    <w:multiLevelType w:val="hybridMultilevel"/>
    <w:tmpl w:val="0624F564"/>
    <w:lvl w:ilvl="0" w:tplc="96C2FDE0">
      <w:start w:val="1"/>
      <w:numFmt w:val="lowerLetter"/>
      <w:lvlText w:val="%1)"/>
      <w:lvlJc w:val="left"/>
      <w:pPr>
        <w:ind w:left="958" w:hanging="360"/>
        <w:jc w:val="left"/>
      </w:pPr>
      <w:rPr>
        <w:rFonts w:ascii="Calibri" w:eastAsia="Calibri" w:hAnsi="Calibri" w:cs="Calibri" w:hint="default"/>
        <w:spacing w:val="-1"/>
        <w:w w:val="100"/>
        <w:position w:val="2"/>
        <w:sz w:val="22"/>
        <w:szCs w:val="22"/>
        <w:lang w:val="es-ES" w:eastAsia="en-US" w:bidi="ar-SA"/>
      </w:rPr>
    </w:lvl>
    <w:lvl w:ilvl="1" w:tplc="25D23C68">
      <w:numFmt w:val="bullet"/>
      <w:lvlText w:val="•"/>
      <w:lvlJc w:val="left"/>
      <w:pPr>
        <w:ind w:left="1845" w:hanging="360"/>
      </w:pPr>
      <w:rPr>
        <w:rFonts w:hint="default"/>
        <w:lang w:val="es-ES" w:eastAsia="en-US" w:bidi="ar-SA"/>
      </w:rPr>
    </w:lvl>
    <w:lvl w:ilvl="2" w:tplc="EF0679D2">
      <w:numFmt w:val="bullet"/>
      <w:lvlText w:val="•"/>
      <w:lvlJc w:val="left"/>
      <w:pPr>
        <w:ind w:left="2730" w:hanging="360"/>
      </w:pPr>
      <w:rPr>
        <w:rFonts w:hint="default"/>
        <w:lang w:val="es-ES" w:eastAsia="en-US" w:bidi="ar-SA"/>
      </w:rPr>
    </w:lvl>
    <w:lvl w:ilvl="3" w:tplc="E618BF98">
      <w:numFmt w:val="bullet"/>
      <w:lvlText w:val="•"/>
      <w:lvlJc w:val="left"/>
      <w:pPr>
        <w:ind w:left="3615" w:hanging="360"/>
      </w:pPr>
      <w:rPr>
        <w:rFonts w:hint="default"/>
        <w:lang w:val="es-ES" w:eastAsia="en-US" w:bidi="ar-SA"/>
      </w:rPr>
    </w:lvl>
    <w:lvl w:ilvl="4" w:tplc="DA8254E4">
      <w:numFmt w:val="bullet"/>
      <w:lvlText w:val="•"/>
      <w:lvlJc w:val="left"/>
      <w:pPr>
        <w:ind w:left="4500" w:hanging="360"/>
      </w:pPr>
      <w:rPr>
        <w:rFonts w:hint="default"/>
        <w:lang w:val="es-ES" w:eastAsia="en-US" w:bidi="ar-SA"/>
      </w:rPr>
    </w:lvl>
    <w:lvl w:ilvl="5" w:tplc="30FCB342">
      <w:numFmt w:val="bullet"/>
      <w:lvlText w:val="•"/>
      <w:lvlJc w:val="left"/>
      <w:pPr>
        <w:ind w:left="5385" w:hanging="360"/>
      </w:pPr>
      <w:rPr>
        <w:rFonts w:hint="default"/>
        <w:lang w:val="es-ES" w:eastAsia="en-US" w:bidi="ar-SA"/>
      </w:rPr>
    </w:lvl>
    <w:lvl w:ilvl="6" w:tplc="8BE6A042">
      <w:numFmt w:val="bullet"/>
      <w:lvlText w:val="•"/>
      <w:lvlJc w:val="left"/>
      <w:pPr>
        <w:ind w:left="6270" w:hanging="360"/>
      </w:pPr>
      <w:rPr>
        <w:rFonts w:hint="default"/>
        <w:lang w:val="es-ES" w:eastAsia="en-US" w:bidi="ar-SA"/>
      </w:rPr>
    </w:lvl>
    <w:lvl w:ilvl="7" w:tplc="984E835A">
      <w:numFmt w:val="bullet"/>
      <w:lvlText w:val="•"/>
      <w:lvlJc w:val="left"/>
      <w:pPr>
        <w:ind w:left="7155" w:hanging="360"/>
      </w:pPr>
      <w:rPr>
        <w:rFonts w:hint="default"/>
        <w:lang w:val="es-ES" w:eastAsia="en-US" w:bidi="ar-SA"/>
      </w:rPr>
    </w:lvl>
    <w:lvl w:ilvl="8" w:tplc="78D62C6A">
      <w:numFmt w:val="bullet"/>
      <w:lvlText w:val="•"/>
      <w:lvlJc w:val="left"/>
      <w:pPr>
        <w:ind w:left="8040" w:hanging="360"/>
      </w:pPr>
      <w:rPr>
        <w:rFonts w:hint="default"/>
        <w:lang w:val="es-ES" w:eastAsia="en-US" w:bidi="ar-SA"/>
      </w:rPr>
    </w:lvl>
  </w:abstractNum>
  <w:abstractNum w:abstractNumId="6" w15:restartNumberingAfterBreak="0">
    <w:nsid w:val="4C2E4F92"/>
    <w:multiLevelType w:val="hybridMultilevel"/>
    <w:tmpl w:val="974477B6"/>
    <w:lvl w:ilvl="0" w:tplc="24B818EE">
      <w:start w:val="1"/>
      <w:numFmt w:val="lowerLetter"/>
      <w:lvlText w:val="%1)"/>
      <w:lvlJc w:val="left"/>
      <w:pPr>
        <w:ind w:left="958" w:hanging="360"/>
        <w:jc w:val="left"/>
      </w:pPr>
      <w:rPr>
        <w:rFonts w:ascii="Calibri" w:eastAsia="Calibri" w:hAnsi="Calibri" w:cs="Calibri" w:hint="default"/>
        <w:i/>
        <w:iCs/>
        <w:spacing w:val="-1"/>
        <w:w w:val="100"/>
        <w:sz w:val="22"/>
        <w:szCs w:val="22"/>
        <w:lang w:val="es-ES" w:eastAsia="en-US" w:bidi="ar-SA"/>
      </w:rPr>
    </w:lvl>
    <w:lvl w:ilvl="1" w:tplc="B27E3BA8">
      <w:numFmt w:val="bullet"/>
      <w:lvlText w:val="•"/>
      <w:lvlJc w:val="left"/>
      <w:pPr>
        <w:ind w:left="1845" w:hanging="360"/>
      </w:pPr>
      <w:rPr>
        <w:rFonts w:hint="default"/>
        <w:lang w:val="es-ES" w:eastAsia="en-US" w:bidi="ar-SA"/>
      </w:rPr>
    </w:lvl>
    <w:lvl w:ilvl="2" w:tplc="058626A8">
      <w:numFmt w:val="bullet"/>
      <w:lvlText w:val="•"/>
      <w:lvlJc w:val="left"/>
      <w:pPr>
        <w:ind w:left="2730" w:hanging="360"/>
      </w:pPr>
      <w:rPr>
        <w:rFonts w:hint="default"/>
        <w:lang w:val="es-ES" w:eastAsia="en-US" w:bidi="ar-SA"/>
      </w:rPr>
    </w:lvl>
    <w:lvl w:ilvl="3" w:tplc="75DE33D6">
      <w:numFmt w:val="bullet"/>
      <w:lvlText w:val="•"/>
      <w:lvlJc w:val="left"/>
      <w:pPr>
        <w:ind w:left="3615" w:hanging="360"/>
      </w:pPr>
      <w:rPr>
        <w:rFonts w:hint="default"/>
        <w:lang w:val="es-ES" w:eastAsia="en-US" w:bidi="ar-SA"/>
      </w:rPr>
    </w:lvl>
    <w:lvl w:ilvl="4" w:tplc="1C44BEFA">
      <w:numFmt w:val="bullet"/>
      <w:lvlText w:val="•"/>
      <w:lvlJc w:val="left"/>
      <w:pPr>
        <w:ind w:left="4500" w:hanging="360"/>
      </w:pPr>
      <w:rPr>
        <w:rFonts w:hint="default"/>
        <w:lang w:val="es-ES" w:eastAsia="en-US" w:bidi="ar-SA"/>
      </w:rPr>
    </w:lvl>
    <w:lvl w:ilvl="5" w:tplc="ECE015BE">
      <w:numFmt w:val="bullet"/>
      <w:lvlText w:val="•"/>
      <w:lvlJc w:val="left"/>
      <w:pPr>
        <w:ind w:left="5385" w:hanging="360"/>
      </w:pPr>
      <w:rPr>
        <w:rFonts w:hint="default"/>
        <w:lang w:val="es-ES" w:eastAsia="en-US" w:bidi="ar-SA"/>
      </w:rPr>
    </w:lvl>
    <w:lvl w:ilvl="6" w:tplc="6DFCDE02">
      <w:numFmt w:val="bullet"/>
      <w:lvlText w:val="•"/>
      <w:lvlJc w:val="left"/>
      <w:pPr>
        <w:ind w:left="6270" w:hanging="360"/>
      </w:pPr>
      <w:rPr>
        <w:rFonts w:hint="default"/>
        <w:lang w:val="es-ES" w:eastAsia="en-US" w:bidi="ar-SA"/>
      </w:rPr>
    </w:lvl>
    <w:lvl w:ilvl="7" w:tplc="8214D180">
      <w:numFmt w:val="bullet"/>
      <w:lvlText w:val="•"/>
      <w:lvlJc w:val="left"/>
      <w:pPr>
        <w:ind w:left="7155" w:hanging="360"/>
      </w:pPr>
      <w:rPr>
        <w:rFonts w:hint="default"/>
        <w:lang w:val="es-ES" w:eastAsia="en-US" w:bidi="ar-SA"/>
      </w:rPr>
    </w:lvl>
    <w:lvl w:ilvl="8" w:tplc="BBDA2FD8">
      <w:numFmt w:val="bullet"/>
      <w:lvlText w:val="•"/>
      <w:lvlJc w:val="left"/>
      <w:pPr>
        <w:ind w:left="8040" w:hanging="360"/>
      </w:pPr>
      <w:rPr>
        <w:rFonts w:hint="default"/>
        <w:lang w:val="es-ES" w:eastAsia="en-US" w:bidi="ar-SA"/>
      </w:rPr>
    </w:lvl>
  </w:abstractNum>
  <w:abstractNum w:abstractNumId="7" w15:restartNumberingAfterBreak="0">
    <w:nsid w:val="532A2768"/>
    <w:multiLevelType w:val="hybridMultilevel"/>
    <w:tmpl w:val="F7505BF6"/>
    <w:lvl w:ilvl="0" w:tplc="7F38F7FC">
      <w:start w:val="1"/>
      <w:numFmt w:val="decimal"/>
      <w:lvlText w:val="%1."/>
      <w:lvlJc w:val="left"/>
      <w:pPr>
        <w:ind w:left="598" w:hanging="360"/>
        <w:jc w:val="left"/>
      </w:pPr>
      <w:rPr>
        <w:rFonts w:ascii="Calibri" w:eastAsia="Calibri" w:hAnsi="Calibri" w:cs="Calibri" w:hint="default"/>
        <w:b/>
        <w:bCs/>
        <w:w w:val="100"/>
        <w:sz w:val="22"/>
        <w:szCs w:val="22"/>
        <w:lang w:val="es-ES" w:eastAsia="en-US" w:bidi="ar-SA"/>
      </w:rPr>
    </w:lvl>
    <w:lvl w:ilvl="1" w:tplc="3D2AE67E">
      <w:start w:val="1"/>
      <w:numFmt w:val="lowerLetter"/>
      <w:lvlText w:val="%2)"/>
      <w:lvlJc w:val="left"/>
      <w:pPr>
        <w:ind w:left="1318" w:hanging="360"/>
        <w:jc w:val="left"/>
      </w:pPr>
      <w:rPr>
        <w:rFonts w:ascii="Calibri" w:eastAsia="Calibri" w:hAnsi="Calibri" w:cs="Calibri" w:hint="default"/>
        <w:spacing w:val="-1"/>
        <w:w w:val="100"/>
        <w:sz w:val="22"/>
        <w:szCs w:val="22"/>
        <w:lang w:val="es-ES" w:eastAsia="en-US" w:bidi="ar-SA"/>
      </w:rPr>
    </w:lvl>
    <w:lvl w:ilvl="2" w:tplc="1682F000">
      <w:numFmt w:val="bullet"/>
      <w:lvlText w:val="•"/>
      <w:lvlJc w:val="left"/>
      <w:pPr>
        <w:ind w:left="2263" w:hanging="360"/>
      </w:pPr>
      <w:rPr>
        <w:rFonts w:hint="default"/>
        <w:lang w:val="es-ES" w:eastAsia="en-US" w:bidi="ar-SA"/>
      </w:rPr>
    </w:lvl>
    <w:lvl w:ilvl="3" w:tplc="F4ACF63A">
      <w:numFmt w:val="bullet"/>
      <w:lvlText w:val="•"/>
      <w:lvlJc w:val="left"/>
      <w:pPr>
        <w:ind w:left="3206" w:hanging="360"/>
      </w:pPr>
      <w:rPr>
        <w:rFonts w:hint="default"/>
        <w:lang w:val="es-ES" w:eastAsia="en-US" w:bidi="ar-SA"/>
      </w:rPr>
    </w:lvl>
    <w:lvl w:ilvl="4" w:tplc="9B5819E0">
      <w:numFmt w:val="bullet"/>
      <w:lvlText w:val="•"/>
      <w:lvlJc w:val="left"/>
      <w:pPr>
        <w:ind w:left="4150" w:hanging="360"/>
      </w:pPr>
      <w:rPr>
        <w:rFonts w:hint="default"/>
        <w:lang w:val="es-ES" w:eastAsia="en-US" w:bidi="ar-SA"/>
      </w:rPr>
    </w:lvl>
    <w:lvl w:ilvl="5" w:tplc="E5745A7C">
      <w:numFmt w:val="bullet"/>
      <w:lvlText w:val="•"/>
      <w:lvlJc w:val="left"/>
      <w:pPr>
        <w:ind w:left="5093" w:hanging="360"/>
      </w:pPr>
      <w:rPr>
        <w:rFonts w:hint="default"/>
        <w:lang w:val="es-ES" w:eastAsia="en-US" w:bidi="ar-SA"/>
      </w:rPr>
    </w:lvl>
    <w:lvl w:ilvl="6" w:tplc="BAAA8E9A">
      <w:numFmt w:val="bullet"/>
      <w:lvlText w:val="•"/>
      <w:lvlJc w:val="left"/>
      <w:pPr>
        <w:ind w:left="6037" w:hanging="360"/>
      </w:pPr>
      <w:rPr>
        <w:rFonts w:hint="default"/>
        <w:lang w:val="es-ES" w:eastAsia="en-US" w:bidi="ar-SA"/>
      </w:rPr>
    </w:lvl>
    <w:lvl w:ilvl="7" w:tplc="11DCA13C">
      <w:numFmt w:val="bullet"/>
      <w:lvlText w:val="•"/>
      <w:lvlJc w:val="left"/>
      <w:pPr>
        <w:ind w:left="6980" w:hanging="360"/>
      </w:pPr>
      <w:rPr>
        <w:rFonts w:hint="default"/>
        <w:lang w:val="es-ES" w:eastAsia="en-US" w:bidi="ar-SA"/>
      </w:rPr>
    </w:lvl>
    <w:lvl w:ilvl="8" w:tplc="044E9B00">
      <w:numFmt w:val="bullet"/>
      <w:lvlText w:val="•"/>
      <w:lvlJc w:val="left"/>
      <w:pPr>
        <w:ind w:left="7924" w:hanging="360"/>
      </w:pPr>
      <w:rPr>
        <w:rFonts w:hint="default"/>
        <w:lang w:val="es-ES" w:eastAsia="en-US" w:bidi="ar-SA"/>
      </w:rPr>
    </w:lvl>
  </w:abstractNum>
  <w:abstractNum w:abstractNumId="8" w15:restartNumberingAfterBreak="0">
    <w:nsid w:val="5C8C30F3"/>
    <w:multiLevelType w:val="multilevel"/>
    <w:tmpl w:val="DD14CC0A"/>
    <w:lvl w:ilvl="0">
      <w:start w:val="1"/>
      <w:numFmt w:val="decimal"/>
      <w:lvlText w:val="%1"/>
      <w:lvlJc w:val="left"/>
      <w:pPr>
        <w:ind w:left="718" w:hanging="480"/>
        <w:jc w:val="left"/>
      </w:pPr>
      <w:rPr>
        <w:rFonts w:ascii="Calibri" w:eastAsia="Calibri" w:hAnsi="Calibri" w:cs="Calibri" w:hint="default"/>
        <w:b/>
        <w:bCs/>
        <w:i/>
        <w:iCs/>
        <w:w w:val="100"/>
        <w:sz w:val="22"/>
        <w:szCs w:val="22"/>
        <w:lang w:val="es-ES" w:eastAsia="en-US" w:bidi="ar-SA"/>
      </w:rPr>
    </w:lvl>
    <w:lvl w:ilvl="1">
      <w:start w:val="1"/>
      <w:numFmt w:val="decimal"/>
      <w:lvlText w:val="%1.%2"/>
      <w:lvlJc w:val="left"/>
      <w:pPr>
        <w:ind w:left="997" w:hanging="519"/>
        <w:jc w:val="left"/>
      </w:pPr>
      <w:rPr>
        <w:rFonts w:ascii="Calibri" w:eastAsia="Calibri" w:hAnsi="Calibri" w:cs="Calibri" w:hint="default"/>
        <w:spacing w:val="-3"/>
        <w:w w:val="100"/>
        <w:sz w:val="22"/>
        <w:szCs w:val="22"/>
        <w:lang w:val="es-ES" w:eastAsia="en-US" w:bidi="ar-SA"/>
      </w:rPr>
    </w:lvl>
    <w:lvl w:ilvl="2">
      <w:start w:val="1"/>
      <w:numFmt w:val="decimal"/>
      <w:lvlText w:val="%1.%2.%3"/>
      <w:lvlJc w:val="left"/>
      <w:pPr>
        <w:ind w:left="1438" w:hanging="720"/>
        <w:jc w:val="left"/>
      </w:pPr>
      <w:rPr>
        <w:rFonts w:ascii="Calibri" w:eastAsia="Calibri" w:hAnsi="Calibri" w:cs="Calibri" w:hint="default"/>
        <w:spacing w:val="-3"/>
        <w:w w:val="100"/>
        <w:sz w:val="22"/>
        <w:szCs w:val="22"/>
        <w:lang w:val="es-ES" w:eastAsia="en-US" w:bidi="ar-SA"/>
      </w:rPr>
    </w:lvl>
    <w:lvl w:ilvl="3">
      <w:numFmt w:val="bullet"/>
      <w:lvlText w:val="•"/>
      <w:lvlJc w:val="left"/>
      <w:pPr>
        <w:ind w:left="1440" w:hanging="720"/>
      </w:pPr>
      <w:rPr>
        <w:rFonts w:hint="default"/>
        <w:lang w:val="es-ES" w:eastAsia="en-US" w:bidi="ar-SA"/>
      </w:rPr>
    </w:lvl>
    <w:lvl w:ilvl="4">
      <w:numFmt w:val="bullet"/>
      <w:lvlText w:val="•"/>
      <w:lvlJc w:val="left"/>
      <w:pPr>
        <w:ind w:left="2635" w:hanging="720"/>
      </w:pPr>
      <w:rPr>
        <w:rFonts w:hint="default"/>
        <w:lang w:val="es-ES" w:eastAsia="en-US" w:bidi="ar-SA"/>
      </w:rPr>
    </w:lvl>
    <w:lvl w:ilvl="5">
      <w:numFmt w:val="bullet"/>
      <w:lvlText w:val="•"/>
      <w:lvlJc w:val="left"/>
      <w:pPr>
        <w:ind w:left="3831" w:hanging="720"/>
      </w:pPr>
      <w:rPr>
        <w:rFonts w:hint="default"/>
        <w:lang w:val="es-ES" w:eastAsia="en-US" w:bidi="ar-SA"/>
      </w:rPr>
    </w:lvl>
    <w:lvl w:ilvl="6">
      <w:numFmt w:val="bullet"/>
      <w:lvlText w:val="•"/>
      <w:lvlJc w:val="left"/>
      <w:pPr>
        <w:ind w:left="5027" w:hanging="720"/>
      </w:pPr>
      <w:rPr>
        <w:rFonts w:hint="default"/>
        <w:lang w:val="es-ES" w:eastAsia="en-US" w:bidi="ar-SA"/>
      </w:rPr>
    </w:lvl>
    <w:lvl w:ilvl="7">
      <w:numFmt w:val="bullet"/>
      <w:lvlText w:val="•"/>
      <w:lvlJc w:val="left"/>
      <w:pPr>
        <w:ind w:left="6223" w:hanging="720"/>
      </w:pPr>
      <w:rPr>
        <w:rFonts w:hint="default"/>
        <w:lang w:val="es-ES" w:eastAsia="en-US" w:bidi="ar-SA"/>
      </w:rPr>
    </w:lvl>
    <w:lvl w:ilvl="8">
      <w:numFmt w:val="bullet"/>
      <w:lvlText w:val="•"/>
      <w:lvlJc w:val="left"/>
      <w:pPr>
        <w:ind w:left="7419" w:hanging="720"/>
      </w:pPr>
      <w:rPr>
        <w:rFonts w:hint="default"/>
        <w:lang w:val="es-ES" w:eastAsia="en-US" w:bidi="ar-SA"/>
      </w:rPr>
    </w:lvl>
  </w:abstractNum>
  <w:abstractNum w:abstractNumId="9" w15:restartNumberingAfterBreak="0">
    <w:nsid w:val="61803AB8"/>
    <w:multiLevelType w:val="hybridMultilevel"/>
    <w:tmpl w:val="E67486F8"/>
    <w:lvl w:ilvl="0" w:tplc="51E41446">
      <w:start w:val="1"/>
      <w:numFmt w:val="lowerLetter"/>
      <w:lvlText w:val="%1)"/>
      <w:lvlJc w:val="left"/>
      <w:pPr>
        <w:ind w:left="958" w:hanging="360"/>
        <w:jc w:val="left"/>
      </w:pPr>
      <w:rPr>
        <w:rFonts w:ascii="Calibri" w:eastAsia="Calibri" w:hAnsi="Calibri" w:cs="Calibri" w:hint="default"/>
        <w:i/>
        <w:iCs/>
        <w:spacing w:val="-1"/>
        <w:w w:val="100"/>
        <w:position w:val="2"/>
        <w:sz w:val="22"/>
        <w:szCs w:val="22"/>
        <w:lang w:val="es-ES" w:eastAsia="en-US" w:bidi="ar-SA"/>
      </w:rPr>
    </w:lvl>
    <w:lvl w:ilvl="1" w:tplc="3372FB08">
      <w:numFmt w:val="bullet"/>
      <w:lvlText w:val="•"/>
      <w:lvlJc w:val="left"/>
      <w:pPr>
        <w:ind w:left="1845" w:hanging="360"/>
      </w:pPr>
      <w:rPr>
        <w:rFonts w:hint="default"/>
        <w:lang w:val="es-ES" w:eastAsia="en-US" w:bidi="ar-SA"/>
      </w:rPr>
    </w:lvl>
    <w:lvl w:ilvl="2" w:tplc="FB3828E6">
      <w:numFmt w:val="bullet"/>
      <w:lvlText w:val="•"/>
      <w:lvlJc w:val="left"/>
      <w:pPr>
        <w:ind w:left="2730" w:hanging="360"/>
      </w:pPr>
      <w:rPr>
        <w:rFonts w:hint="default"/>
        <w:lang w:val="es-ES" w:eastAsia="en-US" w:bidi="ar-SA"/>
      </w:rPr>
    </w:lvl>
    <w:lvl w:ilvl="3" w:tplc="864EE7E8">
      <w:numFmt w:val="bullet"/>
      <w:lvlText w:val="•"/>
      <w:lvlJc w:val="left"/>
      <w:pPr>
        <w:ind w:left="3615" w:hanging="360"/>
      </w:pPr>
      <w:rPr>
        <w:rFonts w:hint="default"/>
        <w:lang w:val="es-ES" w:eastAsia="en-US" w:bidi="ar-SA"/>
      </w:rPr>
    </w:lvl>
    <w:lvl w:ilvl="4" w:tplc="48008356">
      <w:numFmt w:val="bullet"/>
      <w:lvlText w:val="•"/>
      <w:lvlJc w:val="left"/>
      <w:pPr>
        <w:ind w:left="4500" w:hanging="360"/>
      </w:pPr>
      <w:rPr>
        <w:rFonts w:hint="default"/>
        <w:lang w:val="es-ES" w:eastAsia="en-US" w:bidi="ar-SA"/>
      </w:rPr>
    </w:lvl>
    <w:lvl w:ilvl="5" w:tplc="130C1390">
      <w:numFmt w:val="bullet"/>
      <w:lvlText w:val="•"/>
      <w:lvlJc w:val="left"/>
      <w:pPr>
        <w:ind w:left="5385" w:hanging="360"/>
      </w:pPr>
      <w:rPr>
        <w:rFonts w:hint="default"/>
        <w:lang w:val="es-ES" w:eastAsia="en-US" w:bidi="ar-SA"/>
      </w:rPr>
    </w:lvl>
    <w:lvl w:ilvl="6" w:tplc="C9A44F7C">
      <w:numFmt w:val="bullet"/>
      <w:lvlText w:val="•"/>
      <w:lvlJc w:val="left"/>
      <w:pPr>
        <w:ind w:left="6270" w:hanging="360"/>
      </w:pPr>
      <w:rPr>
        <w:rFonts w:hint="default"/>
        <w:lang w:val="es-ES" w:eastAsia="en-US" w:bidi="ar-SA"/>
      </w:rPr>
    </w:lvl>
    <w:lvl w:ilvl="7" w:tplc="CD12B63A">
      <w:numFmt w:val="bullet"/>
      <w:lvlText w:val="•"/>
      <w:lvlJc w:val="left"/>
      <w:pPr>
        <w:ind w:left="7155" w:hanging="360"/>
      </w:pPr>
      <w:rPr>
        <w:rFonts w:hint="default"/>
        <w:lang w:val="es-ES" w:eastAsia="en-US" w:bidi="ar-SA"/>
      </w:rPr>
    </w:lvl>
    <w:lvl w:ilvl="8" w:tplc="580C3F4A">
      <w:numFmt w:val="bullet"/>
      <w:lvlText w:val="•"/>
      <w:lvlJc w:val="left"/>
      <w:pPr>
        <w:ind w:left="8040" w:hanging="360"/>
      </w:pPr>
      <w:rPr>
        <w:rFonts w:hint="default"/>
        <w:lang w:val="es-ES" w:eastAsia="en-US" w:bidi="ar-SA"/>
      </w:rPr>
    </w:lvl>
  </w:abstractNum>
  <w:abstractNum w:abstractNumId="10" w15:restartNumberingAfterBreak="0">
    <w:nsid w:val="6FFB3DD0"/>
    <w:multiLevelType w:val="hybridMultilevel"/>
    <w:tmpl w:val="0D62A93E"/>
    <w:lvl w:ilvl="0" w:tplc="54826556">
      <w:start w:val="1"/>
      <w:numFmt w:val="decimal"/>
      <w:lvlText w:val="%1."/>
      <w:lvlJc w:val="left"/>
      <w:pPr>
        <w:ind w:left="598" w:hanging="214"/>
        <w:jc w:val="left"/>
      </w:pPr>
      <w:rPr>
        <w:rFonts w:ascii="Calibri" w:eastAsia="Calibri" w:hAnsi="Calibri" w:cs="Calibri" w:hint="default"/>
        <w:w w:val="100"/>
        <w:sz w:val="22"/>
        <w:szCs w:val="22"/>
        <w:lang w:val="es-ES" w:eastAsia="en-US" w:bidi="ar-SA"/>
      </w:rPr>
    </w:lvl>
    <w:lvl w:ilvl="1" w:tplc="EF449340">
      <w:numFmt w:val="bullet"/>
      <w:lvlText w:val="•"/>
      <w:lvlJc w:val="left"/>
      <w:pPr>
        <w:ind w:left="1521" w:hanging="214"/>
      </w:pPr>
      <w:rPr>
        <w:rFonts w:hint="default"/>
        <w:lang w:val="es-ES" w:eastAsia="en-US" w:bidi="ar-SA"/>
      </w:rPr>
    </w:lvl>
    <w:lvl w:ilvl="2" w:tplc="97D6627A">
      <w:numFmt w:val="bullet"/>
      <w:lvlText w:val="•"/>
      <w:lvlJc w:val="left"/>
      <w:pPr>
        <w:ind w:left="2442" w:hanging="214"/>
      </w:pPr>
      <w:rPr>
        <w:rFonts w:hint="default"/>
        <w:lang w:val="es-ES" w:eastAsia="en-US" w:bidi="ar-SA"/>
      </w:rPr>
    </w:lvl>
    <w:lvl w:ilvl="3" w:tplc="5A2A8226">
      <w:numFmt w:val="bullet"/>
      <w:lvlText w:val="•"/>
      <w:lvlJc w:val="left"/>
      <w:pPr>
        <w:ind w:left="3363" w:hanging="214"/>
      </w:pPr>
      <w:rPr>
        <w:rFonts w:hint="default"/>
        <w:lang w:val="es-ES" w:eastAsia="en-US" w:bidi="ar-SA"/>
      </w:rPr>
    </w:lvl>
    <w:lvl w:ilvl="4" w:tplc="6254D028">
      <w:numFmt w:val="bullet"/>
      <w:lvlText w:val="•"/>
      <w:lvlJc w:val="left"/>
      <w:pPr>
        <w:ind w:left="4284" w:hanging="214"/>
      </w:pPr>
      <w:rPr>
        <w:rFonts w:hint="default"/>
        <w:lang w:val="es-ES" w:eastAsia="en-US" w:bidi="ar-SA"/>
      </w:rPr>
    </w:lvl>
    <w:lvl w:ilvl="5" w:tplc="459CEA2E">
      <w:numFmt w:val="bullet"/>
      <w:lvlText w:val="•"/>
      <w:lvlJc w:val="left"/>
      <w:pPr>
        <w:ind w:left="5205" w:hanging="214"/>
      </w:pPr>
      <w:rPr>
        <w:rFonts w:hint="default"/>
        <w:lang w:val="es-ES" w:eastAsia="en-US" w:bidi="ar-SA"/>
      </w:rPr>
    </w:lvl>
    <w:lvl w:ilvl="6" w:tplc="892826EC">
      <w:numFmt w:val="bullet"/>
      <w:lvlText w:val="•"/>
      <w:lvlJc w:val="left"/>
      <w:pPr>
        <w:ind w:left="6126" w:hanging="214"/>
      </w:pPr>
      <w:rPr>
        <w:rFonts w:hint="default"/>
        <w:lang w:val="es-ES" w:eastAsia="en-US" w:bidi="ar-SA"/>
      </w:rPr>
    </w:lvl>
    <w:lvl w:ilvl="7" w:tplc="ADE004C6">
      <w:numFmt w:val="bullet"/>
      <w:lvlText w:val="•"/>
      <w:lvlJc w:val="left"/>
      <w:pPr>
        <w:ind w:left="7047" w:hanging="214"/>
      </w:pPr>
      <w:rPr>
        <w:rFonts w:hint="default"/>
        <w:lang w:val="es-ES" w:eastAsia="en-US" w:bidi="ar-SA"/>
      </w:rPr>
    </w:lvl>
    <w:lvl w:ilvl="8" w:tplc="98B4DD40">
      <w:numFmt w:val="bullet"/>
      <w:lvlText w:val="•"/>
      <w:lvlJc w:val="left"/>
      <w:pPr>
        <w:ind w:left="7968" w:hanging="214"/>
      </w:pPr>
      <w:rPr>
        <w:rFonts w:hint="default"/>
        <w:lang w:val="es-ES" w:eastAsia="en-US" w:bidi="ar-SA"/>
      </w:rPr>
    </w:lvl>
  </w:abstractNum>
  <w:abstractNum w:abstractNumId="11" w15:restartNumberingAfterBreak="0">
    <w:nsid w:val="728D585D"/>
    <w:multiLevelType w:val="hybridMultilevel"/>
    <w:tmpl w:val="55D8CB9C"/>
    <w:lvl w:ilvl="0" w:tplc="DD0C9CA6">
      <w:start w:val="1"/>
      <w:numFmt w:val="lowerLetter"/>
      <w:lvlText w:val="%1)"/>
      <w:lvlJc w:val="left"/>
      <w:pPr>
        <w:ind w:left="958" w:hanging="360"/>
        <w:jc w:val="left"/>
      </w:pPr>
      <w:rPr>
        <w:rFonts w:ascii="Calibri" w:eastAsia="Calibri" w:hAnsi="Calibri" w:cs="Calibri" w:hint="default"/>
        <w:i/>
        <w:iCs/>
        <w:spacing w:val="-1"/>
        <w:w w:val="100"/>
        <w:position w:val="2"/>
        <w:sz w:val="22"/>
        <w:szCs w:val="22"/>
        <w:lang w:val="es-ES" w:eastAsia="en-US" w:bidi="ar-SA"/>
      </w:rPr>
    </w:lvl>
    <w:lvl w:ilvl="1" w:tplc="1CBE0DFC">
      <w:numFmt w:val="bullet"/>
      <w:lvlText w:val="•"/>
      <w:lvlJc w:val="left"/>
      <w:pPr>
        <w:ind w:left="1845" w:hanging="360"/>
      </w:pPr>
      <w:rPr>
        <w:rFonts w:hint="default"/>
        <w:lang w:val="es-ES" w:eastAsia="en-US" w:bidi="ar-SA"/>
      </w:rPr>
    </w:lvl>
    <w:lvl w:ilvl="2" w:tplc="C8805A9A">
      <w:numFmt w:val="bullet"/>
      <w:lvlText w:val="•"/>
      <w:lvlJc w:val="left"/>
      <w:pPr>
        <w:ind w:left="2730" w:hanging="360"/>
      </w:pPr>
      <w:rPr>
        <w:rFonts w:hint="default"/>
        <w:lang w:val="es-ES" w:eastAsia="en-US" w:bidi="ar-SA"/>
      </w:rPr>
    </w:lvl>
    <w:lvl w:ilvl="3" w:tplc="225A22F6">
      <w:numFmt w:val="bullet"/>
      <w:lvlText w:val="•"/>
      <w:lvlJc w:val="left"/>
      <w:pPr>
        <w:ind w:left="3615" w:hanging="360"/>
      </w:pPr>
      <w:rPr>
        <w:rFonts w:hint="default"/>
        <w:lang w:val="es-ES" w:eastAsia="en-US" w:bidi="ar-SA"/>
      </w:rPr>
    </w:lvl>
    <w:lvl w:ilvl="4" w:tplc="985EB420">
      <w:numFmt w:val="bullet"/>
      <w:lvlText w:val="•"/>
      <w:lvlJc w:val="left"/>
      <w:pPr>
        <w:ind w:left="4500" w:hanging="360"/>
      </w:pPr>
      <w:rPr>
        <w:rFonts w:hint="default"/>
        <w:lang w:val="es-ES" w:eastAsia="en-US" w:bidi="ar-SA"/>
      </w:rPr>
    </w:lvl>
    <w:lvl w:ilvl="5" w:tplc="A6967B98">
      <w:numFmt w:val="bullet"/>
      <w:lvlText w:val="•"/>
      <w:lvlJc w:val="left"/>
      <w:pPr>
        <w:ind w:left="5385" w:hanging="360"/>
      </w:pPr>
      <w:rPr>
        <w:rFonts w:hint="default"/>
        <w:lang w:val="es-ES" w:eastAsia="en-US" w:bidi="ar-SA"/>
      </w:rPr>
    </w:lvl>
    <w:lvl w:ilvl="6" w:tplc="FFC28014">
      <w:numFmt w:val="bullet"/>
      <w:lvlText w:val="•"/>
      <w:lvlJc w:val="left"/>
      <w:pPr>
        <w:ind w:left="6270" w:hanging="360"/>
      </w:pPr>
      <w:rPr>
        <w:rFonts w:hint="default"/>
        <w:lang w:val="es-ES" w:eastAsia="en-US" w:bidi="ar-SA"/>
      </w:rPr>
    </w:lvl>
    <w:lvl w:ilvl="7" w:tplc="F9D034F4">
      <w:numFmt w:val="bullet"/>
      <w:lvlText w:val="•"/>
      <w:lvlJc w:val="left"/>
      <w:pPr>
        <w:ind w:left="7155" w:hanging="360"/>
      </w:pPr>
      <w:rPr>
        <w:rFonts w:hint="default"/>
        <w:lang w:val="es-ES" w:eastAsia="en-US" w:bidi="ar-SA"/>
      </w:rPr>
    </w:lvl>
    <w:lvl w:ilvl="8" w:tplc="FB0A4FB8">
      <w:numFmt w:val="bullet"/>
      <w:lvlText w:val="•"/>
      <w:lvlJc w:val="left"/>
      <w:pPr>
        <w:ind w:left="8040" w:hanging="360"/>
      </w:pPr>
      <w:rPr>
        <w:rFonts w:hint="default"/>
        <w:lang w:val="es-ES" w:eastAsia="en-US" w:bidi="ar-SA"/>
      </w:rPr>
    </w:lvl>
  </w:abstractNum>
  <w:num w:numId="1">
    <w:abstractNumId w:val="3"/>
  </w:num>
  <w:num w:numId="2">
    <w:abstractNumId w:val="2"/>
  </w:num>
  <w:num w:numId="3">
    <w:abstractNumId w:val="7"/>
  </w:num>
  <w:num w:numId="4">
    <w:abstractNumId w:val="10"/>
  </w:num>
  <w:num w:numId="5">
    <w:abstractNumId w:val="6"/>
  </w:num>
  <w:num w:numId="6">
    <w:abstractNumId w:val="11"/>
  </w:num>
  <w:num w:numId="7">
    <w:abstractNumId w:val="9"/>
  </w:num>
  <w:num w:numId="8">
    <w:abstractNumId w:val="5"/>
  </w:num>
  <w:num w:numId="9">
    <w:abstractNumId w:val="4"/>
  </w:num>
  <w:num w:numId="10">
    <w:abstractNumId w:val="0"/>
  </w:num>
  <w:num w:numId="11">
    <w:abstractNumId w:val="1"/>
  </w:num>
  <w:num w:numId="12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20"/>
  <w:hyphenationZone w:val="425"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95D88"/>
    <w:rsid w:val="00353898"/>
    <w:rsid w:val="008F3513"/>
    <w:rsid w:val="00A95D8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docId w15:val="{EF145B1F-F255-4F8A-AB30-5B105457AFE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uiPriority w:val="1"/>
    <w:qFormat/>
    <w:rPr>
      <w:rFonts w:ascii="Calibri" w:eastAsia="Calibri" w:hAnsi="Calibri" w:cs="Calibri"/>
      <w:lang w:val="es-ES"/>
    </w:rPr>
  </w:style>
  <w:style w:type="paragraph" w:styleId="Ttulo1">
    <w:name w:val="heading 1"/>
    <w:basedOn w:val="Normal"/>
    <w:uiPriority w:val="1"/>
    <w:qFormat/>
    <w:pPr>
      <w:ind w:left="670" w:hanging="433"/>
      <w:outlineLvl w:val="0"/>
    </w:pPr>
    <w:rPr>
      <w:b/>
      <w:bCs/>
      <w:sz w:val="28"/>
      <w:szCs w:val="28"/>
    </w:rPr>
  </w:style>
  <w:style w:type="paragraph" w:styleId="Ttulo2">
    <w:name w:val="heading 2"/>
    <w:basedOn w:val="Normal"/>
    <w:uiPriority w:val="1"/>
    <w:qFormat/>
    <w:pPr>
      <w:ind w:left="946" w:hanging="709"/>
      <w:outlineLvl w:val="1"/>
    </w:pPr>
    <w:rPr>
      <w:b/>
      <w:bCs/>
      <w:sz w:val="24"/>
      <w:szCs w:val="24"/>
    </w:rPr>
  </w:style>
  <w:style w:type="paragraph" w:styleId="Ttulo3">
    <w:name w:val="heading 3"/>
    <w:basedOn w:val="Normal"/>
    <w:uiPriority w:val="1"/>
    <w:qFormat/>
    <w:pPr>
      <w:ind w:left="598" w:hanging="361"/>
      <w:outlineLvl w:val="2"/>
    </w:pPr>
    <w:rPr>
      <w:b/>
      <w:bCs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TDC1">
    <w:name w:val="toc 1"/>
    <w:basedOn w:val="Normal"/>
    <w:uiPriority w:val="1"/>
    <w:qFormat/>
    <w:pPr>
      <w:spacing w:before="161"/>
      <w:ind w:left="946" w:hanging="469"/>
    </w:pPr>
  </w:style>
  <w:style w:type="paragraph" w:styleId="Textoindependiente">
    <w:name w:val="Body Text"/>
    <w:basedOn w:val="Normal"/>
    <w:uiPriority w:val="1"/>
    <w:qFormat/>
  </w:style>
  <w:style w:type="paragraph" w:styleId="Prrafodelista">
    <w:name w:val="List Paragraph"/>
    <w:basedOn w:val="Normal"/>
    <w:uiPriority w:val="1"/>
    <w:qFormat/>
    <w:pPr>
      <w:ind w:left="913" w:hanging="361"/>
    </w:pPr>
  </w:style>
  <w:style w:type="paragraph" w:customStyle="1" w:styleId="TableParagraph">
    <w:name w:val="Table Paragraph"/>
    <w:basedOn w:val="Normal"/>
    <w:uiPriority w:val="1"/>
    <w:qFormat/>
    <w:pPr>
      <w:jc w:val="right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13" Type="http://schemas.openxmlformats.org/officeDocument/2006/relationships/header" Target="header2.xml"/><Relationship Id="rId18" Type="http://schemas.openxmlformats.org/officeDocument/2006/relationships/image" Target="media/image7.jpeg"/><Relationship Id="rId26" Type="http://schemas.openxmlformats.org/officeDocument/2006/relationships/image" Target="media/image15.jpeg"/><Relationship Id="rId3" Type="http://schemas.openxmlformats.org/officeDocument/2006/relationships/settings" Target="settings.xml"/><Relationship Id="rId21" Type="http://schemas.openxmlformats.org/officeDocument/2006/relationships/image" Target="media/image5.jpeg"/><Relationship Id="rId7" Type="http://schemas.openxmlformats.org/officeDocument/2006/relationships/image" Target="media/image1.jpeg"/><Relationship Id="rId12" Type="http://schemas.openxmlformats.org/officeDocument/2006/relationships/footer" Target="footer1.xml"/><Relationship Id="rId17" Type="http://schemas.openxmlformats.org/officeDocument/2006/relationships/image" Target="media/image6.jpeg"/><Relationship Id="rId25" Type="http://schemas.openxmlformats.org/officeDocument/2006/relationships/image" Target="media/image14.jpeg"/><Relationship Id="rId2" Type="http://schemas.openxmlformats.org/officeDocument/2006/relationships/styles" Target="styles.xml"/><Relationship Id="rId16" Type="http://schemas.openxmlformats.org/officeDocument/2006/relationships/footer" Target="footer3.xml"/><Relationship Id="rId20" Type="http://schemas.openxmlformats.org/officeDocument/2006/relationships/image" Target="media/image9.jpeg"/><Relationship Id="rId29" Type="http://schemas.openxmlformats.org/officeDocument/2006/relationships/header" Target="header4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24" Type="http://schemas.openxmlformats.org/officeDocument/2006/relationships/image" Target="media/image13.jpeg"/><Relationship Id="rId32" Type="http://schemas.openxmlformats.org/officeDocument/2006/relationships/theme" Target="theme/theme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23" Type="http://schemas.openxmlformats.org/officeDocument/2006/relationships/image" Target="media/image12.jpeg"/><Relationship Id="rId28" Type="http://schemas.openxmlformats.org/officeDocument/2006/relationships/image" Target="media/image17.jpeg"/><Relationship Id="rId10" Type="http://schemas.openxmlformats.org/officeDocument/2006/relationships/image" Target="media/image4.png"/><Relationship Id="rId19" Type="http://schemas.openxmlformats.org/officeDocument/2006/relationships/image" Target="media/image8.jpeg"/><Relationship Id="rId31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image" Target="media/image3.jpeg"/><Relationship Id="rId14" Type="http://schemas.openxmlformats.org/officeDocument/2006/relationships/footer" Target="footer2.xml"/><Relationship Id="rId22" Type="http://schemas.openxmlformats.org/officeDocument/2006/relationships/image" Target="media/image11.jpeg"/><Relationship Id="rId27" Type="http://schemas.openxmlformats.org/officeDocument/2006/relationships/image" Target="media/image16.jpeg"/><Relationship Id="rId30" Type="http://schemas.openxmlformats.org/officeDocument/2006/relationships/footer" Target="footer4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10.png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10.png"/></Relationships>
</file>

<file path=word/_rels/footer3.xml.rels><?xml version="1.0" encoding="UTF-8" standalone="yes"?>
<Relationships xmlns="http://schemas.openxmlformats.org/package/2006/relationships"><Relationship Id="rId1" Type="http://schemas.openxmlformats.org/officeDocument/2006/relationships/image" Target="media/image10.png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media/image7.jpeg"/><Relationship Id="rId2" Type="http://schemas.openxmlformats.org/officeDocument/2006/relationships/image" Target="media/image6.jpeg"/><Relationship Id="rId1" Type="http://schemas.openxmlformats.org/officeDocument/2006/relationships/image" Target="media/image5.jpeg"/><Relationship Id="rId5" Type="http://schemas.openxmlformats.org/officeDocument/2006/relationships/image" Target="media/image9.jpeg"/><Relationship Id="rId4" Type="http://schemas.openxmlformats.org/officeDocument/2006/relationships/image" Target="media/image8.jpeg"/></Relationships>
</file>

<file path=word/_rels/header2.xml.rels><?xml version="1.0" encoding="UTF-8" standalone="yes"?>
<Relationships xmlns="http://schemas.openxmlformats.org/package/2006/relationships"><Relationship Id="rId3" Type="http://schemas.openxmlformats.org/officeDocument/2006/relationships/image" Target="media/image7.jpeg"/><Relationship Id="rId2" Type="http://schemas.openxmlformats.org/officeDocument/2006/relationships/image" Target="media/image6.jpeg"/><Relationship Id="rId1" Type="http://schemas.openxmlformats.org/officeDocument/2006/relationships/image" Target="media/image5.jpeg"/><Relationship Id="rId5" Type="http://schemas.openxmlformats.org/officeDocument/2006/relationships/image" Target="media/image9.jpeg"/><Relationship Id="rId4" Type="http://schemas.openxmlformats.org/officeDocument/2006/relationships/image" Target="media/image8.jpeg"/></Relationships>
</file>

<file path=word/_rels/header3.xml.rels><?xml version="1.0" encoding="UTF-8" standalone="yes"?>
<Relationships xmlns="http://schemas.openxmlformats.org/package/2006/relationships"><Relationship Id="rId3" Type="http://schemas.openxmlformats.org/officeDocument/2006/relationships/image" Target="media/image7.jpeg"/><Relationship Id="rId2" Type="http://schemas.openxmlformats.org/officeDocument/2006/relationships/image" Target="media/image6.jpeg"/><Relationship Id="rId1" Type="http://schemas.openxmlformats.org/officeDocument/2006/relationships/image" Target="media/image5.jpeg"/><Relationship Id="rId5" Type="http://schemas.openxmlformats.org/officeDocument/2006/relationships/image" Target="media/image9.jpeg"/><Relationship Id="rId4" Type="http://schemas.openxmlformats.org/officeDocument/2006/relationships/image" Target="media/image8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20</Pages>
  <Words>5307</Words>
  <Characters>29193</Characters>
  <Application>Microsoft Office Word</Application>
  <DocSecurity>0</DocSecurity>
  <Lines>243</Lines>
  <Paragraphs>68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TRAGSA</Company>
  <LinksUpToDate>false</LinksUpToDate>
  <CharactersWithSpaces>34432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Dpto Solar y Autoconsumo</dc:creator>
  <cp:lastModifiedBy>Pampin Rey, Ana Maria</cp:lastModifiedBy>
  <cp:revision>2</cp:revision>
  <dcterms:created xsi:type="dcterms:W3CDTF">2023-02-28T09:34:00Z</dcterms:created>
  <dcterms:modified xsi:type="dcterms:W3CDTF">2023-02-28T09:34:00Z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2023-02-22T00:00:00Z</vt:filetime>
  </property>
  <property fmtid="{D5CDD505-2E9C-101B-9397-08002B2CF9AE}" pid="3" name="Creator">
    <vt:lpwstr>Microsoft® Word 2016</vt:lpwstr>
  </property>
  <property fmtid="{D5CDD505-2E9C-101B-9397-08002B2CF9AE}" pid="4" name="LastSaved">
    <vt:filetime>2023-02-28T00:00:00Z</vt:filetime>
  </property>
</Properties>
</file>